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F48EC" w14:textId="0CE0AD32" w:rsidR="00B33677" w:rsidRPr="00FB0431" w:rsidRDefault="003E099F" w:rsidP="00B33677">
      <w:pPr>
        <w:spacing w:after="0"/>
        <w:jc w:val="center"/>
        <w:rPr>
          <w:rFonts w:ascii="Arial" w:eastAsia="Gulim" w:hAnsi="Arial" w:cs="Arial"/>
          <w:b/>
          <w:sz w:val="32"/>
          <w:szCs w:val="32"/>
          <w:lang w:eastAsia="ko-KR"/>
        </w:rPr>
      </w:pPr>
      <w:r w:rsidRPr="00FB0431">
        <w:rPr>
          <w:rFonts w:ascii="Malgun Gothic" w:eastAsia="Gulim" w:hAnsi="Malgun Gothic" w:cs="Malgun Gothic" w:hint="eastAsia"/>
          <w:b/>
          <w:sz w:val="32"/>
          <w:szCs w:val="32"/>
          <w:lang w:eastAsia="ko-KR"/>
        </w:rPr>
        <w:t>사람</w:t>
      </w:r>
      <w:r w:rsidRPr="00FB0431">
        <w:rPr>
          <w:rFonts w:ascii="Malgun Gothic" w:eastAsia="Gulim" w:hAnsi="Malgun Gothic" w:cs="Malgun Gothic" w:hint="eastAsia"/>
          <w:b/>
          <w:sz w:val="32"/>
          <w:szCs w:val="32"/>
          <w:lang w:eastAsia="ko-KR"/>
        </w:rPr>
        <w:t xml:space="preserve"> </w:t>
      </w:r>
      <w:r w:rsidRPr="00FB0431">
        <w:rPr>
          <w:rFonts w:ascii="Malgun Gothic" w:eastAsia="Gulim" w:hAnsi="Malgun Gothic" w:cs="Malgun Gothic" w:hint="eastAsia"/>
          <w:b/>
          <w:sz w:val="32"/>
          <w:szCs w:val="32"/>
          <w:lang w:eastAsia="ko-KR"/>
        </w:rPr>
        <w:t>중심</w:t>
      </w:r>
      <w:r w:rsidRPr="00FB0431">
        <w:rPr>
          <w:rFonts w:ascii="Malgun Gothic" w:eastAsia="Gulim" w:hAnsi="Malgun Gothic" w:cs="Malgun Gothic" w:hint="eastAsia"/>
          <w:b/>
          <w:sz w:val="32"/>
          <w:szCs w:val="32"/>
          <w:lang w:eastAsia="ko-KR"/>
        </w:rPr>
        <w:t xml:space="preserve"> </w:t>
      </w:r>
      <w:r w:rsidRPr="00FB0431">
        <w:rPr>
          <w:rFonts w:ascii="Malgun Gothic" w:eastAsia="Gulim" w:hAnsi="Malgun Gothic" w:cs="Malgun Gothic" w:hint="eastAsia"/>
          <w:b/>
          <w:sz w:val="32"/>
          <w:szCs w:val="32"/>
          <w:lang w:eastAsia="ko-KR"/>
        </w:rPr>
        <w:t>계획</w:t>
      </w:r>
      <w:r w:rsidRPr="00FB0431">
        <w:rPr>
          <w:rFonts w:ascii="Malgun Gothic" w:eastAsia="Gulim" w:hAnsi="Malgun Gothic" w:cs="Malgun Gothic" w:hint="eastAsia"/>
          <w:b/>
          <w:sz w:val="32"/>
          <w:szCs w:val="32"/>
          <w:lang w:eastAsia="ko-KR"/>
        </w:rPr>
        <w:t xml:space="preserve"> </w:t>
      </w:r>
      <w:r w:rsidRPr="00FB0431">
        <w:rPr>
          <w:rFonts w:ascii="Malgun Gothic" w:eastAsia="Gulim" w:hAnsi="Malgun Gothic" w:cs="Malgun Gothic" w:hint="eastAsia"/>
          <w:b/>
          <w:sz w:val="32"/>
          <w:szCs w:val="32"/>
          <w:lang w:eastAsia="ko-KR"/>
        </w:rPr>
        <w:t>리소스</w:t>
      </w:r>
    </w:p>
    <w:p w14:paraId="3BE85C6D" w14:textId="59F30E26" w:rsidR="00AE0A8D" w:rsidRPr="00FB0431" w:rsidRDefault="00AE0A8D" w:rsidP="00E357D6">
      <w:pPr>
        <w:spacing w:after="0"/>
        <w:rPr>
          <w:rFonts w:ascii="Arial" w:eastAsia="Gulim" w:hAnsi="Arial" w:cs="Arial"/>
          <w:b/>
          <w:sz w:val="28"/>
          <w:szCs w:val="28"/>
          <w:lang w:eastAsia="ko-KR"/>
        </w:rPr>
      </w:pPr>
    </w:p>
    <w:p w14:paraId="5C729D4C" w14:textId="77777777" w:rsidR="00EF0496" w:rsidRPr="00FB0431" w:rsidRDefault="00EF0496" w:rsidP="00E357D6">
      <w:pPr>
        <w:spacing w:after="0"/>
        <w:rPr>
          <w:rFonts w:ascii="Arial" w:eastAsia="Gulim" w:hAnsi="Arial" w:cs="Arial"/>
          <w:b/>
          <w:sz w:val="28"/>
          <w:szCs w:val="28"/>
          <w:lang w:eastAsia="ko-KR"/>
        </w:rPr>
      </w:pPr>
    </w:p>
    <w:p w14:paraId="2BE97AF8" w14:textId="568580E0" w:rsidR="00E357D6" w:rsidRPr="00FB0431" w:rsidRDefault="003E099F" w:rsidP="00EF0496">
      <w:pPr>
        <w:spacing w:after="0" w:line="240" w:lineRule="auto"/>
        <w:rPr>
          <w:rFonts w:ascii="Arial" w:eastAsia="Gulim" w:hAnsi="Arial" w:cs="Arial"/>
          <w:sz w:val="24"/>
          <w:szCs w:val="24"/>
          <w:u w:val="single"/>
          <w:lang w:eastAsia="ko-KR"/>
        </w:rPr>
      </w:pPr>
      <w:r w:rsidRPr="00FB0431">
        <w:rPr>
          <w:rFonts w:ascii="Arial" w:eastAsia="Gulim" w:hAnsi="Arial" w:cs="Arial" w:hint="eastAsia"/>
          <w:bCs/>
          <w:sz w:val="24"/>
          <w:szCs w:val="24"/>
          <w:u w:val="single"/>
          <w:lang w:eastAsia="ko-KR"/>
        </w:rPr>
        <w:t>출판물</w:t>
      </w:r>
      <w:r w:rsidRPr="00FB0431">
        <w:rPr>
          <w:rFonts w:ascii="Arial" w:eastAsia="Gulim" w:hAnsi="Arial" w:cs="Arial" w:hint="eastAsia"/>
          <w:bCs/>
          <w:sz w:val="24"/>
          <w:szCs w:val="24"/>
          <w:u w:val="single"/>
          <w:lang w:eastAsia="ko-KR"/>
        </w:rPr>
        <w:t xml:space="preserve"> </w:t>
      </w:r>
      <w:r w:rsidRPr="00FB0431">
        <w:rPr>
          <w:rFonts w:ascii="Arial" w:eastAsia="Gulim" w:hAnsi="Arial" w:cs="Arial" w:hint="eastAsia"/>
          <w:bCs/>
          <w:sz w:val="24"/>
          <w:szCs w:val="24"/>
          <w:u w:val="single"/>
          <w:lang w:eastAsia="ko-KR"/>
        </w:rPr>
        <w:t>및</w:t>
      </w:r>
      <w:r w:rsidRPr="00FB0431">
        <w:rPr>
          <w:rFonts w:ascii="Arial" w:eastAsia="Gulim" w:hAnsi="Arial" w:cs="Arial" w:hint="eastAsia"/>
          <w:bCs/>
          <w:sz w:val="24"/>
          <w:szCs w:val="24"/>
          <w:u w:val="single"/>
          <w:lang w:eastAsia="ko-KR"/>
        </w:rPr>
        <w:t xml:space="preserve"> </w:t>
      </w:r>
      <w:r w:rsidRPr="00FB0431">
        <w:rPr>
          <w:rFonts w:ascii="Arial" w:eastAsia="Gulim" w:hAnsi="Arial" w:cs="Arial" w:hint="eastAsia"/>
          <w:bCs/>
          <w:sz w:val="24"/>
          <w:szCs w:val="24"/>
          <w:u w:val="single"/>
          <w:lang w:eastAsia="ko-KR"/>
        </w:rPr>
        <w:t>온라인</w:t>
      </w:r>
      <w:r w:rsidRPr="00FB0431">
        <w:rPr>
          <w:rFonts w:ascii="Arial" w:eastAsia="Gulim" w:hAnsi="Arial" w:cs="Arial" w:hint="eastAsia"/>
          <w:bCs/>
          <w:sz w:val="24"/>
          <w:szCs w:val="24"/>
          <w:u w:val="single"/>
          <w:lang w:eastAsia="ko-KR"/>
        </w:rPr>
        <w:t xml:space="preserve"> </w:t>
      </w:r>
      <w:r w:rsidRPr="00FB0431">
        <w:rPr>
          <w:rFonts w:ascii="Arial" w:eastAsia="Gulim" w:hAnsi="Arial" w:cs="Arial" w:hint="eastAsia"/>
          <w:bCs/>
          <w:sz w:val="24"/>
          <w:szCs w:val="24"/>
          <w:u w:val="single"/>
          <w:lang w:eastAsia="ko-KR"/>
        </w:rPr>
        <w:t>리소스</w:t>
      </w:r>
    </w:p>
    <w:p w14:paraId="7BF510DE" w14:textId="77777777" w:rsidR="00EF0496" w:rsidRPr="00FB0431" w:rsidRDefault="00EF0496" w:rsidP="00EF0496">
      <w:pPr>
        <w:pStyle w:val="ListParagraph"/>
        <w:spacing w:after="0" w:line="240" w:lineRule="auto"/>
        <w:rPr>
          <w:rStyle w:val="Hyperlink"/>
          <w:rFonts w:ascii="Arial" w:eastAsia="Gulim" w:hAnsi="Arial" w:cs="Arial"/>
          <w:color w:val="auto"/>
          <w:sz w:val="24"/>
          <w:szCs w:val="24"/>
          <w:u w:val="none"/>
          <w:lang w:eastAsia="ko-KR"/>
        </w:rPr>
      </w:pPr>
    </w:p>
    <w:p w14:paraId="475715D7" w14:textId="09F462B9" w:rsidR="00B14816" w:rsidRPr="00FB0431" w:rsidRDefault="00162FB0" w:rsidP="00B1481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Gulim" w:hAnsi="Arial" w:cs="Arial"/>
          <w:sz w:val="24"/>
          <w:szCs w:val="24"/>
        </w:rPr>
      </w:pPr>
      <w:hyperlink r:id="rId7" w:history="1">
        <w:r w:rsidR="00B14816" w:rsidRPr="00FB0431">
          <w:rPr>
            <w:rStyle w:val="Hyperlink"/>
            <w:rFonts w:ascii="Arial" w:eastAsia="Gulim" w:hAnsi="Arial" w:cs="Arial"/>
            <w:sz w:val="24"/>
            <w:szCs w:val="24"/>
          </w:rPr>
          <w:t>"</w:t>
        </w:r>
        <w:r w:rsidR="003E099F" w:rsidRPr="00FB043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그것은</w:t>
        </w:r>
        <w:r w:rsidR="003E099F" w:rsidRPr="00FB043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3E099F" w:rsidRPr="00FB043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나의</w:t>
        </w:r>
        <w:r w:rsidR="003E099F" w:rsidRPr="00FB043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3E099F" w:rsidRPr="00FB043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선택</w:t>
        </w:r>
        <w:r w:rsidR="00B14816" w:rsidRPr="00FB0431">
          <w:rPr>
            <w:rStyle w:val="Hyperlink"/>
            <w:rFonts w:ascii="Arial" w:eastAsia="Gulim" w:hAnsi="Arial" w:cs="Arial"/>
            <w:sz w:val="24"/>
            <w:szCs w:val="24"/>
          </w:rPr>
          <w:t>"</w:t>
        </w:r>
      </w:hyperlink>
      <w:r w:rsidR="003E099F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</w:rPr>
        <w:t>,</w:t>
      </w:r>
      <w:r w:rsidR="00B14816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</w:rPr>
        <w:t xml:space="preserve"> Bill Allen, </w:t>
      </w:r>
      <w:r w:rsidR="00FB0431" w:rsidRPr="00FB0431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보건복지부</w:t>
      </w:r>
      <w:r w:rsidR="00FB0431" w:rsidRPr="00FB0431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FB0431" w:rsidRPr="00FB0431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출판</w:t>
      </w:r>
      <w:r w:rsidR="00FB0431" w:rsidRPr="00FB0431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,</w:t>
      </w:r>
      <w:r w:rsidR="00FB0431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  <w:lang w:eastAsia="ko-KR"/>
        </w:rPr>
        <w:t xml:space="preserve"> </w:t>
      </w:r>
      <w:r w:rsidR="003807C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지적</w:t>
      </w:r>
      <w:r w:rsidR="003807C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3807C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및</w:t>
      </w:r>
      <w:r w:rsidR="003807C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3807C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발달</w:t>
      </w:r>
      <w:r w:rsidR="003807C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3807C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장애</w:t>
      </w:r>
      <w:r w:rsidR="003807C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처리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,</w:t>
      </w:r>
      <w:r>
        <w:rPr>
          <w:rStyle w:val="Hyperlink"/>
          <w:rFonts w:ascii="Arial" w:eastAsia="Gulim" w:hAnsi="Arial" w:cs="Arial"/>
          <w:color w:val="auto"/>
          <w:sz w:val="24"/>
          <w:szCs w:val="24"/>
          <w:u w:val="none"/>
          <w:lang w:eastAsia="ko-KR"/>
        </w:rPr>
        <w:t xml:space="preserve"> 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미네소타</w:t>
      </w:r>
      <w:r w:rsidR="008A2711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</w:rPr>
        <w:t xml:space="preserve"> – 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사람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중심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계획을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위한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툴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워크북</w:t>
      </w:r>
      <w:bookmarkStart w:id="0" w:name="_GoBack"/>
      <w:bookmarkEnd w:id="0"/>
    </w:p>
    <w:p w14:paraId="4844A297" w14:textId="77777777" w:rsidR="00E357D6" w:rsidRPr="00FB0431" w:rsidRDefault="00E357D6" w:rsidP="00EF0496">
      <w:pPr>
        <w:spacing w:after="0" w:line="240" w:lineRule="auto"/>
        <w:rPr>
          <w:rFonts w:ascii="Arial" w:eastAsia="Gulim" w:hAnsi="Arial" w:cs="Arial"/>
          <w:sz w:val="24"/>
          <w:szCs w:val="24"/>
        </w:rPr>
      </w:pPr>
    </w:p>
    <w:p w14:paraId="340DDB70" w14:textId="103A619D" w:rsidR="00B14816" w:rsidRPr="00FB0431" w:rsidRDefault="00162FB0" w:rsidP="00B1481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Gulim" w:hAnsi="Arial" w:cs="Arial"/>
          <w:sz w:val="24"/>
          <w:szCs w:val="24"/>
          <w:lang w:eastAsia="ko-KR"/>
        </w:rPr>
      </w:pPr>
      <w:hyperlink r:id="rId8" w:history="1">
        <w:r w:rsidR="00AA04AD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사람</w:t>
        </w:r>
        <w:r w:rsidR="00AA04AD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AA04AD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중심</w:t>
        </w:r>
        <w:r w:rsidR="00AA04AD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AA04AD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계획</w:t>
        </w:r>
        <w:r w:rsidR="00B3272E" w:rsidRPr="00FB0431">
          <w:rPr>
            <w:rStyle w:val="Hyperlink"/>
            <w:rFonts w:ascii="Arial" w:eastAsia="Gulim" w:hAnsi="Arial" w:cs="Arial"/>
            <w:sz w:val="24"/>
            <w:szCs w:val="24"/>
            <w:lang w:eastAsia="ko-KR"/>
          </w:rPr>
          <w:t>: </w:t>
        </w:r>
        <w:r w:rsidR="00AA04AD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여러분들의</w:t>
        </w:r>
        <w:r w:rsidR="00AA04AD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AA04AD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미래를</w:t>
        </w:r>
        <w:r w:rsidR="00AA04AD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AA04AD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위한</w:t>
        </w:r>
        <w:r w:rsidR="00AA04AD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076493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길</w:t>
        </w:r>
        <w:r w:rsidR="00E357D6" w:rsidRPr="00FB0431">
          <w:rPr>
            <w:rStyle w:val="Hyperlink"/>
            <w:rFonts w:ascii="Arial" w:eastAsia="Gulim" w:hAnsi="Arial" w:cs="Arial"/>
            <w:sz w:val="24"/>
            <w:szCs w:val="24"/>
            <w:lang w:eastAsia="ko-KR"/>
          </w:rPr>
          <w:t> </w:t>
        </w:r>
        <w:r w:rsidR="00B3272E" w:rsidRPr="00FB0431">
          <w:rPr>
            <w:rStyle w:val="Hyperlink"/>
            <w:rFonts w:ascii="Arial" w:eastAsia="Gulim" w:hAnsi="Arial" w:cs="Arial"/>
            <w:sz w:val="24"/>
            <w:szCs w:val="24"/>
            <w:lang w:eastAsia="ko-KR"/>
          </w:rPr>
          <w:t xml:space="preserve">– </w:t>
        </w:r>
        <w:r w:rsidR="00604556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사람</w:t>
        </w:r>
        <w:r w:rsidR="00604556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604556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중심</w:t>
        </w:r>
        <w:r w:rsidR="00604556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604556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계획에</w:t>
        </w:r>
        <w:r w:rsidR="00604556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604556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관심이</w:t>
        </w:r>
        <w:r w:rsidR="00604556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604556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있는</w:t>
        </w:r>
        <w:r w:rsidR="00604556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604556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사람을</w:t>
        </w:r>
        <w:r w:rsidR="00604556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604556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위한</w:t>
        </w:r>
        <w:r w:rsidR="00604556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proofErr w:type="spellStart"/>
        <w:r w:rsidR="00604556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툴키트</w:t>
        </w:r>
        <w:proofErr w:type="spellEnd"/>
      </w:hyperlink>
      <w:r w:rsidR="00E357D6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  <w:lang w:eastAsia="ko-KR"/>
        </w:rPr>
        <w:t>,</w:t>
      </w:r>
      <w:r w:rsidR="00B14816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  <w:lang w:eastAsia="ko-KR"/>
        </w:rPr>
        <w:t xml:space="preserve"> </w:t>
      </w:r>
      <w:r w:rsidR="00604556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장애</w:t>
      </w:r>
      <w:r w:rsidR="001824A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에서의</w:t>
      </w:r>
      <w:r w:rsidR="001824A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1824A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탁월함</w:t>
      </w:r>
      <w:r w:rsidR="00A97C7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을</w:t>
      </w:r>
      <w:r w:rsidR="00A97C7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A97C7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위한</w:t>
      </w:r>
      <w:r w:rsidR="002C4423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B14816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  <w:lang w:eastAsia="ko-KR"/>
        </w:rPr>
        <w:t xml:space="preserve">Sonoran </w:t>
      </w:r>
      <w:r w:rsidR="00A97C7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대학</w:t>
      </w:r>
      <w:r w:rsidR="00A97C7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A97C7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센터</w:t>
      </w:r>
      <w:r w:rsidR="00A97C7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,</w:t>
      </w:r>
      <w:r w:rsidR="00A97C75">
        <w:rPr>
          <w:rStyle w:val="Hyperlink"/>
          <w:rFonts w:ascii="Arial" w:eastAsia="Gulim" w:hAnsi="Arial" w:cs="Arial"/>
          <w:color w:val="auto"/>
          <w:sz w:val="24"/>
          <w:szCs w:val="24"/>
          <w:u w:val="none"/>
          <w:lang w:eastAsia="ko-KR"/>
        </w:rPr>
        <w:t xml:space="preserve"> </w:t>
      </w:r>
      <w:r w:rsidR="00A97C7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가정</w:t>
      </w:r>
      <w:r w:rsidR="00A97C7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A97C75">
        <w:rPr>
          <w:rStyle w:val="Hyperlink"/>
          <w:rFonts w:ascii="Arial" w:eastAsia="Gulim" w:hAnsi="Arial" w:cs="Arial"/>
          <w:color w:val="auto"/>
          <w:sz w:val="24"/>
          <w:szCs w:val="24"/>
          <w:u w:val="none"/>
          <w:lang w:eastAsia="ko-KR"/>
        </w:rPr>
        <w:t xml:space="preserve">&amp; </w:t>
      </w:r>
      <w:r w:rsidR="00A97C7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커뮤니티</w:t>
      </w:r>
      <w:r w:rsidR="00A97C7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A97C7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의학부</w:t>
      </w:r>
      <w:r w:rsidR="00B14816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  <w:lang w:eastAsia="ko-KR"/>
        </w:rPr>
        <w:t>, Arizona</w:t>
      </w:r>
      <w:r w:rsidR="00A97C75">
        <w:rPr>
          <w:rStyle w:val="Hyperlink"/>
          <w:rFonts w:ascii="Arial" w:eastAsia="Gulim" w:hAnsi="Arial" w:cs="Arial"/>
          <w:color w:val="auto"/>
          <w:sz w:val="24"/>
          <w:szCs w:val="24"/>
          <w:u w:val="none"/>
          <w:lang w:eastAsia="ko-KR"/>
        </w:rPr>
        <w:t xml:space="preserve"> </w:t>
      </w:r>
      <w:r w:rsidR="00A97C75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대학</w:t>
      </w:r>
      <w:r w:rsidR="008A2711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  <w:lang w:eastAsia="ko-KR"/>
        </w:rPr>
        <w:t xml:space="preserve"> –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개별적인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지원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모임이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있는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사람들을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위한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사람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중심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계획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프로세스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개괄</w:t>
      </w:r>
    </w:p>
    <w:p w14:paraId="69470C4B" w14:textId="77777777" w:rsidR="00AE0A8D" w:rsidRPr="00FB0431" w:rsidRDefault="00AE0A8D" w:rsidP="00EF0496">
      <w:pPr>
        <w:pStyle w:val="ListParagraph"/>
        <w:spacing w:after="0" w:line="240" w:lineRule="auto"/>
        <w:rPr>
          <w:rFonts w:ascii="Arial" w:eastAsia="Gulim" w:hAnsi="Arial" w:cs="Arial"/>
          <w:sz w:val="24"/>
          <w:szCs w:val="24"/>
          <w:lang w:eastAsia="ko-KR"/>
        </w:rPr>
      </w:pPr>
    </w:p>
    <w:p w14:paraId="7C5B8FF1" w14:textId="494F465F" w:rsidR="00B14816" w:rsidRPr="00FB0431" w:rsidRDefault="00162FB0" w:rsidP="00B1481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Gulim" w:hAnsi="Arial" w:cs="Arial"/>
          <w:sz w:val="24"/>
          <w:szCs w:val="24"/>
          <w:lang w:eastAsia="ko-KR"/>
        </w:rPr>
      </w:pPr>
      <w:hyperlink r:id="rId9" w:history="1">
        <w:r w:rsidR="00423E27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사람</w:t>
        </w:r>
        <w:r w:rsidR="00423E27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423E27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중심</w:t>
        </w:r>
        <w:r w:rsidR="00423E27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423E27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계획</w:t>
        </w:r>
        <w:r w:rsidR="00423E27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423E27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교육</w:t>
        </w:r>
      </w:hyperlink>
      <w:r w:rsidR="00423E27">
        <w:rPr>
          <w:rStyle w:val="Hyperlink"/>
          <w:rFonts w:ascii="Arial" w:eastAsia="Gulim" w:hAnsi="Arial" w:cs="Arial"/>
          <w:sz w:val="24"/>
          <w:szCs w:val="24"/>
          <w:lang w:eastAsia="ko-KR"/>
        </w:rPr>
        <w:t>,</w:t>
      </w:r>
      <w:r w:rsidR="00B14816" w:rsidRPr="00FB0431">
        <w:rPr>
          <w:rStyle w:val="Hyperlink"/>
          <w:rFonts w:ascii="Arial" w:eastAsia="Gulim" w:hAnsi="Arial" w:cs="Arial"/>
          <w:sz w:val="24"/>
          <w:szCs w:val="24"/>
          <w:u w:val="none"/>
          <w:lang w:eastAsia="ko-KR"/>
        </w:rPr>
        <w:t xml:space="preserve"> </w:t>
      </w:r>
      <w:r w:rsidR="00B14816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  <w:lang w:eastAsia="ko-KR"/>
        </w:rPr>
        <w:t xml:space="preserve">Cornell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대학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고용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및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장애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기관</w:t>
      </w:r>
      <w:r w:rsidR="00E6302D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  <w:lang w:eastAsia="ko-KR"/>
        </w:rPr>
        <w:t xml:space="preserve"> –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읽기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,</w:t>
      </w:r>
      <w:r w:rsidR="00423E27">
        <w:rPr>
          <w:rStyle w:val="Hyperlink"/>
          <w:rFonts w:ascii="Arial" w:eastAsia="Gulim" w:hAnsi="Arial" w:cs="Arial"/>
          <w:color w:val="auto"/>
          <w:sz w:val="24"/>
          <w:szCs w:val="24"/>
          <w:u w:val="none"/>
          <w:lang w:eastAsia="ko-KR"/>
        </w:rPr>
        <w:t xml:space="preserve">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활동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,</w:t>
      </w:r>
      <w:r w:rsidR="00423E27">
        <w:rPr>
          <w:rStyle w:val="Hyperlink"/>
          <w:rFonts w:ascii="Arial" w:eastAsia="Gulim" w:hAnsi="Arial" w:cs="Arial"/>
          <w:color w:val="auto"/>
          <w:sz w:val="24"/>
          <w:szCs w:val="24"/>
          <w:u w:val="none"/>
          <w:lang w:eastAsia="ko-KR"/>
        </w:rPr>
        <w:t xml:space="preserve">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리소스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및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퀴즈</w:t>
      </w:r>
      <w:r w:rsidR="00423E27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C3688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과정</w:t>
      </w:r>
    </w:p>
    <w:p w14:paraId="7AB7DB9C" w14:textId="77777777" w:rsidR="00E357D6" w:rsidRPr="00FB0431" w:rsidRDefault="00E357D6" w:rsidP="00EF0496">
      <w:pPr>
        <w:spacing w:after="0" w:line="240" w:lineRule="auto"/>
        <w:rPr>
          <w:rFonts w:ascii="Arial" w:eastAsia="Gulim" w:hAnsi="Arial" w:cs="Arial"/>
          <w:sz w:val="24"/>
          <w:szCs w:val="24"/>
          <w:lang w:eastAsia="ko-KR"/>
        </w:rPr>
      </w:pPr>
    </w:p>
    <w:p w14:paraId="03E448FE" w14:textId="31BFDEF9" w:rsidR="00B14816" w:rsidRPr="00FB0431" w:rsidRDefault="00162FB0" w:rsidP="00B1481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Gulim" w:hAnsi="Arial" w:cs="Arial"/>
          <w:sz w:val="24"/>
          <w:szCs w:val="24"/>
          <w:lang w:eastAsia="ko-KR"/>
        </w:rPr>
      </w:pPr>
      <w:hyperlink r:id="rId10" w:history="1">
        <w:r w:rsidR="00C3688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사람</w:t>
        </w:r>
        <w:r w:rsidR="00C3688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C3688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중심</w:t>
        </w:r>
        <w:r w:rsidR="00C3688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C3688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계획</w:t>
        </w:r>
      </w:hyperlink>
      <w:r w:rsidR="00C36889">
        <w:rPr>
          <w:rStyle w:val="Hyperlink"/>
          <w:rFonts w:ascii="Arial" w:eastAsia="Gulim" w:hAnsi="Arial" w:cs="Arial"/>
          <w:sz w:val="24"/>
          <w:szCs w:val="24"/>
          <w:u w:val="none"/>
          <w:lang w:eastAsia="ko-KR"/>
        </w:rPr>
        <w:t xml:space="preserve">, </w:t>
      </w:r>
      <w:r w:rsidR="00B14816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  <w:lang w:eastAsia="ko-KR"/>
        </w:rPr>
        <w:t>PACER</w:t>
      </w:r>
      <w:r w:rsidR="00C3688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의</w:t>
      </w:r>
      <w:r w:rsidR="00C3688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C3688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변화</w:t>
      </w:r>
      <w:r w:rsidR="00C3688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C3688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및</w:t>
      </w:r>
      <w:r w:rsidR="00C3688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C3688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고용에</w:t>
      </w:r>
      <w:r w:rsidR="00C3688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C3688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대한</w:t>
      </w:r>
      <w:r w:rsidR="00C3688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C3688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국립</w:t>
      </w:r>
      <w:r w:rsidR="00C3688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C3688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부모</w:t>
      </w:r>
      <w:r w:rsidR="00C3688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C3688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센터</w:t>
      </w:r>
      <w:r w:rsidR="008A2711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  <w:lang w:eastAsia="ko-KR"/>
        </w:rPr>
        <w:t xml:space="preserve"> – </w:t>
      </w:r>
      <w:r w:rsidR="00756AA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추가적인</w:t>
      </w:r>
      <w:r w:rsidR="00756AA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756AA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링크와</w:t>
      </w:r>
      <w:r w:rsidR="00756AA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756AA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리소스가</w:t>
      </w:r>
      <w:r w:rsidR="00756AA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756AA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제공과</w:t>
      </w:r>
      <w:r w:rsidR="00756AA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756AA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함께</w:t>
      </w:r>
      <w:r w:rsidR="00756AA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756AA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계획</w:t>
      </w:r>
      <w:r w:rsidR="00756AA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756AA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과정에</w:t>
      </w:r>
      <w:r w:rsidR="00756AA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756AA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대한</w:t>
      </w:r>
      <w:r w:rsidR="00756AA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756AA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간단한</w:t>
      </w:r>
      <w:r w:rsidR="00756AA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756AA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요약</w:t>
      </w:r>
    </w:p>
    <w:p w14:paraId="04E2C066" w14:textId="77777777" w:rsidR="00E357D6" w:rsidRPr="00FB0431" w:rsidRDefault="00E357D6" w:rsidP="00EF0496">
      <w:pPr>
        <w:spacing w:after="0" w:line="240" w:lineRule="auto"/>
        <w:rPr>
          <w:rFonts w:ascii="Arial" w:eastAsia="Gulim" w:hAnsi="Arial" w:cs="Arial"/>
          <w:sz w:val="24"/>
          <w:szCs w:val="24"/>
          <w:lang w:eastAsia="ko-KR"/>
        </w:rPr>
      </w:pPr>
    </w:p>
    <w:p w14:paraId="5A41F42A" w14:textId="46358E93" w:rsidR="00AE0A8D" w:rsidRPr="00FB0431" w:rsidRDefault="00756AAC" w:rsidP="00EF0496">
      <w:pPr>
        <w:spacing w:after="0" w:line="240" w:lineRule="auto"/>
        <w:rPr>
          <w:rFonts w:ascii="Arial" w:eastAsia="Gulim" w:hAnsi="Arial" w:cs="Arial"/>
          <w:b/>
          <w:bCs/>
          <w:sz w:val="24"/>
          <w:szCs w:val="24"/>
        </w:rPr>
      </w:pPr>
      <w:r>
        <w:rPr>
          <w:rFonts w:ascii="Arial" w:eastAsia="Gulim" w:hAnsi="Arial" w:cs="Arial" w:hint="eastAsia"/>
          <w:bCs/>
          <w:sz w:val="24"/>
          <w:szCs w:val="24"/>
          <w:u w:val="single"/>
          <w:lang w:eastAsia="ko-KR"/>
        </w:rPr>
        <w:t>비디오</w:t>
      </w:r>
    </w:p>
    <w:p w14:paraId="4FB3B5BF" w14:textId="77777777" w:rsidR="00EF0496" w:rsidRPr="00FB0431" w:rsidRDefault="00EF0496" w:rsidP="00EF0496">
      <w:pPr>
        <w:pStyle w:val="ListParagraph"/>
        <w:spacing w:after="0" w:line="240" w:lineRule="auto"/>
        <w:rPr>
          <w:rStyle w:val="Hyperlink"/>
          <w:rFonts w:ascii="Arial" w:eastAsia="Gulim" w:hAnsi="Arial" w:cs="Arial"/>
          <w:color w:val="auto"/>
          <w:sz w:val="24"/>
          <w:szCs w:val="24"/>
          <w:u w:val="none"/>
        </w:rPr>
      </w:pPr>
    </w:p>
    <w:p w14:paraId="1857FE43" w14:textId="198BBDBC" w:rsidR="00AE0A8D" w:rsidRPr="00FB0431" w:rsidRDefault="00162FB0" w:rsidP="00EF049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Gulim" w:hAnsi="Arial" w:cs="Arial"/>
          <w:sz w:val="24"/>
          <w:szCs w:val="24"/>
        </w:rPr>
      </w:pPr>
      <w:hyperlink r:id="rId11" w:history="1">
        <w:r w:rsidR="00756AAC">
          <w:rPr>
            <w:rStyle w:val="Hyperlink"/>
            <w:rFonts w:ascii="Arial" w:eastAsia="Gulim" w:hAnsi="Arial" w:cs="Arial"/>
            <w:sz w:val="24"/>
            <w:szCs w:val="24"/>
          </w:rPr>
          <w:t>2014</w:t>
        </w:r>
        <w:r w:rsidR="00756AAC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년</w:t>
        </w:r>
        <w:r w:rsidR="00756AAC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756AAC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캘리포니아</w:t>
        </w:r>
        <w:r w:rsidR="00756AAC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756AAC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자기</w:t>
        </w:r>
        <w:r w:rsidR="00756AAC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756AAC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판단</w:t>
        </w:r>
        <w:r w:rsidR="00756AAC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756AAC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회의에서</w:t>
        </w:r>
        <w:r w:rsidR="00756AAC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756AAC">
          <w:rPr>
            <w:rStyle w:val="Hyperlink"/>
            <w:rFonts w:ascii="Arial" w:eastAsia="Gulim" w:hAnsi="Arial" w:cs="Arial"/>
            <w:sz w:val="24"/>
            <w:szCs w:val="24"/>
            <w:lang w:eastAsia="ko-KR"/>
          </w:rPr>
          <w:t>S</w:t>
        </w:r>
        <w:r w:rsidR="00E357D6" w:rsidRPr="00FB0431">
          <w:rPr>
            <w:rStyle w:val="Hyperlink"/>
            <w:rFonts w:ascii="Arial" w:eastAsia="Gulim" w:hAnsi="Arial" w:cs="Arial"/>
            <w:sz w:val="24"/>
            <w:szCs w:val="24"/>
          </w:rPr>
          <w:t>ally Burton-Hoyle</w:t>
        </w:r>
        <w:r w:rsidR="00756AAC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의</w:t>
        </w:r>
        <w:r w:rsidR="00756AAC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756AAC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프레젠테이션</w:t>
        </w:r>
      </w:hyperlink>
      <w:r w:rsidR="002F4451" w:rsidRPr="00FB0431">
        <w:rPr>
          <w:rStyle w:val="Hyperlink"/>
          <w:rFonts w:ascii="Arial" w:eastAsia="Gulim" w:hAnsi="Arial" w:cs="Arial"/>
          <w:sz w:val="24"/>
          <w:szCs w:val="24"/>
          <w:u w:val="none"/>
        </w:rPr>
        <w:t xml:space="preserve"> </w:t>
      </w:r>
      <w:r w:rsidR="002F4451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</w:rPr>
        <w:t xml:space="preserve">– </w:t>
      </w:r>
      <w:r w:rsidR="00DD52F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자기</w:t>
      </w:r>
      <w:r w:rsidR="00DD52F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DD52FC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판단</w:t>
      </w:r>
      <w:r w:rsidR="00C95A42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에서</w:t>
      </w:r>
      <w:r w:rsidR="00C95A42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C95A42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왜</w:t>
      </w:r>
      <w:r w:rsidR="00DD52FC">
        <w:rPr>
          <w:rStyle w:val="Hyperlink"/>
          <w:rFonts w:ascii="Arial" w:eastAsia="Gulim" w:hAnsi="Arial" w:cs="Arial"/>
          <w:color w:val="auto"/>
          <w:sz w:val="24"/>
          <w:szCs w:val="24"/>
          <w:u w:val="none"/>
          <w:lang w:eastAsia="ko-KR"/>
        </w:rPr>
        <w:t xml:space="preserve"> </w:t>
      </w:r>
      <w:r w:rsidR="00C442D4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사람</w:t>
      </w:r>
      <w:r w:rsidR="00C442D4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C442D4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중심</w:t>
      </w:r>
      <w:r w:rsidR="00C442D4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C442D4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계획</w:t>
      </w:r>
      <w:r w:rsidR="00C95A42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이</w:t>
      </w:r>
      <w:r w:rsidR="00C95A42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C95A42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중요한가</w:t>
      </w:r>
      <w:r w:rsidR="00C95A42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,</w:t>
      </w:r>
      <w:r w:rsidR="00C442D4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C95A42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사람</w:t>
      </w:r>
      <w:r w:rsidR="00C95A42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C95A42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중심</w:t>
      </w:r>
      <w:r w:rsidR="00C95A42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C95A42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계획의</w:t>
      </w:r>
      <w:r w:rsidR="00C95A42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C442D4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증인</w:t>
      </w:r>
      <w:r w:rsidR="00C442D4">
        <w:rPr>
          <w:rStyle w:val="Hyperlink"/>
          <w:rFonts w:ascii="Arial" w:eastAsia="Gulim" w:hAnsi="Arial" w:cs="Arial"/>
          <w:color w:val="auto"/>
          <w:sz w:val="24"/>
          <w:szCs w:val="24"/>
          <w:u w:val="none"/>
          <w:lang w:eastAsia="ko-KR"/>
        </w:rPr>
        <w:t xml:space="preserve"> </w:t>
      </w:r>
      <w:r w:rsidR="00C442D4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및</w:t>
      </w:r>
      <w:r w:rsidR="00C442D4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C442D4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기타</w:t>
      </w:r>
      <w:r w:rsidR="00C442D4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C442D4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비디오</w:t>
      </w:r>
    </w:p>
    <w:p w14:paraId="4AF9C3B3" w14:textId="77777777" w:rsidR="00AE0A8D" w:rsidRPr="00FB0431" w:rsidRDefault="00AE0A8D" w:rsidP="00EF0496">
      <w:pPr>
        <w:pStyle w:val="ListParagraph"/>
        <w:spacing w:after="0" w:line="240" w:lineRule="auto"/>
        <w:rPr>
          <w:rFonts w:ascii="Arial" w:eastAsia="Gulim" w:hAnsi="Arial" w:cs="Arial"/>
          <w:sz w:val="24"/>
          <w:szCs w:val="24"/>
        </w:rPr>
      </w:pPr>
    </w:p>
    <w:p w14:paraId="22640344" w14:textId="1646CE21" w:rsidR="003325B9" w:rsidRPr="00FB0431" w:rsidRDefault="00C95A42" w:rsidP="003325B9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eastAsia="Gulim" w:hAnsi="Arial" w:cs="Arial"/>
          <w:color w:val="auto"/>
          <w:sz w:val="24"/>
          <w:szCs w:val="24"/>
          <w:u w:val="none"/>
        </w:rPr>
      </w:pPr>
      <w:r w:rsidRPr="00C95A42">
        <w:rPr>
          <w:rStyle w:val="Hyperlink"/>
          <w:rFonts w:ascii="Arial" w:eastAsia="Gulim" w:hAnsi="Arial" w:cs="Arial"/>
          <w:sz w:val="24"/>
          <w:szCs w:val="24"/>
        </w:rPr>
        <w:t>가족들을</w:t>
      </w:r>
      <w:r w:rsidRPr="00C95A42">
        <w:rPr>
          <w:rStyle w:val="Hyperlink"/>
          <w:rFonts w:ascii="Arial" w:eastAsia="Gulim" w:hAnsi="Arial" w:cs="Arial" w:hint="eastAsia"/>
          <w:sz w:val="24"/>
          <w:szCs w:val="24"/>
        </w:rPr>
        <w:t xml:space="preserve"> </w:t>
      </w:r>
      <w:r w:rsidRPr="00C95A42">
        <w:rPr>
          <w:rStyle w:val="Hyperlink"/>
          <w:rFonts w:ascii="Arial" w:eastAsia="Gulim" w:hAnsi="Arial" w:cs="Arial"/>
          <w:sz w:val="24"/>
          <w:szCs w:val="24"/>
        </w:rPr>
        <w:t>위한</w:t>
      </w:r>
      <w:r w:rsidRPr="00C95A42">
        <w:rPr>
          <w:rStyle w:val="Hyperlink"/>
          <w:rFonts w:ascii="Arial" w:eastAsia="Gulim" w:hAnsi="Arial" w:cs="Arial" w:hint="eastAsia"/>
          <w:sz w:val="24"/>
          <w:szCs w:val="24"/>
        </w:rPr>
        <w:t xml:space="preserve"> </w:t>
      </w:r>
      <w:r w:rsidRPr="00C95A42">
        <w:rPr>
          <w:rStyle w:val="Hyperlink"/>
          <w:rFonts w:ascii="Arial" w:eastAsia="Gulim" w:hAnsi="Arial" w:cs="Arial"/>
          <w:sz w:val="24"/>
          <w:szCs w:val="24"/>
        </w:rPr>
        <w:t>미시간</w:t>
      </w:r>
      <w:r w:rsidRPr="00C95A42">
        <w:rPr>
          <w:rStyle w:val="Hyperlink"/>
          <w:rFonts w:ascii="Arial" w:eastAsia="Gulim" w:hAnsi="Arial" w:cs="Arial" w:hint="eastAsia"/>
          <w:sz w:val="24"/>
          <w:szCs w:val="24"/>
        </w:rPr>
        <w:t xml:space="preserve"> </w:t>
      </w:r>
      <w:r w:rsidRPr="00C95A42">
        <w:rPr>
          <w:rStyle w:val="Hyperlink"/>
          <w:rFonts w:ascii="Arial" w:eastAsia="Gulim" w:hAnsi="Arial" w:cs="Arial"/>
          <w:sz w:val="24"/>
          <w:szCs w:val="24"/>
        </w:rPr>
        <w:t>동맹</w:t>
      </w:r>
      <w:r w:rsidRPr="00C95A42">
        <w:rPr>
          <w:rStyle w:val="Hyperlink"/>
          <w:rFonts w:ascii="Arial" w:eastAsia="Gulim" w:hAnsi="Arial" w:cs="Arial" w:hint="eastAsia"/>
          <w:sz w:val="24"/>
          <w:szCs w:val="24"/>
        </w:rPr>
        <w:t xml:space="preserve"> </w:t>
      </w:r>
      <w:r w:rsidRPr="00C95A42">
        <w:rPr>
          <w:rStyle w:val="Hyperlink"/>
          <w:rFonts w:ascii="Arial" w:eastAsia="Gulim" w:hAnsi="Arial" w:cs="Arial"/>
          <w:sz w:val="24"/>
          <w:szCs w:val="24"/>
        </w:rPr>
        <w:t>관련</w:t>
      </w:r>
      <w:r w:rsidRPr="00C95A42">
        <w:rPr>
          <w:rStyle w:val="Hyperlink"/>
          <w:rFonts w:ascii="Arial" w:eastAsia="Gulim" w:hAnsi="Arial" w:cs="Arial" w:hint="eastAsia"/>
          <w:sz w:val="24"/>
          <w:szCs w:val="24"/>
        </w:rPr>
        <w:t xml:space="preserve"> </w:t>
      </w:r>
      <w:hyperlink r:id="rId12" w:history="1">
        <w:r w:rsidR="00E357D6" w:rsidRPr="00FB0431">
          <w:rPr>
            <w:rStyle w:val="Hyperlink"/>
            <w:rFonts w:ascii="Arial" w:eastAsia="Gulim" w:hAnsi="Arial" w:cs="Arial"/>
            <w:sz w:val="24"/>
            <w:szCs w:val="24"/>
          </w:rPr>
          <w:t>Sally Burton-</w:t>
        </w:r>
        <w:proofErr w:type="spellStart"/>
        <w:r w:rsidR="00E357D6" w:rsidRPr="00FB0431">
          <w:rPr>
            <w:rStyle w:val="Hyperlink"/>
            <w:rFonts w:ascii="Arial" w:eastAsia="Gulim" w:hAnsi="Arial" w:cs="Arial"/>
            <w:sz w:val="24"/>
            <w:szCs w:val="24"/>
          </w:rPr>
          <w:t>Hoyle</w:t>
        </w:r>
        <w:r>
          <w:rPr>
            <w:rStyle w:val="Hyperlink"/>
            <w:rFonts w:ascii="Arial" w:eastAsia="Gulim" w:hAnsi="Arial" w:cs="Arial" w:hint="eastAsia"/>
            <w:sz w:val="24"/>
            <w:szCs w:val="24"/>
          </w:rPr>
          <w:t>의</w:t>
        </w:r>
        <w:proofErr w:type="spellEnd"/>
        <w:r>
          <w:rPr>
            <w:rStyle w:val="Hyperlink"/>
            <w:rFonts w:ascii="Arial" w:eastAsia="Gulim" w:hAnsi="Arial" w:cs="Arial" w:hint="eastAsia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Gulim" w:hAnsi="Arial" w:cs="Arial" w:hint="eastAsia"/>
            <w:sz w:val="24"/>
            <w:szCs w:val="24"/>
          </w:rPr>
          <w:t>프레젠테이션</w:t>
        </w:r>
        <w:proofErr w:type="spellEnd"/>
      </w:hyperlink>
      <w:r w:rsidR="00E6302D" w:rsidRPr="00FB0431">
        <w:rPr>
          <w:rStyle w:val="Hyperlink"/>
          <w:rFonts w:ascii="Arial" w:eastAsia="Gulim" w:hAnsi="Arial" w:cs="Arial"/>
          <w:sz w:val="24"/>
          <w:szCs w:val="24"/>
          <w:u w:val="none"/>
        </w:rPr>
        <w:t xml:space="preserve"> </w:t>
      </w:r>
      <w:r w:rsidR="00E6302D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</w:rPr>
        <w:t>–</w:t>
      </w:r>
      <w:r w:rsidR="00AE07EC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</w:rPr>
        <w:t xml:space="preserve"> </w:t>
      </w:r>
    </w:p>
    <w:p w14:paraId="4F11EA56" w14:textId="6B9AA31B" w:rsidR="00AE0A8D" w:rsidRPr="00FB0431" w:rsidRDefault="004B732D" w:rsidP="003325B9">
      <w:pPr>
        <w:spacing w:after="0" w:line="240" w:lineRule="auto"/>
        <w:ind w:firstLine="720"/>
        <w:rPr>
          <w:rFonts w:ascii="Arial" w:eastAsia="Gulim" w:hAnsi="Arial" w:cs="Arial"/>
          <w:sz w:val="24"/>
          <w:szCs w:val="24"/>
        </w:rPr>
      </w:pP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사람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중심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계획에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중점을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둔</w:t>
      </w:r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proofErr w:type="spellStart"/>
      <w:r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웨비나</w:t>
      </w:r>
      <w:proofErr w:type="spellEnd"/>
    </w:p>
    <w:p w14:paraId="473C660D" w14:textId="77777777" w:rsidR="00AE0A8D" w:rsidRPr="00FB0431" w:rsidRDefault="00AE0A8D" w:rsidP="00EF0496">
      <w:pPr>
        <w:pStyle w:val="ListParagraph"/>
        <w:spacing w:after="0" w:line="240" w:lineRule="auto"/>
        <w:rPr>
          <w:rFonts w:ascii="Arial" w:eastAsia="Gulim" w:hAnsi="Arial" w:cs="Arial"/>
          <w:sz w:val="24"/>
          <w:szCs w:val="24"/>
        </w:rPr>
      </w:pPr>
    </w:p>
    <w:p w14:paraId="796C6F47" w14:textId="00880DE6" w:rsidR="00AE0A8D" w:rsidRPr="00FB0431" w:rsidRDefault="00162FB0" w:rsidP="00B1481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Gulim" w:hAnsi="Arial" w:cs="Arial"/>
          <w:sz w:val="24"/>
          <w:szCs w:val="24"/>
        </w:rPr>
      </w:pPr>
      <w:hyperlink r:id="rId13" w:history="1">
        <w:r w:rsidR="00E357D6" w:rsidRPr="00FB0431">
          <w:rPr>
            <w:rStyle w:val="Hyperlink"/>
            <w:rFonts w:ascii="Arial" w:eastAsia="Gulim" w:hAnsi="Arial" w:cs="Arial"/>
            <w:sz w:val="24"/>
            <w:szCs w:val="24"/>
          </w:rPr>
          <w:t>Beth Mount</w:t>
        </w:r>
      </w:hyperlink>
      <w:r w:rsidR="004B732D">
        <w:rPr>
          <w:rStyle w:val="Hyperlink"/>
          <w:rFonts w:ascii="Arial" w:eastAsia="Gulim" w:hAnsi="Arial" w:cs="Arial" w:hint="eastAsia"/>
          <w:sz w:val="24"/>
          <w:szCs w:val="24"/>
          <w:lang w:eastAsia="ko-KR"/>
        </w:rPr>
        <w:t>와의</w:t>
      </w:r>
      <w:r w:rsidR="004B732D">
        <w:rPr>
          <w:rStyle w:val="Hyperlink"/>
          <w:rFonts w:ascii="Arial" w:eastAsia="Gulim" w:hAnsi="Arial" w:cs="Arial" w:hint="eastAsia"/>
          <w:sz w:val="24"/>
          <w:szCs w:val="24"/>
          <w:lang w:eastAsia="ko-KR"/>
        </w:rPr>
        <w:t xml:space="preserve"> </w:t>
      </w:r>
      <w:r w:rsidR="004B732D">
        <w:rPr>
          <w:rStyle w:val="Hyperlink"/>
          <w:rFonts w:ascii="Arial" w:eastAsia="Gulim" w:hAnsi="Arial" w:cs="Arial" w:hint="eastAsia"/>
          <w:sz w:val="24"/>
          <w:szCs w:val="24"/>
          <w:lang w:eastAsia="ko-KR"/>
        </w:rPr>
        <w:t>사람</w:t>
      </w:r>
      <w:r w:rsidR="004B732D">
        <w:rPr>
          <w:rStyle w:val="Hyperlink"/>
          <w:rFonts w:ascii="Arial" w:eastAsia="Gulim" w:hAnsi="Arial" w:cs="Arial" w:hint="eastAsia"/>
          <w:sz w:val="24"/>
          <w:szCs w:val="24"/>
          <w:lang w:eastAsia="ko-KR"/>
        </w:rPr>
        <w:t xml:space="preserve"> </w:t>
      </w:r>
      <w:r w:rsidR="004B732D">
        <w:rPr>
          <w:rStyle w:val="Hyperlink"/>
          <w:rFonts w:ascii="Arial" w:eastAsia="Gulim" w:hAnsi="Arial" w:cs="Arial" w:hint="eastAsia"/>
          <w:sz w:val="24"/>
          <w:szCs w:val="24"/>
          <w:lang w:eastAsia="ko-KR"/>
        </w:rPr>
        <w:t>중심</w:t>
      </w:r>
      <w:r w:rsidR="004B732D">
        <w:rPr>
          <w:rStyle w:val="Hyperlink"/>
          <w:rFonts w:ascii="Arial" w:eastAsia="Gulim" w:hAnsi="Arial" w:cs="Arial" w:hint="eastAsia"/>
          <w:sz w:val="24"/>
          <w:szCs w:val="24"/>
          <w:lang w:eastAsia="ko-KR"/>
        </w:rPr>
        <w:t xml:space="preserve"> </w:t>
      </w:r>
      <w:r w:rsidR="004B732D">
        <w:rPr>
          <w:rStyle w:val="Hyperlink"/>
          <w:rFonts w:ascii="Arial" w:eastAsia="Gulim" w:hAnsi="Arial" w:cs="Arial" w:hint="eastAsia"/>
          <w:sz w:val="24"/>
          <w:szCs w:val="24"/>
          <w:lang w:eastAsia="ko-KR"/>
        </w:rPr>
        <w:t>계획에</w:t>
      </w:r>
      <w:r w:rsidR="004B732D">
        <w:rPr>
          <w:rStyle w:val="Hyperlink"/>
          <w:rFonts w:ascii="Arial" w:eastAsia="Gulim" w:hAnsi="Arial" w:cs="Arial" w:hint="eastAsia"/>
          <w:sz w:val="24"/>
          <w:szCs w:val="24"/>
          <w:lang w:eastAsia="ko-KR"/>
        </w:rPr>
        <w:t xml:space="preserve"> </w:t>
      </w:r>
      <w:r w:rsidR="004B732D">
        <w:rPr>
          <w:rStyle w:val="Hyperlink"/>
          <w:rFonts w:ascii="Arial" w:eastAsia="Gulim" w:hAnsi="Arial" w:cs="Arial" w:hint="eastAsia"/>
          <w:sz w:val="24"/>
          <w:szCs w:val="24"/>
          <w:lang w:eastAsia="ko-KR"/>
        </w:rPr>
        <w:t>대한</w:t>
      </w:r>
      <w:r w:rsidR="004B732D">
        <w:rPr>
          <w:rStyle w:val="Hyperlink"/>
          <w:rFonts w:ascii="Arial" w:eastAsia="Gulim" w:hAnsi="Arial" w:cs="Arial" w:hint="eastAsia"/>
          <w:sz w:val="24"/>
          <w:szCs w:val="24"/>
          <w:lang w:eastAsia="ko-KR"/>
        </w:rPr>
        <w:t xml:space="preserve"> </w:t>
      </w:r>
      <w:r w:rsidR="004B732D">
        <w:rPr>
          <w:rStyle w:val="Hyperlink"/>
          <w:rFonts w:ascii="Arial" w:eastAsia="Gulim" w:hAnsi="Arial" w:cs="Arial" w:hint="eastAsia"/>
          <w:sz w:val="24"/>
          <w:szCs w:val="24"/>
          <w:lang w:eastAsia="ko-KR"/>
        </w:rPr>
        <w:t>비디오</w:t>
      </w:r>
      <w:r w:rsidR="00B14816" w:rsidRPr="00FB0431">
        <w:rPr>
          <w:rStyle w:val="Hyperlink"/>
          <w:rFonts w:ascii="Arial" w:eastAsia="Gulim" w:hAnsi="Arial" w:cs="Arial"/>
          <w:sz w:val="24"/>
          <w:szCs w:val="24"/>
          <w:u w:val="none"/>
        </w:rPr>
        <w:t xml:space="preserve"> </w:t>
      </w:r>
      <w:r w:rsidR="00AE07EC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</w:rPr>
        <w:t xml:space="preserve">– </w:t>
      </w:r>
      <w:r w:rsidR="004B732D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사람</w:t>
      </w:r>
      <w:r w:rsidR="004B732D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4B732D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중심</w:t>
      </w:r>
      <w:r w:rsidR="004B732D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4B732D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계획에</w:t>
      </w:r>
      <w:r w:rsidR="004B732D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4B732D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대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해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시각적으로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촬영</w:t>
      </w:r>
      <w:r w:rsidR="00E357D6" w:rsidRPr="00FB0431">
        <w:rPr>
          <w:rFonts w:ascii="Arial" w:eastAsia="Gulim" w:hAnsi="Arial" w:cs="Arial"/>
          <w:sz w:val="24"/>
          <w:szCs w:val="24"/>
        </w:rPr>
        <w:br/>
      </w:r>
    </w:p>
    <w:p w14:paraId="1D8606FC" w14:textId="662068B5" w:rsidR="00AE0A8D" w:rsidRPr="00FB0431" w:rsidRDefault="00162FB0" w:rsidP="00EF049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Gulim" w:hAnsi="Arial" w:cs="Arial"/>
          <w:sz w:val="24"/>
          <w:szCs w:val="24"/>
        </w:rPr>
      </w:pPr>
      <w:hyperlink r:id="rId14" w:history="1">
        <w:r w:rsidR="00E357D6" w:rsidRPr="00FB0431">
          <w:rPr>
            <w:rStyle w:val="Hyperlink"/>
            <w:rFonts w:ascii="Arial" w:eastAsia="Gulim" w:hAnsi="Arial" w:cs="Arial"/>
            <w:sz w:val="24"/>
            <w:szCs w:val="24"/>
          </w:rPr>
          <w:t>Larry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의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스토리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,</w:t>
        </w:r>
        <w:r w:rsidR="008578F9">
          <w:rPr>
            <w:rStyle w:val="Hyperlink"/>
            <w:rFonts w:ascii="Arial" w:eastAsia="Gulim" w:hAnsi="Arial" w:cs="Arial"/>
            <w:sz w:val="24"/>
            <w:szCs w:val="24"/>
            <w:lang w:eastAsia="ko-KR"/>
          </w:rPr>
          <w:t xml:space="preserve"> 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그의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사람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중심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계획</w:t>
        </w:r>
      </w:hyperlink>
      <w:r w:rsidR="00E6302D" w:rsidRPr="00FB0431">
        <w:rPr>
          <w:rStyle w:val="Hyperlink"/>
          <w:rFonts w:ascii="Arial" w:eastAsia="Gulim" w:hAnsi="Arial" w:cs="Arial"/>
          <w:sz w:val="24"/>
          <w:szCs w:val="24"/>
          <w:u w:val="none"/>
        </w:rPr>
        <w:t xml:space="preserve"> </w:t>
      </w:r>
      <w:r w:rsidR="00AE07EC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</w:rPr>
        <w:t xml:space="preserve">– 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사람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중심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계획을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삶이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바뀐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사람이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직접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말하는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그의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8578F9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스토리</w:t>
      </w:r>
      <w:r w:rsidR="00AE0A8D" w:rsidRPr="00FB0431">
        <w:rPr>
          <w:rFonts w:ascii="Arial" w:eastAsia="Gulim" w:hAnsi="Arial" w:cs="Arial"/>
          <w:sz w:val="24"/>
          <w:szCs w:val="24"/>
        </w:rPr>
        <w:br/>
      </w:r>
    </w:p>
    <w:p w14:paraId="1D6E3716" w14:textId="3F8CA359" w:rsidR="00B14816" w:rsidRPr="00FB0431" w:rsidRDefault="00162FB0" w:rsidP="00B14816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eastAsia="Gulim" w:hAnsi="Arial" w:cs="Arial"/>
          <w:color w:val="auto"/>
          <w:sz w:val="24"/>
          <w:szCs w:val="24"/>
          <w:u w:val="none"/>
        </w:rPr>
      </w:pPr>
      <w:hyperlink r:id="rId15" w:history="1"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사람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중심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계획의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8578F9">
          <w:rPr>
            <w:rStyle w:val="Hyperlink"/>
            <w:rFonts w:ascii="Arial" w:eastAsia="Gulim" w:hAnsi="Arial" w:cs="Arial"/>
            <w:sz w:val="24"/>
            <w:szCs w:val="24"/>
            <w:lang w:eastAsia="ko-KR"/>
          </w:rPr>
          <w:t>5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가지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핵심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원칙</w:t>
        </w:r>
        <w:r w:rsidR="00E357D6" w:rsidRPr="00FB0431">
          <w:rPr>
            <w:rStyle w:val="Hyperlink"/>
            <w:rFonts w:ascii="Arial" w:eastAsia="Gulim" w:hAnsi="Arial" w:cs="Arial"/>
            <w:sz w:val="24"/>
            <w:szCs w:val="24"/>
          </w:rPr>
          <w:t xml:space="preserve">: 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쉬운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읽기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8578F9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가이드</w:t>
        </w:r>
      </w:hyperlink>
      <w:r w:rsidR="00AE07EC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</w:rPr>
        <w:t xml:space="preserve">– </w:t>
      </w:r>
      <w:r w:rsidR="00A72481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사람</w:t>
      </w:r>
      <w:r w:rsidR="00A72481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A72481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중심</w:t>
      </w:r>
      <w:r w:rsidR="00A72481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A72481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계획</w:t>
      </w:r>
      <w:r w:rsidR="00A72481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A72481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원칙에</w:t>
      </w:r>
      <w:r w:rsidR="00A72481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A72481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대한</w:t>
      </w:r>
      <w:r w:rsidR="00A72481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 xml:space="preserve"> </w:t>
      </w:r>
      <w:r w:rsidR="00A72481">
        <w:rPr>
          <w:rStyle w:val="Hyperlink"/>
          <w:rFonts w:ascii="Arial" w:eastAsia="Gulim" w:hAnsi="Arial" w:cs="Arial" w:hint="eastAsia"/>
          <w:color w:val="auto"/>
          <w:sz w:val="24"/>
          <w:szCs w:val="24"/>
          <w:u w:val="none"/>
          <w:lang w:eastAsia="ko-KR"/>
        </w:rPr>
        <w:t>가이드</w:t>
      </w:r>
      <w:r w:rsidR="00AE07EC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</w:rPr>
        <w:t xml:space="preserve"> </w:t>
      </w:r>
    </w:p>
    <w:p w14:paraId="3B0FEA09" w14:textId="77777777" w:rsidR="00EA2972" w:rsidRPr="00FB0431" w:rsidRDefault="00EA2972" w:rsidP="00EA2972">
      <w:pPr>
        <w:pStyle w:val="ListParagraph"/>
        <w:spacing w:after="0" w:line="240" w:lineRule="auto"/>
        <w:rPr>
          <w:rStyle w:val="Hyperlink"/>
          <w:rFonts w:ascii="Arial" w:eastAsia="Gulim" w:hAnsi="Arial" w:cs="Arial"/>
          <w:color w:val="auto"/>
          <w:sz w:val="24"/>
          <w:szCs w:val="24"/>
          <w:u w:val="none"/>
        </w:rPr>
      </w:pPr>
    </w:p>
    <w:p w14:paraId="5C8D5551" w14:textId="1154A05C" w:rsidR="00E357D6" w:rsidRPr="00FB0431" w:rsidRDefault="00162FB0" w:rsidP="00EF049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Gulim" w:hAnsi="Arial" w:cs="Arial"/>
          <w:sz w:val="24"/>
          <w:szCs w:val="24"/>
        </w:rPr>
      </w:pPr>
      <w:hyperlink r:id="rId16" w:history="1">
        <w:r w:rsidR="00A7248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성인</w:t>
        </w:r>
        <w:r w:rsidR="00A7248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A7248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자녀가</w:t>
        </w:r>
        <w:r w:rsidR="00A7248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A7248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있는</w:t>
        </w:r>
        <w:r w:rsidR="00A7248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A7248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부모가</w:t>
        </w:r>
        <w:r w:rsidR="00A7248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A7248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만든</w:t>
        </w:r>
        <w:r w:rsidR="00A7248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A7248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사람</w:t>
        </w:r>
        <w:r w:rsidR="00A7248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A7248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중심</w:t>
        </w:r>
        <w:r w:rsidR="00A7248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A7248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계획</w:t>
        </w:r>
        <w:r w:rsidR="00A7248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 xml:space="preserve"> </w:t>
        </w:r>
        <w:r w:rsidR="00A72481">
          <w:rPr>
            <w:rStyle w:val="Hyperlink"/>
            <w:rFonts w:ascii="Arial" w:eastAsia="Gulim" w:hAnsi="Arial" w:cs="Arial" w:hint="eastAsia"/>
            <w:sz w:val="24"/>
            <w:szCs w:val="24"/>
            <w:lang w:eastAsia="ko-KR"/>
          </w:rPr>
          <w:t>비디오</w:t>
        </w:r>
      </w:hyperlink>
      <w:r w:rsidR="00E6302D" w:rsidRPr="00FB0431">
        <w:rPr>
          <w:rStyle w:val="Hyperlink"/>
          <w:rFonts w:ascii="Arial" w:eastAsia="Gulim" w:hAnsi="Arial" w:cs="Arial"/>
          <w:sz w:val="24"/>
          <w:szCs w:val="24"/>
          <w:u w:val="none"/>
        </w:rPr>
        <w:t xml:space="preserve"> </w:t>
      </w:r>
      <w:r w:rsidR="00AE07EC" w:rsidRPr="00FB0431">
        <w:rPr>
          <w:rStyle w:val="Hyperlink"/>
          <w:rFonts w:ascii="Arial" w:eastAsia="Gulim" w:hAnsi="Arial" w:cs="Arial"/>
          <w:color w:val="auto"/>
          <w:sz w:val="24"/>
          <w:szCs w:val="24"/>
          <w:u w:val="none"/>
        </w:rPr>
        <w:t xml:space="preserve">– </w:t>
      </w:r>
      <w:r w:rsidR="00AE07EC" w:rsidRPr="00FB0431">
        <w:rPr>
          <w:rFonts w:ascii="Arial" w:eastAsia="Gulim" w:hAnsi="Arial" w:cs="Arial"/>
          <w:sz w:val="24"/>
          <w:szCs w:val="24"/>
        </w:rPr>
        <w:t xml:space="preserve">Ed </w:t>
      </w:r>
      <w:proofErr w:type="spellStart"/>
      <w:r w:rsidR="00AE07EC" w:rsidRPr="00FB0431">
        <w:rPr>
          <w:rFonts w:ascii="Arial" w:eastAsia="Gulim" w:hAnsi="Arial" w:cs="Arial"/>
          <w:sz w:val="24"/>
          <w:szCs w:val="24"/>
        </w:rPr>
        <w:t>Holen</w:t>
      </w:r>
      <w:proofErr w:type="spellEnd"/>
      <w:r w:rsidR="00AE07EC" w:rsidRPr="00FB0431">
        <w:rPr>
          <w:rFonts w:ascii="Arial" w:eastAsia="Gulim" w:hAnsi="Arial" w:cs="Arial"/>
          <w:sz w:val="24"/>
          <w:szCs w:val="24"/>
        </w:rPr>
        <w:t xml:space="preserve"> </w:t>
      </w:r>
      <w:r w:rsidR="00A72481">
        <w:rPr>
          <w:rFonts w:ascii="Arial" w:eastAsia="Gulim" w:hAnsi="Arial" w:cs="Arial" w:hint="eastAsia"/>
          <w:sz w:val="24"/>
          <w:szCs w:val="24"/>
          <w:lang w:eastAsia="ko-KR"/>
        </w:rPr>
        <w:t>및</w:t>
      </w:r>
      <w:r w:rsidR="00AE07EC" w:rsidRPr="00FB0431">
        <w:rPr>
          <w:rFonts w:ascii="Arial" w:eastAsia="Gulim" w:hAnsi="Arial" w:cs="Arial"/>
          <w:sz w:val="24"/>
          <w:szCs w:val="24"/>
        </w:rPr>
        <w:t xml:space="preserve"> Sue Elliott</w:t>
      </w:r>
      <w:r w:rsidR="00A72481">
        <w:rPr>
          <w:rFonts w:ascii="Arial" w:eastAsia="Gulim" w:hAnsi="Arial" w:cs="Arial" w:hint="eastAsia"/>
          <w:sz w:val="24"/>
          <w:szCs w:val="24"/>
          <w:lang w:eastAsia="ko-KR"/>
        </w:rPr>
        <w:t>이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 xml:space="preserve"> 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>몇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 xml:space="preserve"> 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>가지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 xml:space="preserve"> 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>계획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 xml:space="preserve"> 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>툴을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 xml:space="preserve"> 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>소개하며</w:t>
      </w:r>
      <w:r w:rsidR="00A72481">
        <w:rPr>
          <w:rFonts w:ascii="Arial" w:eastAsia="Gulim" w:hAnsi="Arial" w:cs="Arial" w:hint="eastAsia"/>
          <w:sz w:val="24"/>
          <w:szCs w:val="24"/>
          <w:lang w:eastAsia="ko-KR"/>
        </w:rPr>
        <w:t xml:space="preserve"> 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>계획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 xml:space="preserve"> 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>툴이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 xml:space="preserve"> 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>얼마나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 xml:space="preserve"> 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>중요한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 xml:space="preserve"> 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>지에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 xml:space="preserve"> 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>대해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 xml:space="preserve"> 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>부모와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 xml:space="preserve"> 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>딸의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 xml:space="preserve"> </w:t>
      </w:r>
      <w:r w:rsidR="000665A3">
        <w:rPr>
          <w:rFonts w:ascii="Arial" w:eastAsia="Gulim" w:hAnsi="Arial" w:cs="Arial" w:hint="eastAsia"/>
          <w:sz w:val="24"/>
          <w:szCs w:val="24"/>
          <w:lang w:eastAsia="ko-KR"/>
        </w:rPr>
        <w:t>인터뷰</w:t>
      </w:r>
      <w:r w:rsidR="00AE07EC" w:rsidRPr="00FB0431">
        <w:rPr>
          <w:rFonts w:ascii="Arial" w:eastAsia="Gulim" w:hAnsi="Arial" w:cs="Arial"/>
          <w:sz w:val="24"/>
          <w:szCs w:val="24"/>
        </w:rPr>
        <w:t xml:space="preserve"> </w:t>
      </w:r>
    </w:p>
    <w:p w14:paraId="350EE6F5" w14:textId="77777777" w:rsidR="00E357D6" w:rsidRPr="00FB0431" w:rsidRDefault="00E357D6" w:rsidP="00E357D6">
      <w:pPr>
        <w:rPr>
          <w:rFonts w:ascii="Arial" w:eastAsia="Gulim" w:hAnsi="Arial" w:cs="Arial"/>
          <w:sz w:val="24"/>
          <w:szCs w:val="24"/>
        </w:rPr>
      </w:pPr>
    </w:p>
    <w:sectPr w:rsidR="00E357D6" w:rsidRPr="00FB0431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8D115" w14:textId="77777777" w:rsidR="00656FE1" w:rsidRDefault="00656FE1" w:rsidP="00E357D6">
      <w:pPr>
        <w:spacing w:after="0" w:line="240" w:lineRule="auto"/>
      </w:pPr>
      <w:r>
        <w:separator/>
      </w:r>
    </w:p>
  </w:endnote>
  <w:endnote w:type="continuationSeparator" w:id="0">
    <w:p w14:paraId="2D46759C" w14:textId="77777777" w:rsidR="00656FE1" w:rsidRDefault="00656FE1" w:rsidP="00E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BA522" w14:textId="617D1925" w:rsidR="003156C4" w:rsidRPr="00254144" w:rsidRDefault="00162FB0">
    <w:pPr>
      <w:pStyle w:val="Footer"/>
      <w:jc w:val="center"/>
      <w:rPr>
        <w:rFonts w:ascii="Arial" w:hAnsi="Arial" w:cs="Arial"/>
      </w:rPr>
    </w:pPr>
  </w:p>
  <w:p w14:paraId="061AFBFF" w14:textId="77777777" w:rsidR="003156C4" w:rsidRDefault="00162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EA5B2" w14:textId="77777777" w:rsidR="00656FE1" w:rsidRDefault="00656FE1" w:rsidP="00E357D6">
      <w:pPr>
        <w:spacing w:after="0" w:line="240" w:lineRule="auto"/>
      </w:pPr>
      <w:r>
        <w:separator/>
      </w:r>
    </w:p>
  </w:footnote>
  <w:footnote w:type="continuationSeparator" w:id="0">
    <w:p w14:paraId="1FE9BDD8" w14:textId="77777777" w:rsidR="00656FE1" w:rsidRDefault="00656FE1" w:rsidP="00E3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9DDAA" w14:textId="35D83DD9" w:rsidR="00FA2F5F" w:rsidRPr="00AE0A8D" w:rsidRDefault="00AE0A8D" w:rsidP="00AE0A8D">
    <w:pPr>
      <w:jc w:val="right"/>
      <w:rPr>
        <w:rFonts w:ascii="Arial" w:hAnsi="Arial" w:cs="Arial"/>
        <w:b/>
        <w:sz w:val="24"/>
        <w:szCs w:val="24"/>
      </w:rPr>
    </w:pPr>
    <w:r w:rsidRPr="00AE0A8D">
      <w:rPr>
        <w:rFonts w:ascii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C2A37"/>
    <w:multiLevelType w:val="hybridMultilevel"/>
    <w:tmpl w:val="67E6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35095"/>
    <w:multiLevelType w:val="hybridMultilevel"/>
    <w:tmpl w:val="003A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D6"/>
    <w:rsid w:val="000665A3"/>
    <w:rsid w:val="00076493"/>
    <w:rsid w:val="00162FB0"/>
    <w:rsid w:val="001824A5"/>
    <w:rsid w:val="00254144"/>
    <w:rsid w:val="002C4423"/>
    <w:rsid w:val="002F4451"/>
    <w:rsid w:val="003325B9"/>
    <w:rsid w:val="003807C5"/>
    <w:rsid w:val="003E099F"/>
    <w:rsid w:val="00423E27"/>
    <w:rsid w:val="00450940"/>
    <w:rsid w:val="004B732D"/>
    <w:rsid w:val="00604556"/>
    <w:rsid w:val="00656FE1"/>
    <w:rsid w:val="00756AAC"/>
    <w:rsid w:val="007F4687"/>
    <w:rsid w:val="008578F9"/>
    <w:rsid w:val="008A2711"/>
    <w:rsid w:val="00A72481"/>
    <w:rsid w:val="00A97C75"/>
    <w:rsid w:val="00AA04AD"/>
    <w:rsid w:val="00AE07EC"/>
    <w:rsid w:val="00AE0A8D"/>
    <w:rsid w:val="00AE38CD"/>
    <w:rsid w:val="00B14816"/>
    <w:rsid w:val="00B3272E"/>
    <w:rsid w:val="00B33677"/>
    <w:rsid w:val="00BF068B"/>
    <w:rsid w:val="00C36889"/>
    <w:rsid w:val="00C442D4"/>
    <w:rsid w:val="00C95A42"/>
    <w:rsid w:val="00CD3815"/>
    <w:rsid w:val="00CF1DCF"/>
    <w:rsid w:val="00DA7183"/>
    <w:rsid w:val="00DD52FC"/>
    <w:rsid w:val="00E155D6"/>
    <w:rsid w:val="00E357D6"/>
    <w:rsid w:val="00E6302D"/>
    <w:rsid w:val="00EA2972"/>
    <w:rsid w:val="00EE2AAA"/>
    <w:rsid w:val="00EF0496"/>
    <w:rsid w:val="00FB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AF3B78"/>
  <w15:chartTrackingRefBased/>
  <w15:docId w15:val="{C92F4F7D-E2E2-4166-9ECD-7978102C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7D6"/>
  </w:style>
  <w:style w:type="paragraph" w:styleId="Footer">
    <w:name w:val="footer"/>
    <w:basedOn w:val="Normal"/>
    <w:link w:val="FooterChar"/>
    <w:uiPriority w:val="99"/>
    <w:unhideWhenUsed/>
    <w:rsid w:val="00E3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7D6"/>
  </w:style>
  <w:style w:type="character" w:styleId="Hyperlink">
    <w:name w:val="Hyperlink"/>
    <w:basedOn w:val="DefaultParagraphFont"/>
    <w:uiPriority w:val="99"/>
    <w:unhideWhenUsed/>
    <w:rsid w:val="00E357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5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7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0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noranucedd.fcm.arizona.edu/sites/sonoranucedd.fcm.arizona.edu/files/publication/PCPToolkit_Final.pdf" TargetMode="External"/><Relationship Id="rId13" Type="http://schemas.openxmlformats.org/officeDocument/2006/relationships/hyperlink" Target="https://www.youtube.com/watch?v=2REk6fYDZ0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n.gov/mnddc/extra/publications/Its-My-Choice.pdf" TargetMode="External"/><Relationship Id="rId12" Type="http://schemas.openxmlformats.org/officeDocument/2006/relationships/hyperlink" Target="https://www.youtube.com/watch?v=BFsImuEaXcQ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Nnbvg5ocg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channels/876984/1185434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2REk6fYDZ0Y" TargetMode="External"/><Relationship Id="rId10" Type="http://schemas.openxmlformats.org/officeDocument/2006/relationships/hyperlink" Target="https://www.pacer.org/transition/learning-center/independent-community-living/person-centered.a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rsoncenteredplanning.org/courses.cfm" TargetMode="External"/><Relationship Id="rId14" Type="http://schemas.openxmlformats.org/officeDocument/2006/relationships/hyperlink" Target="https://www.youtube.com/watch?v=PhiYISglx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PCP Resources</dc:title>
  <dc:subject>SDP</dc:subject>
  <dc:creator>DDS</dc:creator>
  <cp:keywords>SDP</cp:keywords>
  <dc:description/>
  <cp:lastModifiedBy>xnote</cp:lastModifiedBy>
  <cp:revision>8</cp:revision>
  <dcterms:created xsi:type="dcterms:W3CDTF">2019-04-02T22:58:00Z</dcterms:created>
  <dcterms:modified xsi:type="dcterms:W3CDTF">2019-04-02T23:04:00Z</dcterms:modified>
</cp:coreProperties>
</file>