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F48EC" w14:textId="3619E3C0" w:rsidR="00B33677" w:rsidRPr="00E56681" w:rsidRDefault="0081263D" w:rsidP="00B33677">
      <w:pPr>
        <w:spacing w:after="0"/>
        <w:jc w:val="center"/>
        <w:rPr>
          <w:rFonts w:ascii="Arial" w:eastAsia="標楷體" w:hAnsi="Arial" w:cs="Arial"/>
          <w:b/>
          <w:spacing w:val="-2"/>
          <w:w w:val="70"/>
          <w:sz w:val="32"/>
          <w:szCs w:val="32"/>
          <w:lang w:eastAsia="zh-TW"/>
        </w:rPr>
      </w:pPr>
      <w:r>
        <w:rPr>
          <w:rFonts w:ascii="Arial" w:eastAsia="標楷體" w:hAnsi="Arial" w:cs="Arial"/>
          <w:b/>
          <w:spacing w:val="-2"/>
          <w:w w:val="70"/>
          <w:sz w:val="32"/>
          <w:szCs w:val="32"/>
          <w:lang w:eastAsia="zh-TW"/>
        </w:rPr>
        <w:t>個人中心規劃資源</w:t>
      </w:r>
    </w:p>
    <w:p w14:paraId="3BE85C6D" w14:textId="59F30E26" w:rsidR="00AE0A8D" w:rsidRPr="00E56681" w:rsidRDefault="00AE0A8D" w:rsidP="00E357D6">
      <w:pPr>
        <w:spacing w:after="0"/>
        <w:rPr>
          <w:rFonts w:ascii="Arial" w:eastAsia="標楷體" w:hAnsi="Arial" w:cs="Arial"/>
          <w:b/>
          <w:spacing w:val="-2"/>
          <w:w w:val="70"/>
          <w:sz w:val="28"/>
          <w:szCs w:val="28"/>
          <w:lang w:eastAsia="zh-TW"/>
        </w:rPr>
      </w:pPr>
    </w:p>
    <w:p w14:paraId="5C729D4C" w14:textId="77777777" w:rsidR="00EF0496" w:rsidRPr="00E56681" w:rsidRDefault="00EF0496" w:rsidP="00E357D6">
      <w:pPr>
        <w:spacing w:after="0"/>
        <w:rPr>
          <w:rFonts w:ascii="Arial" w:eastAsia="標楷體" w:hAnsi="Arial" w:cs="Arial"/>
          <w:b/>
          <w:spacing w:val="-2"/>
          <w:w w:val="70"/>
          <w:sz w:val="28"/>
          <w:szCs w:val="28"/>
          <w:lang w:eastAsia="zh-TW"/>
        </w:rPr>
      </w:pPr>
    </w:p>
    <w:p w14:paraId="2BE97AF8" w14:textId="17868C2C" w:rsidR="00E357D6" w:rsidRPr="00E56681" w:rsidRDefault="0081263D" w:rsidP="00EF0496">
      <w:pPr>
        <w:spacing w:after="0" w:line="240" w:lineRule="auto"/>
        <w:rPr>
          <w:rFonts w:ascii="Arial" w:eastAsia="標楷體" w:hAnsi="Arial" w:cs="Arial"/>
          <w:spacing w:val="-2"/>
          <w:w w:val="70"/>
          <w:sz w:val="24"/>
          <w:szCs w:val="24"/>
          <w:u w:val="single"/>
          <w:lang w:eastAsia="zh-TW"/>
        </w:rPr>
      </w:pPr>
      <w:r>
        <w:rPr>
          <w:rFonts w:ascii="Arial" w:eastAsia="標楷體" w:hAnsi="Arial" w:cs="Arial" w:hint="eastAsia"/>
          <w:bCs/>
          <w:spacing w:val="-2"/>
          <w:w w:val="70"/>
          <w:sz w:val="24"/>
          <w:szCs w:val="24"/>
          <w:u w:val="single"/>
          <w:lang w:eastAsia="zh-TW"/>
        </w:rPr>
        <w:t>刊物</w:t>
      </w:r>
      <w:proofErr w:type="gramStart"/>
      <w:r>
        <w:rPr>
          <w:rFonts w:ascii="Arial" w:eastAsia="標楷體" w:hAnsi="Arial" w:cs="Arial" w:hint="eastAsia"/>
          <w:bCs/>
          <w:spacing w:val="-2"/>
          <w:w w:val="70"/>
          <w:sz w:val="24"/>
          <w:szCs w:val="24"/>
          <w:u w:val="single"/>
          <w:lang w:eastAsia="zh-TW"/>
        </w:rPr>
        <w:t>及線上</w:t>
      </w:r>
      <w:r>
        <w:rPr>
          <w:rFonts w:ascii="Arial" w:eastAsia="標楷體" w:hAnsi="Arial" w:cs="Arial"/>
          <w:bCs/>
          <w:spacing w:val="-2"/>
          <w:w w:val="70"/>
          <w:sz w:val="24"/>
          <w:szCs w:val="24"/>
          <w:u w:val="single"/>
          <w:lang w:eastAsia="zh-TW"/>
        </w:rPr>
        <w:t>資源</w:t>
      </w:r>
      <w:proofErr w:type="gramEnd"/>
    </w:p>
    <w:p w14:paraId="7BF510DE" w14:textId="77777777" w:rsidR="00EF0496" w:rsidRPr="00E56681" w:rsidRDefault="00EF0496" w:rsidP="00EF0496">
      <w:pPr>
        <w:pStyle w:val="ad"/>
        <w:spacing w:after="0" w:line="240" w:lineRule="auto"/>
        <w:rPr>
          <w:rStyle w:val="a7"/>
          <w:rFonts w:ascii="Arial" w:eastAsia="標楷體" w:hAnsi="Arial" w:cs="Arial"/>
          <w:color w:val="auto"/>
          <w:spacing w:val="-2"/>
          <w:w w:val="70"/>
          <w:sz w:val="24"/>
          <w:szCs w:val="24"/>
          <w:u w:val="none"/>
          <w:lang w:eastAsia="zh-TW"/>
        </w:rPr>
      </w:pPr>
    </w:p>
    <w:p w14:paraId="475715D7" w14:textId="05AF8A38" w:rsidR="00B14816" w:rsidRPr="00E56681" w:rsidRDefault="00CC4CBA" w:rsidP="00B14816">
      <w:pPr>
        <w:pStyle w:val="ad"/>
        <w:numPr>
          <w:ilvl w:val="0"/>
          <w:numId w:val="1"/>
        </w:numPr>
        <w:spacing w:after="0" w:line="240" w:lineRule="auto"/>
        <w:rPr>
          <w:rFonts w:ascii="Arial" w:eastAsia="標楷體" w:hAnsi="Arial" w:cs="Arial"/>
          <w:spacing w:val="-2"/>
          <w:w w:val="70"/>
          <w:sz w:val="24"/>
          <w:szCs w:val="24"/>
        </w:rPr>
      </w:pPr>
      <w:hyperlink r:id="rId7" w:history="1">
        <w:r w:rsidR="0045418D" w:rsidRPr="0045418D">
          <w:rPr>
            <w:rStyle w:val="a7"/>
            <w:rFonts w:ascii="Arial" w:eastAsia="標楷體" w:hAnsi="Arial" w:cs="Arial"/>
            <w:spacing w:val="-2"/>
            <w:w w:val="70"/>
            <w:sz w:val="24"/>
            <w:szCs w:val="24"/>
            <w:u w:val="none"/>
          </w:rPr>
          <w:t>「</w:t>
        </w:r>
        <w:r w:rsidR="00B14816" w:rsidRPr="00E56681">
          <w:rPr>
            <w:rStyle w:val="a7"/>
            <w:rFonts w:ascii="Arial" w:eastAsia="標楷體" w:hAnsi="Arial" w:cs="Arial"/>
            <w:spacing w:val="-2"/>
            <w:w w:val="70"/>
            <w:sz w:val="24"/>
            <w:szCs w:val="24"/>
          </w:rPr>
          <w:t>It</w:t>
        </w:r>
        <w:proofErr w:type="gramStart"/>
        <w:r w:rsidR="00B14816" w:rsidRPr="00E56681">
          <w:rPr>
            <w:rStyle w:val="a7"/>
            <w:rFonts w:ascii="Arial" w:eastAsia="標楷體" w:hAnsi="Arial" w:cs="Arial"/>
            <w:spacing w:val="-2"/>
            <w:w w:val="70"/>
            <w:sz w:val="24"/>
            <w:szCs w:val="24"/>
          </w:rPr>
          <w:t>’</w:t>
        </w:r>
        <w:proofErr w:type="gramEnd"/>
        <w:r w:rsidR="00B14816" w:rsidRPr="00E56681">
          <w:rPr>
            <w:rStyle w:val="a7"/>
            <w:rFonts w:ascii="Arial" w:eastAsia="標楷體" w:hAnsi="Arial" w:cs="Arial"/>
            <w:spacing w:val="-2"/>
            <w:w w:val="70"/>
            <w:sz w:val="24"/>
            <w:szCs w:val="24"/>
          </w:rPr>
          <w:t>s My Choice</w:t>
        </w:r>
        <w:r w:rsidR="0045418D" w:rsidRPr="0045418D">
          <w:rPr>
            <w:rStyle w:val="a7"/>
            <w:rFonts w:ascii="標楷體" w:eastAsia="標楷體" w:hAnsi="標楷體" w:cs="Arial" w:hint="eastAsia"/>
            <w:spacing w:val="-2"/>
            <w:w w:val="70"/>
            <w:sz w:val="24"/>
            <w:szCs w:val="24"/>
            <w:u w:val="none"/>
          </w:rPr>
          <w:t>」</w:t>
        </w:r>
      </w:hyperlink>
      <w:r w:rsidR="009E420D" w:rsidRPr="00843588">
        <w:rPr>
          <w:rStyle w:val="a7"/>
          <w:rFonts w:ascii="Arial" w:hAnsi="Arial" w:cs="Arial"/>
          <w:color w:val="auto"/>
          <w:spacing w:val="-2"/>
          <w:w w:val="70"/>
          <w:sz w:val="24"/>
          <w:szCs w:val="24"/>
          <w:u w:val="none"/>
        </w:rPr>
        <w:t xml:space="preserve">by Bill </w:t>
      </w:r>
      <w:proofErr w:type="spellStart"/>
      <w:r w:rsidR="009E420D" w:rsidRPr="00843588">
        <w:rPr>
          <w:rStyle w:val="a7"/>
          <w:rFonts w:ascii="Arial" w:hAnsi="Arial" w:cs="Arial"/>
          <w:color w:val="auto"/>
          <w:spacing w:val="-2"/>
          <w:w w:val="70"/>
          <w:sz w:val="24"/>
          <w:szCs w:val="24"/>
          <w:u w:val="none"/>
        </w:rPr>
        <w:t>Allen</w:t>
      </w:r>
      <w:r w:rsidR="00781EFA">
        <w:rPr>
          <w:rStyle w:val="a7"/>
          <w:rFonts w:ascii="Arial" w:hAnsi="Arial" w:cs="Arial"/>
          <w:color w:val="auto"/>
          <w:spacing w:val="-2"/>
          <w:w w:val="70"/>
          <w:sz w:val="24"/>
          <w:szCs w:val="24"/>
          <w:u w:val="none"/>
        </w:rPr>
        <w:t>，</w:t>
      </w:r>
      <w:r w:rsidR="009E420D" w:rsidRPr="00843588">
        <w:rPr>
          <w:rStyle w:val="a7"/>
          <w:rFonts w:ascii="Arial" w:hAnsi="Arial" w:cs="Arial"/>
          <w:color w:val="auto"/>
          <w:spacing w:val="-2"/>
          <w:w w:val="70"/>
          <w:sz w:val="24"/>
          <w:szCs w:val="24"/>
          <w:u w:val="none"/>
        </w:rPr>
        <w:t>published</w:t>
      </w:r>
      <w:proofErr w:type="spellEnd"/>
      <w:r w:rsidR="009E420D" w:rsidRPr="00843588">
        <w:rPr>
          <w:rStyle w:val="a7"/>
          <w:rFonts w:ascii="Arial" w:hAnsi="Arial" w:cs="Arial"/>
          <w:color w:val="auto"/>
          <w:spacing w:val="-2"/>
          <w:w w:val="70"/>
          <w:sz w:val="24"/>
          <w:szCs w:val="24"/>
          <w:u w:val="none"/>
        </w:rPr>
        <w:t xml:space="preserve"> by Department of Health and Human </w:t>
      </w:r>
      <w:proofErr w:type="spellStart"/>
      <w:r w:rsidR="009E420D" w:rsidRPr="00843588">
        <w:rPr>
          <w:rStyle w:val="a7"/>
          <w:rFonts w:ascii="Arial" w:hAnsi="Arial" w:cs="Arial"/>
          <w:color w:val="auto"/>
          <w:spacing w:val="-2"/>
          <w:w w:val="70"/>
          <w:sz w:val="24"/>
          <w:szCs w:val="24"/>
          <w:u w:val="none"/>
        </w:rPr>
        <w:t>Services</w:t>
      </w:r>
      <w:r w:rsidR="00781EFA">
        <w:rPr>
          <w:rStyle w:val="a7"/>
          <w:rFonts w:ascii="Arial" w:hAnsi="Arial" w:cs="Arial"/>
          <w:color w:val="auto"/>
          <w:spacing w:val="-2"/>
          <w:w w:val="70"/>
          <w:sz w:val="24"/>
          <w:szCs w:val="24"/>
          <w:u w:val="none"/>
        </w:rPr>
        <w:t>，</w:t>
      </w:r>
      <w:r w:rsidR="009E420D" w:rsidRPr="00843588">
        <w:rPr>
          <w:rStyle w:val="a7"/>
          <w:rFonts w:ascii="Arial" w:hAnsi="Arial" w:cs="Arial"/>
          <w:color w:val="auto"/>
          <w:spacing w:val="-2"/>
          <w:w w:val="70"/>
          <w:sz w:val="24"/>
          <w:szCs w:val="24"/>
          <w:u w:val="none"/>
        </w:rPr>
        <w:t>Administration</w:t>
      </w:r>
      <w:proofErr w:type="spellEnd"/>
      <w:r w:rsidR="009E420D" w:rsidRPr="00843588">
        <w:rPr>
          <w:rStyle w:val="a7"/>
          <w:rFonts w:ascii="Arial" w:hAnsi="Arial" w:cs="Arial"/>
          <w:color w:val="auto"/>
          <w:spacing w:val="-2"/>
          <w:w w:val="70"/>
          <w:sz w:val="24"/>
          <w:szCs w:val="24"/>
          <w:u w:val="none"/>
        </w:rPr>
        <w:t xml:space="preserve"> on Intellectual and Developmental </w:t>
      </w:r>
      <w:proofErr w:type="spellStart"/>
      <w:r w:rsidR="009E420D" w:rsidRPr="00843588">
        <w:rPr>
          <w:rStyle w:val="a7"/>
          <w:rFonts w:ascii="Arial" w:hAnsi="Arial" w:cs="Arial"/>
          <w:color w:val="auto"/>
          <w:spacing w:val="-2"/>
          <w:w w:val="70"/>
          <w:sz w:val="24"/>
          <w:szCs w:val="24"/>
          <w:u w:val="none"/>
        </w:rPr>
        <w:t>Disabilities</w:t>
      </w:r>
      <w:r w:rsidR="00781EFA">
        <w:rPr>
          <w:rStyle w:val="a7"/>
          <w:rFonts w:ascii="Arial" w:hAnsi="Arial" w:cs="Arial"/>
          <w:color w:val="auto"/>
          <w:spacing w:val="-2"/>
          <w:w w:val="70"/>
          <w:sz w:val="24"/>
          <w:szCs w:val="24"/>
          <w:u w:val="none"/>
        </w:rPr>
        <w:t>，</w:t>
      </w:r>
      <w:r w:rsidR="009E420D" w:rsidRPr="00843588">
        <w:rPr>
          <w:rStyle w:val="a7"/>
          <w:rFonts w:ascii="Arial" w:hAnsi="Arial" w:cs="Arial"/>
          <w:color w:val="auto"/>
          <w:spacing w:val="-2"/>
          <w:w w:val="70"/>
          <w:sz w:val="24"/>
          <w:szCs w:val="24"/>
          <w:u w:val="none"/>
        </w:rPr>
        <w:t>Minnesota</w:t>
      </w:r>
      <w:proofErr w:type="spellEnd"/>
      <w:proofErr w:type="gramStart"/>
      <w:r w:rsidR="00A70CEE">
        <w:rPr>
          <w:rStyle w:val="a7"/>
          <w:rFonts w:ascii="Arial" w:eastAsia="標楷體" w:hAnsi="Arial" w:cs="Arial"/>
          <w:color w:val="auto"/>
          <w:spacing w:val="-2"/>
          <w:w w:val="70"/>
          <w:sz w:val="24"/>
          <w:szCs w:val="24"/>
          <w:u w:val="none"/>
        </w:rPr>
        <w:t>–</w:t>
      </w:r>
      <w:proofErr w:type="spellStart"/>
      <w:proofErr w:type="gramEnd"/>
      <w:r w:rsidR="0081263D">
        <w:rPr>
          <w:rStyle w:val="a7"/>
          <w:rFonts w:ascii="Arial" w:eastAsia="標楷體" w:hAnsi="Arial" w:cs="Arial"/>
          <w:color w:val="auto"/>
          <w:spacing w:val="-2"/>
          <w:w w:val="70"/>
          <w:sz w:val="24"/>
          <w:szCs w:val="24"/>
          <w:u w:val="none"/>
        </w:rPr>
        <w:t>個人中心規劃</w:t>
      </w:r>
      <w:proofErr w:type="spellEnd"/>
      <w:r w:rsidR="00AA1FC2">
        <w:rPr>
          <w:rStyle w:val="a7"/>
          <w:rFonts w:ascii="Arial" w:eastAsia="標楷體" w:hAnsi="Arial" w:cs="Arial" w:hint="eastAsia"/>
          <w:color w:val="auto"/>
          <w:spacing w:val="-2"/>
          <w:w w:val="70"/>
          <w:sz w:val="24"/>
          <w:szCs w:val="24"/>
          <w:u w:val="none"/>
          <w:lang w:eastAsia="zh-TW"/>
        </w:rPr>
        <w:t>工具書</w:t>
      </w:r>
    </w:p>
    <w:p w14:paraId="4844A297" w14:textId="77777777" w:rsidR="00E357D6" w:rsidRPr="00E56681" w:rsidRDefault="00E357D6" w:rsidP="00EF0496">
      <w:pPr>
        <w:spacing w:after="0" w:line="240" w:lineRule="auto"/>
        <w:rPr>
          <w:rFonts w:ascii="Arial" w:eastAsia="標楷體" w:hAnsi="Arial" w:cs="Arial"/>
          <w:spacing w:val="-2"/>
          <w:w w:val="70"/>
          <w:sz w:val="24"/>
          <w:szCs w:val="24"/>
        </w:rPr>
      </w:pPr>
    </w:p>
    <w:p w14:paraId="340DDB70" w14:textId="11B9ECCB" w:rsidR="00B14816" w:rsidRPr="00E56681" w:rsidRDefault="00640F46" w:rsidP="00B14816">
      <w:pPr>
        <w:pStyle w:val="ad"/>
        <w:numPr>
          <w:ilvl w:val="0"/>
          <w:numId w:val="1"/>
        </w:numPr>
        <w:spacing w:after="0" w:line="240" w:lineRule="auto"/>
        <w:rPr>
          <w:rFonts w:ascii="Arial" w:eastAsia="標楷體" w:hAnsi="Arial" w:cs="Arial"/>
          <w:spacing w:val="-2"/>
          <w:w w:val="70"/>
          <w:sz w:val="24"/>
          <w:szCs w:val="24"/>
        </w:rPr>
      </w:pPr>
      <w:hyperlink r:id="rId8" w:history="1">
        <w:r w:rsidRPr="00843588">
          <w:rPr>
            <w:rStyle w:val="a7"/>
            <w:rFonts w:ascii="Arial" w:hAnsi="Arial" w:cs="Arial"/>
            <w:spacing w:val="-2"/>
            <w:w w:val="70"/>
            <w:sz w:val="24"/>
            <w:szCs w:val="24"/>
          </w:rPr>
          <w:t>Person-Centered Planning: Pathways to Your Future – A toolkit for anyone interested in Person-Centered Planning</w:t>
        </w:r>
      </w:hyperlink>
      <w:r w:rsidR="004756CD">
        <w:rPr>
          <w:rStyle w:val="a7"/>
          <w:rFonts w:ascii="Arial" w:eastAsia="標楷體" w:hAnsi="Arial" w:cs="Arial"/>
          <w:color w:val="auto"/>
          <w:spacing w:val="-2"/>
          <w:w w:val="70"/>
          <w:sz w:val="24"/>
          <w:szCs w:val="24"/>
          <w:u w:val="none"/>
        </w:rPr>
        <w:t>，</w:t>
      </w:r>
      <w:r w:rsidR="00B14816" w:rsidRPr="00E56681">
        <w:rPr>
          <w:rStyle w:val="a7"/>
          <w:rFonts w:ascii="Arial" w:eastAsia="標楷體" w:hAnsi="Arial" w:cs="Arial"/>
          <w:color w:val="auto"/>
          <w:spacing w:val="-2"/>
          <w:w w:val="70"/>
          <w:sz w:val="24"/>
          <w:szCs w:val="24"/>
          <w:u w:val="none"/>
        </w:rPr>
        <w:t xml:space="preserve">Sonoran University Center for Excellence in </w:t>
      </w:r>
      <w:proofErr w:type="spellStart"/>
      <w:r w:rsidR="00B14816" w:rsidRPr="00E56681">
        <w:rPr>
          <w:rStyle w:val="a7"/>
          <w:rFonts w:ascii="Arial" w:eastAsia="標楷體" w:hAnsi="Arial" w:cs="Arial"/>
          <w:color w:val="auto"/>
          <w:spacing w:val="-2"/>
          <w:w w:val="70"/>
          <w:sz w:val="24"/>
          <w:szCs w:val="24"/>
          <w:u w:val="none"/>
        </w:rPr>
        <w:t>Disabilities</w:t>
      </w:r>
      <w:r w:rsidR="004756CD">
        <w:rPr>
          <w:rStyle w:val="a7"/>
          <w:rFonts w:ascii="Arial" w:eastAsia="標楷體" w:hAnsi="Arial" w:cs="Arial"/>
          <w:color w:val="auto"/>
          <w:spacing w:val="-2"/>
          <w:w w:val="70"/>
          <w:sz w:val="24"/>
          <w:szCs w:val="24"/>
          <w:u w:val="none"/>
        </w:rPr>
        <w:t>，</w:t>
      </w:r>
      <w:r w:rsidR="00B14816" w:rsidRPr="00E56681">
        <w:rPr>
          <w:rStyle w:val="a7"/>
          <w:rFonts w:ascii="Arial" w:eastAsia="標楷體" w:hAnsi="Arial" w:cs="Arial"/>
          <w:color w:val="auto"/>
          <w:spacing w:val="-2"/>
          <w:w w:val="70"/>
          <w:sz w:val="24"/>
          <w:szCs w:val="24"/>
          <w:u w:val="none"/>
        </w:rPr>
        <w:t>Department</w:t>
      </w:r>
      <w:proofErr w:type="spellEnd"/>
      <w:r w:rsidR="00B14816" w:rsidRPr="00E56681">
        <w:rPr>
          <w:rStyle w:val="a7"/>
          <w:rFonts w:ascii="Arial" w:eastAsia="標楷體" w:hAnsi="Arial" w:cs="Arial"/>
          <w:color w:val="auto"/>
          <w:spacing w:val="-2"/>
          <w:w w:val="70"/>
          <w:sz w:val="24"/>
          <w:szCs w:val="24"/>
          <w:u w:val="none"/>
        </w:rPr>
        <w:t xml:space="preserve"> of Family &amp; Community </w:t>
      </w:r>
      <w:proofErr w:type="spellStart"/>
      <w:r w:rsidR="00B14816" w:rsidRPr="00E56681">
        <w:rPr>
          <w:rStyle w:val="a7"/>
          <w:rFonts w:ascii="Arial" w:eastAsia="標楷體" w:hAnsi="Arial" w:cs="Arial"/>
          <w:color w:val="auto"/>
          <w:spacing w:val="-2"/>
          <w:w w:val="70"/>
          <w:sz w:val="24"/>
          <w:szCs w:val="24"/>
          <w:u w:val="none"/>
        </w:rPr>
        <w:t>Medicine</w:t>
      </w:r>
      <w:r w:rsidR="004756CD">
        <w:rPr>
          <w:rStyle w:val="a7"/>
          <w:rFonts w:ascii="Arial" w:eastAsia="標楷體" w:hAnsi="Arial" w:cs="Arial"/>
          <w:color w:val="auto"/>
          <w:spacing w:val="-2"/>
          <w:w w:val="70"/>
          <w:sz w:val="24"/>
          <w:szCs w:val="24"/>
          <w:u w:val="none"/>
        </w:rPr>
        <w:t>，</w:t>
      </w:r>
      <w:r w:rsidR="00B14816" w:rsidRPr="00E56681">
        <w:rPr>
          <w:rStyle w:val="a7"/>
          <w:rFonts w:ascii="Arial" w:eastAsia="標楷體" w:hAnsi="Arial" w:cs="Arial"/>
          <w:color w:val="auto"/>
          <w:spacing w:val="-2"/>
          <w:w w:val="70"/>
          <w:sz w:val="24"/>
          <w:szCs w:val="24"/>
          <w:u w:val="none"/>
        </w:rPr>
        <w:t>University</w:t>
      </w:r>
      <w:proofErr w:type="spellEnd"/>
      <w:r w:rsidR="00B14816" w:rsidRPr="00E56681">
        <w:rPr>
          <w:rStyle w:val="a7"/>
          <w:rFonts w:ascii="Arial" w:eastAsia="標楷體" w:hAnsi="Arial" w:cs="Arial"/>
          <w:color w:val="auto"/>
          <w:spacing w:val="-2"/>
          <w:w w:val="70"/>
          <w:sz w:val="24"/>
          <w:szCs w:val="24"/>
          <w:u w:val="none"/>
        </w:rPr>
        <w:t xml:space="preserve"> of Arizona</w:t>
      </w:r>
      <w:r w:rsidR="00A70CEE">
        <w:rPr>
          <w:rStyle w:val="a7"/>
          <w:rFonts w:ascii="Arial" w:eastAsia="標楷體" w:hAnsi="Arial" w:cs="Arial"/>
          <w:color w:val="auto"/>
          <w:spacing w:val="-2"/>
          <w:w w:val="70"/>
          <w:sz w:val="24"/>
          <w:szCs w:val="24"/>
          <w:u w:val="none"/>
        </w:rPr>
        <w:t>–</w:t>
      </w:r>
      <w:proofErr w:type="spellStart"/>
      <w:r w:rsidR="0081263D">
        <w:rPr>
          <w:rStyle w:val="a7"/>
          <w:rFonts w:ascii="Arial" w:eastAsia="標楷體" w:hAnsi="Arial" w:cs="Arial"/>
          <w:color w:val="auto"/>
          <w:spacing w:val="-2"/>
          <w:w w:val="70"/>
          <w:sz w:val="24"/>
          <w:szCs w:val="24"/>
          <w:u w:val="none"/>
        </w:rPr>
        <w:t>個人中心規劃</w:t>
      </w:r>
      <w:proofErr w:type="spellEnd"/>
      <w:r w:rsidR="00EA7417">
        <w:rPr>
          <w:rStyle w:val="a7"/>
          <w:rFonts w:ascii="Arial" w:eastAsia="標楷體" w:hAnsi="Arial" w:cs="Arial" w:hint="eastAsia"/>
          <w:color w:val="auto"/>
          <w:spacing w:val="-2"/>
          <w:w w:val="70"/>
          <w:sz w:val="24"/>
          <w:szCs w:val="24"/>
          <w:u w:val="none"/>
          <w:lang w:eastAsia="zh-TW"/>
        </w:rPr>
        <w:t>過程概述</w:t>
      </w:r>
      <w:r w:rsidR="00551FA7">
        <w:rPr>
          <w:rStyle w:val="a7"/>
          <w:rFonts w:ascii="Arial" w:eastAsia="標楷體" w:hAnsi="Arial" w:cs="Arial" w:hint="eastAsia"/>
          <w:color w:val="auto"/>
          <w:spacing w:val="-2"/>
          <w:w w:val="70"/>
          <w:sz w:val="24"/>
          <w:szCs w:val="24"/>
          <w:u w:val="none"/>
          <w:lang w:eastAsia="zh-TW"/>
        </w:rPr>
        <w:t>及</w:t>
      </w:r>
      <w:r w:rsidR="00EA7417">
        <w:rPr>
          <w:rStyle w:val="a7"/>
          <w:rFonts w:ascii="Arial" w:eastAsia="標楷體" w:hAnsi="Arial" w:cs="Arial" w:hint="eastAsia"/>
          <w:color w:val="auto"/>
          <w:spacing w:val="-2"/>
          <w:w w:val="70"/>
          <w:sz w:val="24"/>
          <w:szCs w:val="24"/>
          <w:u w:val="none"/>
          <w:lang w:eastAsia="zh-TW"/>
        </w:rPr>
        <w:t>個人支持圈</w:t>
      </w:r>
      <w:r w:rsidR="00551FA7">
        <w:rPr>
          <w:rStyle w:val="a7"/>
          <w:rFonts w:ascii="Arial" w:eastAsia="標楷體" w:hAnsi="Arial" w:cs="Arial" w:hint="eastAsia"/>
          <w:color w:val="auto"/>
          <w:spacing w:val="-2"/>
          <w:w w:val="70"/>
          <w:sz w:val="24"/>
          <w:szCs w:val="24"/>
          <w:u w:val="none"/>
          <w:lang w:eastAsia="zh-TW"/>
        </w:rPr>
        <w:t>秘訣</w:t>
      </w:r>
    </w:p>
    <w:p w14:paraId="69470C4B" w14:textId="77777777" w:rsidR="00AE0A8D" w:rsidRPr="00E56681" w:rsidRDefault="00AE0A8D" w:rsidP="00EF0496">
      <w:pPr>
        <w:pStyle w:val="ad"/>
        <w:spacing w:after="0" w:line="240" w:lineRule="auto"/>
        <w:rPr>
          <w:rFonts w:ascii="Arial" w:eastAsia="標楷體" w:hAnsi="Arial" w:cs="Arial"/>
          <w:spacing w:val="-2"/>
          <w:w w:val="70"/>
          <w:sz w:val="24"/>
          <w:szCs w:val="24"/>
        </w:rPr>
      </w:pPr>
    </w:p>
    <w:p w14:paraId="7C5B8FF1" w14:textId="4A081A2D" w:rsidR="00B14816" w:rsidRPr="00E56681" w:rsidRDefault="00CC4CBA" w:rsidP="00B14816">
      <w:pPr>
        <w:pStyle w:val="ad"/>
        <w:numPr>
          <w:ilvl w:val="0"/>
          <w:numId w:val="1"/>
        </w:numPr>
        <w:spacing w:after="0" w:line="240" w:lineRule="auto"/>
        <w:rPr>
          <w:rFonts w:ascii="Arial" w:eastAsia="標楷體" w:hAnsi="Arial" w:cs="Arial"/>
          <w:spacing w:val="-2"/>
          <w:w w:val="70"/>
          <w:sz w:val="24"/>
          <w:szCs w:val="24"/>
        </w:rPr>
      </w:pPr>
      <w:hyperlink r:id="rId9" w:history="1">
        <w:r w:rsidR="00E357D6" w:rsidRPr="00E56681">
          <w:rPr>
            <w:rStyle w:val="a7"/>
            <w:rFonts w:ascii="Arial" w:eastAsia="標楷體" w:hAnsi="Arial" w:cs="Arial"/>
            <w:spacing w:val="-2"/>
            <w:w w:val="70"/>
            <w:sz w:val="24"/>
            <w:szCs w:val="24"/>
          </w:rPr>
          <w:t>Person Centered Plann</w:t>
        </w:r>
        <w:r w:rsidR="00B14816" w:rsidRPr="00E56681">
          <w:rPr>
            <w:rStyle w:val="a7"/>
            <w:rFonts w:ascii="Arial" w:eastAsia="標楷體" w:hAnsi="Arial" w:cs="Arial"/>
            <w:spacing w:val="-2"/>
            <w:w w:val="70"/>
            <w:sz w:val="24"/>
            <w:szCs w:val="24"/>
          </w:rPr>
          <w:t>ing Education</w:t>
        </w:r>
      </w:hyperlink>
      <w:r w:rsidR="00B14816" w:rsidRPr="00E56681">
        <w:rPr>
          <w:rStyle w:val="a7"/>
          <w:rFonts w:ascii="Arial" w:eastAsia="標楷體" w:hAnsi="Arial" w:cs="Arial"/>
          <w:spacing w:val="-2"/>
          <w:w w:val="70"/>
          <w:sz w:val="24"/>
          <w:szCs w:val="24"/>
          <w:u w:val="none"/>
        </w:rPr>
        <w:t xml:space="preserve"> </w:t>
      </w:r>
      <w:r w:rsidR="00B14816" w:rsidRPr="00E56681">
        <w:rPr>
          <w:rStyle w:val="a7"/>
          <w:rFonts w:ascii="Arial" w:eastAsia="標楷體" w:hAnsi="Arial" w:cs="Arial"/>
          <w:color w:val="auto"/>
          <w:spacing w:val="-2"/>
          <w:w w:val="70"/>
          <w:sz w:val="24"/>
          <w:szCs w:val="24"/>
          <w:u w:val="none"/>
        </w:rPr>
        <w:t>by Cornell University Employm</w:t>
      </w:r>
      <w:r w:rsidR="00E6302D" w:rsidRPr="00E56681">
        <w:rPr>
          <w:rStyle w:val="a7"/>
          <w:rFonts w:ascii="Arial" w:eastAsia="標楷體" w:hAnsi="Arial" w:cs="Arial"/>
          <w:color w:val="auto"/>
          <w:spacing w:val="-2"/>
          <w:w w:val="70"/>
          <w:sz w:val="24"/>
          <w:szCs w:val="24"/>
          <w:u w:val="none"/>
        </w:rPr>
        <w:t>ent and Disability Institute</w:t>
      </w:r>
      <w:proofErr w:type="gramStart"/>
      <w:r w:rsidR="00A70CEE">
        <w:rPr>
          <w:rStyle w:val="a7"/>
          <w:rFonts w:ascii="Arial" w:eastAsia="標楷體" w:hAnsi="Arial" w:cs="Arial"/>
          <w:color w:val="auto"/>
          <w:spacing w:val="-2"/>
          <w:w w:val="70"/>
          <w:sz w:val="24"/>
          <w:szCs w:val="24"/>
          <w:u w:val="none"/>
        </w:rPr>
        <w:t>–</w:t>
      </w:r>
      <w:proofErr w:type="gramEnd"/>
      <w:r w:rsidR="007402F2">
        <w:rPr>
          <w:rStyle w:val="a7"/>
          <w:rFonts w:ascii="Arial" w:eastAsia="標楷體" w:hAnsi="Arial" w:cs="Arial" w:hint="eastAsia"/>
          <w:color w:val="auto"/>
          <w:spacing w:val="-2"/>
          <w:w w:val="70"/>
          <w:sz w:val="24"/>
          <w:szCs w:val="24"/>
          <w:u w:val="none"/>
          <w:lang w:eastAsia="zh-TW"/>
        </w:rPr>
        <w:t>閱讀</w:t>
      </w:r>
      <w:r w:rsidR="005F7059">
        <w:rPr>
          <w:rStyle w:val="a7"/>
          <w:rFonts w:ascii="Arial" w:eastAsia="標楷體" w:hAnsi="Arial" w:cs="Arial" w:hint="eastAsia"/>
          <w:color w:val="auto"/>
          <w:spacing w:val="-2"/>
          <w:w w:val="70"/>
          <w:sz w:val="24"/>
          <w:szCs w:val="24"/>
          <w:u w:val="none"/>
          <w:lang w:eastAsia="zh-TW"/>
        </w:rPr>
        <w:t>課程</w:t>
      </w:r>
      <w:r w:rsidR="00EE3D6A">
        <w:rPr>
          <w:rStyle w:val="a7"/>
          <w:rFonts w:ascii="新細明體" w:eastAsia="新細明體" w:hAnsi="新細明體" w:cs="Arial" w:hint="eastAsia"/>
          <w:color w:val="auto"/>
          <w:spacing w:val="-2"/>
          <w:w w:val="70"/>
          <w:sz w:val="24"/>
          <w:szCs w:val="24"/>
          <w:u w:val="none"/>
        </w:rPr>
        <w:t>、</w:t>
      </w:r>
      <w:r w:rsidR="00707003">
        <w:rPr>
          <w:rStyle w:val="a7"/>
          <w:rFonts w:ascii="Arial" w:eastAsia="標楷體" w:hAnsi="Arial" w:cs="Arial" w:hint="eastAsia"/>
          <w:color w:val="auto"/>
          <w:spacing w:val="-2"/>
          <w:w w:val="70"/>
          <w:sz w:val="24"/>
          <w:szCs w:val="24"/>
          <w:u w:val="none"/>
          <w:lang w:eastAsia="zh-TW"/>
        </w:rPr>
        <w:t>活動</w:t>
      </w:r>
      <w:r w:rsidR="00EE3D6A">
        <w:rPr>
          <w:rStyle w:val="a7"/>
          <w:rFonts w:ascii="新細明體" w:eastAsia="新細明體" w:hAnsi="新細明體" w:cs="Arial" w:hint="eastAsia"/>
          <w:color w:val="auto"/>
          <w:spacing w:val="-2"/>
          <w:w w:val="70"/>
          <w:sz w:val="24"/>
          <w:szCs w:val="24"/>
          <w:u w:val="none"/>
        </w:rPr>
        <w:t>、</w:t>
      </w:r>
      <w:proofErr w:type="spellStart"/>
      <w:r w:rsidR="0081263D">
        <w:rPr>
          <w:rStyle w:val="a7"/>
          <w:rFonts w:ascii="Arial" w:eastAsia="標楷體" w:hAnsi="Arial" w:cs="Arial"/>
          <w:color w:val="auto"/>
          <w:spacing w:val="-2"/>
          <w:w w:val="70"/>
          <w:sz w:val="24"/>
          <w:szCs w:val="24"/>
          <w:u w:val="none"/>
        </w:rPr>
        <w:t>資源</w:t>
      </w:r>
      <w:proofErr w:type="spellEnd"/>
      <w:r w:rsidR="004756CD">
        <w:rPr>
          <w:rStyle w:val="a7"/>
          <w:rFonts w:ascii="Arial" w:eastAsia="標楷體" w:hAnsi="Arial" w:cs="Arial"/>
          <w:color w:val="auto"/>
          <w:spacing w:val="-2"/>
          <w:w w:val="70"/>
          <w:sz w:val="24"/>
          <w:szCs w:val="24"/>
          <w:u w:val="none"/>
        </w:rPr>
        <w:t>，</w:t>
      </w:r>
      <w:r w:rsidR="00EE3D6A">
        <w:rPr>
          <w:rStyle w:val="a7"/>
          <w:rFonts w:ascii="Arial" w:eastAsia="標楷體" w:hAnsi="Arial" w:cs="Arial" w:hint="eastAsia"/>
          <w:color w:val="auto"/>
          <w:spacing w:val="-2"/>
          <w:w w:val="70"/>
          <w:sz w:val="24"/>
          <w:szCs w:val="24"/>
          <w:u w:val="none"/>
          <w:lang w:eastAsia="zh-TW"/>
        </w:rPr>
        <w:t>及</w:t>
      </w:r>
      <w:r w:rsidR="00EC6952">
        <w:rPr>
          <w:rStyle w:val="a7"/>
          <w:rFonts w:ascii="Arial" w:eastAsia="標楷體" w:hAnsi="Arial" w:cs="Arial" w:hint="eastAsia"/>
          <w:color w:val="auto"/>
          <w:spacing w:val="-2"/>
          <w:w w:val="70"/>
          <w:sz w:val="24"/>
          <w:szCs w:val="24"/>
          <w:u w:val="none"/>
          <w:lang w:eastAsia="zh-TW"/>
        </w:rPr>
        <w:t>測驗</w:t>
      </w:r>
    </w:p>
    <w:p w14:paraId="7AB7DB9C" w14:textId="77777777" w:rsidR="00E357D6" w:rsidRPr="00E56681" w:rsidRDefault="00E357D6" w:rsidP="00EF0496">
      <w:pPr>
        <w:spacing w:after="0" w:line="240" w:lineRule="auto"/>
        <w:rPr>
          <w:rFonts w:ascii="Arial" w:eastAsia="標楷體" w:hAnsi="Arial" w:cs="Arial"/>
          <w:spacing w:val="-2"/>
          <w:w w:val="70"/>
          <w:sz w:val="24"/>
          <w:szCs w:val="24"/>
        </w:rPr>
      </w:pPr>
    </w:p>
    <w:p w14:paraId="03E448FE" w14:textId="77FAA5DC" w:rsidR="00B14816" w:rsidRPr="00E56681" w:rsidRDefault="00CC4CBA" w:rsidP="00B14816">
      <w:pPr>
        <w:pStyle w:val="ad"/>
        <w:numPr>
          <w:ilvl w:val="0"/>
          <w:numId w:val="1"/>
        </w:numPr>
        <w:spacing w:after="0" w:line="240" w:lineRule="auto"/>
        <w:rPr>
          <w:rFonts w:ascii="Arial" w:eastAsia="標楷體" w:hAnsi="Arial" w:cs="Arial"/>
          <w:spacing w:val="-2"/>
          <w:w w:val="70"/>
          <w:sz w:val="24"/>
          <w:szCs w:val="24"/>
        </w:rPr>
      </w:pPr>
      <w:hyperlink r:id="rId10" w:history="1">
        <w:r w:rsidR="00E357D6" w:rsidRPr="00E56681">
          <w:rPr>
            <w:rStyle w:val="a7"/>
            <w:rFonts w:ascii="Arial" w:eastAsia="標楷體" w:hAnsi="Arial" w:cs="Arial"/>
            <w:spacing w:val="-2"/>
            <w:w w:val="70"/>
            <w:sz w:val="24"/>
            <w:szCs w:val="24"/>
          </w:rPr>
          <w:t>Person Ce</w:t>
        </w:r>
        <w:r w:rsidR="00B14816" w:rsidRPr="00E56681">
          <w:rPr>
            <w:rStyle w:val="a7"/>
            <w:rFonts w:ascii="Arial" w:eastAsia="標楷體" w:hAnsi="Arial" w:cs="Arial"/>
            <w:spacing w:val="-2"/>
            <w:w w:val="70"/>
            <w:sz w:val="24"/>
            <w:szCs w:val="24"/>
          </w:rPr>
          <w:t>ntered Planning</w:t>
        </w:r>
      </w:hyperlink>
      <w:r w:rsidR="00B14816" w:rsidRPr="00E56681">
        <w:rPr>
          <w:rStyle w:val="a7"/>
          <w:rFonts w:ascii="Arial" w:eastAsia="標楷體" w:hAnsi="Arial" w:cs="Arial"/>
          <w:spacing w:val="-2"/>
          <w:w w:val="70"/>
          <w:sz w:val="24"/>
          <w:szCs w:val="24"/>
          <w:u w:val="none"/>
        </w:rPr>
        <w:t xml:space="preserve"> </w:t>
      </w:r>
      <w:r w:rsidR="00B14816" w:rsidRPr="00E56681">
        <w:rPr>
          <w:rStyle w:val="a7"/>
          <w:rFonts w:ascii="Arial" w:eastAsia="標楷體" w:hAnsi="Arial" w:cs="Arial"/>
          <w:color w:val="auto"/>
          <w:spacing w:val="-2"/>
          <w:w w:val="70"/>
          <w:sz w:val="24"/>
          <w:szCs w:val="24"/>
          <w:u w:val="none"/>
        </w:rPr>
        <w:t>from PACER</w:t>
      </w:r>
      <w:proofErr w:type="gramStart"/>
      <w:r w:rsidR="00B14816" w:rsidRPr="00E56681">
        <w:rPr>
          <w:rStyle w:val="a7"/>
          <w:rFonts w:ascii="Arial" w:eastAsia="標楷體" w:hAnsi="Arial" w:cs="Arial"/>
          <w:color w:val="auto"/>
          <w:spacing w:val="-2"/>
          <w:w w:val="70"/>
          <w:sz w:val="24"/>
          <w:szCs w:val="24"/>
          <w:u w:val="none"/>
        </w:rPr>
        <w:t>’</w:t>
      </w:r>
      <w:proofErr w:type="gramEnd"/>
      <w:r w:rsidR="00B14816" w:rsidRPr="00E56681">
        <w:rPr>
          <w:rStyle w:val="a7"/>
          <w:rFonts w:ascii="Arial" w:eastAsia="標楷體" w:hAnsi="Arial" w:cs="Arial"/>
          <w:color w:val="auto"/>
          <w:spacing w:val="-2"/>
          <w:w w:val="70"/>
          <w:sz w:val="24"/>
          <w:szCs w:val="24"/>
          <w:u w:val="none"/>
        </w:rPr>
        <w:t>s National Parent Center on Transition and Employment</w:t>
      </w:r>
      <w:proofErr w:type="gramStart"/>
      <w:r w:rsidR="00A70CEE">
        <w:rPr>
          <w:rStyle w:val="a7"/>
          <w:rFonts w:ascii="Arial" w:eastAsia="標楷體" w:hAnsi="Arial" w:cs="Arial"/>
          <w:color w:val="auto"/>
          <w:spacing w:val="-2"/>
          <w:w w:val="70"/>
          <w:sz w:val="24"/>
          <w:szCs w:val="24"/>
          <w:u w:val="none"/>
        </w:rPr>
        <w:t>–</w:t>
      </w:r>
      <w:proofErr w:type="gramEnd"/>
      <w:r w:rsidR="00C744FA">
        <w:rPr>
          <w:rStyle w:val="a7"/>
          <w:rFonts w:ascii="Arial" w:eastAsia="標楷體" w:hAnsi="Arial" w:cs="Arial" w:hint="eastAsia"/>
          <w:color w:val="auto"/>
          <w:spacing w:val="-2"/>
          <w:w w:val="70"/>
          <w:sz w:val="24"/>
          <w:szCs w:val="24"/>
          <w:u w:val="none"/>
          <w:lang w:eastAsia="zh-TW"/>
        </w:rPr>
        <w:t>規劃過程</w:t>
      </w:r>
      <w:r w:rsidR="00C744FA">
        <w:rPr>
          <w:rStyle w:val="a7"/>
          <w:rFonts w:ascii="Arial" w:eastAsia="標楷體" w:hAnsi="Arial" w:cs="Arial" w:hint="eastAsia"/>
          <w:color w:val="auto"/>
          <w:spacing w:val="-2"/>
          <w:w w:val="70"/>
          <w:sz w:val="24"/>
          <w:szCs w:val="24"/>
          <w:u w:val="none"/>
          <w:lang w:eastAsia="zh-TW"/>
        </w:rPr>
        <w:t>簡短摘要及其他連結及</w:t>
      </w:r>
      <w:proofErr w:type="spellStart"/>
      <w:r w:rsidR="0081263D">
        <w:rPr>
          <w:rStyle w:val="a7"/>
          <w:rFonts w:ascii="Arial" w:eastAsia="標楷體" w:hAnsi="Arial" w:cs="Arial"/>
          <w:color w:val="auto"/>
          <w:spacing w:val="-2"/>
          <w:w w:val="70"/>
          <w:sz w:val="24"/>
          <w:szCs w:val="24"/>
          <w:u w:val="none"/>
        </w:rPr>
        <w:t>資源</w:t>
      </w:r>
      <w:proofErr w:type="spellEnd"/>
    </w:p>
    <w:p w14:paraId="04E2C066" w14:textId="77777777" w:rsidR="00E357D6" w:rsidRPr="00E56681" w:rsidRDefault="00E357D6" w:rsidP="00EF0496">
      <w:pPr>
        <w:spacing w:after="0" w:line="240" w:lineRule="auto"/>
        <w:rPr>
          <w:rFonts w:ascii="Arial" w:eastAsia="標楷體" w:hAnsi="Arial" w:cs="Arial"/>
          <w:spacing w:val="-2"/>
          <w:w w:val="70"/>
          <w:sz w:val="24"/>
          <w:szCs w:val="24"/>
        </w:rPr>
      </w:pPr>
    </w:p>
    <w:p w14:paraId="5A41F42A" w14:textId="10210F6F" w:rsidR="00AE0A8D" w:rsidRPr="00E56681" w:rsidRDefault="00727C76" w:rsidP="00EF0496">
      <w:pPr>
        <w:spacing w:after="0" w:line="240" w:lineRule="auto"/>
        <w:rPr>
          <w:rFonts w:ascii="Arial" w:eastAsia="標楷體" w:hAnsi="Arial" w:cs="Arial"/>
          <w:b/>
          <w:bCs/>
          <w:spacing w:val="-2"/>
          <w:w w:val="70"/>
          <w:sz w:val="24"/>
          <w:szCs w:val="24"/>
        </w:rPr>
      </w:pPr>
      <w:r>
        <w:rPr>
          <w:rFonts w:ascii="Arial" w:eastAsia="標楷體" w:hAnsi="Arial" w:cs="Arial" w:hint="eastAsia"/>
          <w:bCs/>
          <w:spacing w:val="-2"/>
          <w:w w:val="70"/>
          <w:sz w:val="24"/>
          <w:szCs w:val="24"/>
          <w:u w:val="single"/>
          <w:lang w:eastAsia="zh-TW"/>
        </w:rPr>
        <w:t>影片</w:t>
      </w:r>
    </w:p>
    <w:p w14:paraId="4FB3B5BF" w14:textId="77777777" w:rsidR="00EF0496" w:rsidRPr="00E56681" w:rsidRDefault="00EF0496" w:rsidP="00EF0496">
      <w:pPr>
        <w:pStyle w:val="ad"/>
        <w:spacing w:after="0" w:line="240" w:lineRule="auto"/>
        <w:rPr>
          <w:rStyle w:val="a7"/>
          <w:rFonts w:ascii="Arial" w:eastAsia="標楷體" w:hAnsi="Arial" w:cs="Arial"/>
          <w:color w:val="auto"/>
          <w:spacing w:val="-2"/>
          <w:w w:val="70"/>
          <w:sz w:val="24"/>
          <w:szCs w:val="24"/>
          <w:u w:val="none"/>
        </w:rPr>
      </w:pPr>
    </w:p>
    <w:p w14:paraId="1857FE43" w14:textId="6AAC144A" w:rsidR="00AE0A8D" w:rsidRPr="00E56681" w:rsidRDefault="00CC4CBA" w:rsidP="00EF0496">
      <w:pPr>
        <w:pStyle w:val="ad"/>
        <w:numPr>
          <w:ilvl w:val="0"/>
          <w:numId w:val="2"/>
        </w:numPr>
        <w:spacing w:after="0" w:line="240" w:lineRule="auto"/>
        <w:rPr>
          <w:rFonts w:ascii="Arial" w:eastAsia="標楷體" w:hAnsi="Arial" w:cs="Arial"/>
          <w:spacing w:val="-2"/>
          <w:w w:val="70"/>
          <w:sz w:val="24"/>
          <w:szCs w:val="24"/>
        </w:rPr>
      </w:pPr>
      <w:hyperlink r:id="rId11" w:history="1">
        <w:r w:rsidR="00E357D6" w:rsidRPr="00E56681">
          <w:rPr>
            <w:rStyle w:val="a7"/>
            <w:rFonts w:ascii="Arial" w:eastAsia="標楷體" w:hAnsi="Arial" w:cs="Arial"/>
            <w:spacing w:val="-2"/>
            <w:w w:val="70"/>
            <w:sz w:val="24"/>
            <w:szCs w:val="24"/>
          </w:rPr>
          <w:t>Sally Burton-Hoyle</w:t>
        </w:r>
        <w:proofErr w:type="gramStart"/>
        <w:r w:rsidR="00E357D6" w:rsidRPr="00E56681">
          <w:rPr>
            <w:rStyle w:val="a7"/>
            <w:rFonts w:ascii="Arial" w:eastAsia="標楷體" w:hAnsi="Arial" w:cs="Arial"/>
            <w:spacing w:val="-2"/>
            <w:w w:val="70"/>
            <w:sz w:val="24"/>
            <w:szCs w:val="24"/>
          </w:rPr>
          <w:t>’</w:t>
        </w:r>
        <w:proofErr w:type="gramEnd"/>
        <w:r w:rsidR="00E357D6" w:rsidRPr="00E56681">
          <w:rPr>
            <w:rStyle w:val="a7"/>
            <w:rFonts w:ascii="Arial" w:eastAsia="標楷體" w:hAnsi="Arial" w:cs="Arial"/>
            <w:spacing w:val="-2"/>
            <w:w w:val="70"/>
            <w:sz w:val="24"/>
            <w:szCs w:val="24"/>
          </w:rPr>
          <w:t xml:space="preserve">s presentation at the </w:t>
        </w:r>
        <w:r w:rsidR="00E6302D" w:rsidRPr="00E56681">
          <w:rPr>
            <w:rStyle w:val="a7"/>
            <w:rFonts w:ascii="Arial" w:eastAsia="標楷體" w:hAnsi="Arial" w:cs="Arial"/>
            <w:spacing w:val="-2"/>
            <w:w w:val="70"/>
            <w:sz w:val="24"/>
            <w:szCs w:val="24"/>
          </w:rPr>
          <w:t xml:space="preserve">California </w:t>
        </w:r>
        <w:r w:rsidR="00E357D6" w:rsidRPr="00E56681">
          <w:rPr>
            <w:rStyle w:val="a7"/>
            <w:rFonts w:ascii="Arial" w:eastAsia="標楷體" w:hAnsi="Arial" w:cs="Arial"/>
            <w:spacing w:val="-2"/>
            <w:w w:val="70"/>
            <w:sz w:val="24"/>
            <w:szCs w:val="24"/>
          </w:rPr>
          <w:t>Self-Determi</w:t>
        </w:r>
        <w:r w:rsidR="00E6302D" w:rsidRPr="00E56681">
          <w:rPr>
            <w:rStyle w:val="a7"/>
            <w:rFonts w:ascii="Arial" w:eastAsia="標楷體" w:hAnsi="Arial" w:cs="Arial"/>
            <w:spacing w:val="-2"/>
            <w:w w:val="70"/>
            <w:sz w:val="24"/>
            <w:szCs w:val="24"/>
          </w:rPr>
          <w:t>nation Conference in 2014</w:t>
        </w:r>
      </w:hyperlink>
      <w:proofErr w:type="gramStart"/>
      <w:r w:rsidR="00A70CEE">
        <w:rPr>
          <w:rStyle w:val="a7"/>
          <w:rFonts w:ascii="Arial" w:eastAsia="標楷體" w:hAnsi="Arial" w:cs="Arial"/>
          <w:spacing w:val="-2"/>
          <w:w w:val="70"/>
          <w:sz w:val="24"/>
          <w:szCs w:val="24"/>
          <w:u w:val="none"/>
        </w:rPr>
        <w:t>–</w:t>
      </w:r>
      <w:proofErr w:type="gramEnd"/>
      <w:r w:rsidR="00C744FA">
        <w:rPr>
          <w:rStyle w:val="a7"/>
          <w:rFonts w:ascii="Arial" w:eastAsia="標楷體" w:hAnsi="Arial" w:cs="Arial" w:hint="eastAsia"/>
          <w:color w:val="auto"/>
          <w:spacing w:val="-2"/>
          <w:w w:val="70"/>
          <w:sz w:val="24"/>
          <w:szCs w:val="24"/>
          <w:u w:val="none"/>
          <w:lang w:eastAsia="zh-TW"/>
        </w:rPr>
        <w:t>為何</w:t>
      </w:r>
      <w:proofErr w:type="spellStart"/>
      <w:r w:rsidR="0081263D">
        <w:rPr>
          <w:rStyle w:val="a7"/>
          <w:rFonts w:ascii="Arial" w:eastAsia="標楷體" w:hAnsi="Arial" w:cs="Arial"/>
          <w:color w:val="auto"/>
          <w:spacing w:val="-2"/>
          <w:w w:val="70"/>
          <w:sz w:val="24"/>
          <w:szCs w:val="24"/>
          <w:u w:val="none"/>
        </w:rPr>
        <w:t>個人中心規劃</w:t>
      </w:r>
      <w:proofErr w:type="spellEnd"/>
      <w:r w:rsidR="00EC4166">
        <w:rPr>
          <w:rStyle w:val="a7"/>
          <w:rFonts w:ascii="Arial" w:eastAsia="標楷體" w:hAnsi="Arial" w:cs="Arial" w:hint="eastAsia"/>
          <w:color w:val="auto"/>
          <w:spacing w:val="-2"/>
          <w:w w:val="70"/>
          <w:sz w:val="24"/>
          <w:szCs w:val="24"/>
          <w:u w:val="none"/>
          <w:lang w:eastAsia="zh-TW"/>
        </w:rPr>
        <w:t>對</w:t>
      </w:r>
      <w:r w:rsidR="00C744FA">
        <w:rPr>
          <w:rStyle w:val="a7"/>
          <w:rFonts w:ascii="Arial" w:eastAsia="標楷體" w:hAnsi="Arial" w:cs="Arial" w:hint="eastAsia"/>
          <w:color w:val="auto"/>
          <w:spacing w:val="-2"/>
          <w:w w:val="70"/>
          <w:sz w:val="24"/>
          <w:szCs w:val="24"/>
          <w:u w:val="none"/>
          <w:lang w:eastAsia="zh-TW"/>
        </w:rPr>
        <w:t>自我決定</w:t>
      </w:r>
      <w:r w:rsidR="00EC4166">
        <w:rPr>
          <w:rStyle w:val="a7"/>
          <w:rFonts w:ascii="Arial" w:eastAsia="標楷體" w:hAnsi="Arial" w:cs="Arial" w:hint="eastAsia"/>
          <w:color w:val="auto"/>
          <w:spacing w:val="-2"/>
          <w:w w:val="70"/>
          <w:sz w:val="24"/>
          <w:szCs w:val="24"/>
          <w:u w:val="none"/>
          <w:lang w:eastAsia="zh-TW"/>
        </w:rPr>
        <w:t>很重要</w:t>
      </w:r>
      <w:r w:rsidR="004756CD">
        <w:rPr>
          <w:rStyle w:val="a7"/>
          <w:rFonts w:ascii="Arial" w:eastAsia="標楷體" w:hAnsi="Arial" w:cs="Arial"/>
          <w:color w:val="auto"/>
          <w:spacing w:val="-2"/>
          <w:w w:val="70"/>
          <w:sz w:val="24"/>
          <w:szCs w:val="24"/>
          <w:u w:val="none"/>
        </w:rPr>
        <w:t>，</w:t>
      </w:r>
      <w:r w:rsidR="00B9325C">
        <w:rPr>
          <w:rStyle w:val="a7"/>
          <w:rFonts w:ascii="Arial" w:eastAsia="標楷體" w:hAnsi="Arial" w:cs="Arial" w:hint="eastAsia"/>
          <w:color w:val="auto"/>
          <w:spacing w:val="-2"/>
          <w:w w:val="70"/>
          <w:sz w:val="24"/>
          <w:szCs w:val="24"/>
          <w:u w:val="none"/>
          <w:lang w:eastAsia="zh-TW"/>
        </w:rPr>
        <w:t>觀看個人中心計畫</w:t>
      </w:r>
      <w:r w:rsidR="004756CD">
        <w:rPr>
          <w:rStyle w:val="a7"/>
          <w:rFonts w:ascii="Arial" w:eastAsia="標楷體" w:hAnsi="Arial" w:cs="Arial"/>
          <w:color w:val="auto"/>
          <w:spacing w:val="-2"/>
          <w:w w:val="70"/>
          <w:sz w:val="24"/>
          <w:szCs w:val="24"/>
          <w:u w:val="none"/>
        </w:rPr>
        <w:t>，</w:t>
      </w:r>
      <w:r w:rsidR="00373DAC">
        <w:rPr>
          <w:rStyle w:val="a7"/>
          <w:rFonts w:ascii="Arial" w:eastAsia="標楷體" w:hAnsi="Arial" w:cs="Arial" w:hint="eastAsia"/>
          <w:color w:val="auto"/>
          <w:spacing w:val="-2"/>
          <w:w w:val="70"/>
          <w:sz w:val="24"/>
          <w:szCs w:val="24"/>
          <w:u w:val="none"/>
          <w:lang w:eastAsia="zh-TW"/>
        </w:rPr>
        <w:t>及其他影片</w:t>
      </w:r>
    </w:p>
    <w:p w14:paraId="4AF9C3B3" w14:textId="77777777" w:rsidR="00AE0A8D" w:rsidRPr="00E56681" w:rsidRDefault="00AE0A8D" w:rsidP="00EF0496">
      <w:pPr>
        <w:pStyle w:val="ad"/>
        <w:spacing w:after="0" w:line="240" w:lineRule="auto"/>
        <w:rPr>
          <w:rFonts w:ascii="Arial" w:eastAsia="標楷體" w:hAnsi="Arial" w:cs="Arial"/>
          <w:spacing w:val="-2"/>
          <w:w w:val="70"/>
          <w:sz w:val="24"/>
          <w:szCs w:val="24"/>
        </w:rPr>
      </w:pPr>
    </w:p>
    <w:p w14:paraId="22640344" w14:textId="6235DC91" w:rsidR="003325B9" w:rsidRPr="00E56681" w:rsidRDefault="00CC4CBA" w:rsidP="003325B9">
      <w:pPr>
        <w:pStyle w:val="ad"/>
        <w:numPr>
          <w:ilvl w:val="0"/>
          <w:numId w:val="2"/>
        </w:numPr>
        <w:spacing w:after="0" w:line="240" w:lineRule="auto"/>
        <w:rPr>
          <w:rStyle w:val="a7"/>
          <w:rFonts w:ascii="Arial" w:eastAsia="標楷體" w:hAnsi="Arial" w:cs="Arial"/>
          <w:color w:val="auto"/>
          <w:spacing w:val="-2"/>
          <w:w w:val="70"/>
          <w:sz w:val="24"/>
          <w:szCs w:val="24"/>
          <w:u w:val="none"/>
        </w:rPr>
      </w:pPr>
      <w:hyperlink r:id="rId12" w:history="1">
        <w:r w:rsidR="00E357D6" w:rsidRPr="00E56681">
          <w:rPr>
            <w:rStyle w:val="a7"/>
            <w:rFonts w:ascii="Arial" w:eastAsia="標楷體" w:hAnsi="Arial" w:cs="Arial"/>
            <w:spacing w:val="-2"/>
            <w:w w:val="70"/>
            <w:sz w:val="24"/>
            <w:szCs w:val="24"/>
          </w:rPr>
          <w:t>Sally Burton-Hoyle presentation for the Michigan Alliance for Families</w:t>
        </w:r>
      </w:hyperlink>
      <w:r w:rsidR="00A70CEE">
        <w:rPr>
          <w:rStyle w:val="a7"/>
          <w:rFonts w:ascii="Arial" w:eastAsia="標楷體" w:hAnsi="Arial" w:cs="Arial"/>
          <w:spacing w:val="-2"/>
          <w:w w:val="70"/>
          <w:sz w:val="24"/>
          <w:szCs w:val="24"/>
          <w:u w:val="none"/>
        </w:rPr>
        <w:t>–</w:t>
      </w:r>
    </w:p>
    <w:p w14:paraId="4F11EA56" w14:textId="630FC1AA" w:rsidR="00AE0A8D" w:rsidRPr="00E56681" w:rsidRDefault="008E05B6" w:rsidP="003325B9">
      <w:pPr>
        <w:spacing w:after="0" w:line="240" w:lineRule="auto"/>
        <w:ind w:firstLine="720"/>
        <w:rPr>
          <w:rFonts w:ascii="Arial" w:eastAsia="標楷體" w:hAnsi="Arial" w:cs="Arial"/>
          <w:spacing w:val="-2"/>
          <w:w w:val="70"/>
          <w:sz w:val="24"/>
          <w:szCs w:val="24"/>
          <w:lang w:eastAsia="zh-TW"/>
        </w:rPr>
      </w:pPr>
      <w:r>
        <w:rPr>
          <w:rStyle w:val="a7"/>
          <w:rFonts w:ascii="Arial" w:eastAsia="標楷體" w:hAnsi="Arial" w:cs="Arial" w:hint="eastAsia"/>
          <w:color w:val="auto"/>
          <w:spacing w:val="-2"/>
          <w:w w:val="70"/>
          <w:sz w:val="24"/>
          <w:szCs w:val="24"/>
          <w:u w:val="none"/>
          <w:lang w:eastAsia="zh-TW"/>
        </w:rPr>
        <w:t>著重</w:t>
      </w:r>
      <w:r w:rsidR="0081263D">
        <w:rPr>
          <w:rStyle w:val="a7"/>
          <w:rFonts w:ascii="Arial" w:eastAsia="標楷體" w:hAnsi="Arial" w:cs="Arial"/>
          <w:color w:val="auto"/>
          <w:spacing w:val="-2"/>
          <w:w w:val="70"/>
          <w:sz w:val="24"/>
          <w:szCs w:val="24"/>
          <w:u w:val="none"/>
          <w:lang w:eastAsia="zh-TW"/>
        </w:rPr>
        <w:t>個人中心規劃</w:t>
      </w:r>
      <w:r>
        <w:rPr>
          <w:rStyle w:val="a7"/>
          <w:rFonts w:ascii="Arial" w:eastAsia="標楷體" w:hAnsi="Arial" w:cs="Arial" w:hint="eastAsia"/>
          <w:color w:val="auto"/>
          <w:spacing w:val="-2"/>
          <w:w w:val="70"/>
          <w:sz w:val="24"/>
          <w:szCs w:val="24"/>
          <w:u w:val="none"/>
          <w:lang w:eastAsia="zh-TW"/>
        </w:rPr>
        <w:t>的網上研討會</w:t>
      </w:r>
    </w:p>
    <w:p w14:paraId="473C660D" w14:textId="77777777" w:rsidR="00AE0A8D" w:rsidRPr="00E56681" w:rsidRDefault="00AE0A8D" w:rsidP="00EF0496">
      <w:pPr>
        <w:pStyle w:val="ad"/>
        <w:spacing w:after="0" w:line="240" w:lineRule="auto"/>
        <w:rPr>
          <w:rFonts w:ascii="Arial" w:eastAsia="標楷體" w:hAnsi="Arial" w:cs="Arial"/>
          <w:spacing w:val="-2"/>
          <w:w w:val="70"/>
          <w:sz w:val="24"/>
          <w:szCs w:val="24"/>
          <w:lang w:eastAsia="zh-TW"/>
        </w:rPr>
      </w:pPr>
    </w:p>
    <w:p w14:paraId="796C6F47" w14:textId="3DB2493F" w:rsidR="00AE0A8D" w:rsidRPr="00E56681" w:rsidRDefault="002272D7" w:rsidP="00B14816">
      <w:pPr>
        <w:pStyle w:val="ad"/>
        <w:numPr>
          <w:ilvl w:val="0"/>
          <w:numId w:val="2"/>
        </w:numPr>
        <w:spacing w:after="0" w:line="240" w:lineRule="auto"/>
        <w:rPr>
          <w:rFonts w:ascii="Arial" w:eastAsia="標楷體" w:hAnsi="Arial" w:cs="Arial"/>
          <w:spacing w:val="-2"/>
          <w:w w:val="70"/>
          <w:sz w:val="24"/>
          <w:szCs w:val="24"/>
        </w:rPr>
      </w:pPr>
      <w:hyperlink r:id="rId13" w:history="1">
        <w:r w:rsidRPr="00843588">
          <w:rPr>
            <w:rStyle w:val="a7"/>
            <w:rFonts w:ascii="Arial" w:hAnsi="Arial" w:cs="Arial"/>
            <w:spacing w:val="-2"/>
            <w:w w:val="70"/>
            <w:sz w:val="24"/>
            <w:szCs w:val="24"/>
          </w:rPr>
          <w:t>Video on Person-Centered Planning with Beth Mount</w:t>
        </w:r>
      </w:hyperlink>
      <w:proofErr w:type="gramStart"/>
      <w:r w:rsidR="00A70CEE">
        <w:rPr>
          <w:rStyle w:val="a7"/>
          <w:rFonts w:ascii="Arial" w:eastAsia="標楷體" w:hAnsi="Arial" w:cs="Arial"/>
          <w:spacing w:val="-2"/>
          <w:w w:val="70"/>
          <w:sz w:val="24"/>
          <w:szCs w:val="24"/>
          <w:u w:val="none"/>
        </w:rPr>
        <w:t>–</w:t>
      </w:r>
      <w:proofErr w:type="spellStart"/>
      <w:proofErr w:type="gramEnd"/>
      <w:r w:rsidR="0081263D">
        <w:rPr>
          <w:rStyle w:val="a7"/>
          <w:rFonts w:ascii="Arial" w:eastAsia="標楷體" w:hAnsi="Arial" w:cs="Arial"/>
          <w:color w:val="auto"/>
          <w:spacing w:val="-2"/>
          <w:w w:val="70"/>
          <w:sz w:val="24"/>
          <w:szCs w:val="24"/>
          <w:u w:val="none"/>
        </w:rPr>
        <w:t>個人中心規劃</w:t>
      </w:r>
      <w:proofErr w:type="spellEnd"/>
      <w:r w:rsidR="008477EB">
        <w:rPr>
          <w:rStyle w:val="a7"/>
          <w:rFonts w:ascii="Arial" w:eastAsia="標楷體" w:hAnsi="Arial" w:cs="Arial" w:hint="eastAsia"/>
          <w:color w:val="auto"/>
          <w:spacing w:val="-2"/>
          <w:w w:val="70"/>
          <w:sz w:val="24"/>
          <w:szCs w:val="24"/>
          <w:u w:val="none"/>
          <w:lang w:eastAsia="zh-TW"/>
        </w:rPr>
        <w:t>的視覺創意影片</w:t>
      </w:r>
      <w:r w:rsidR="00E357D6" w:rsidRPr="00E56681">
        <w:rPr>
          <w:rFonts w:ascii="Arial" w:eastAsia="標楷體" w:hAnsi="Arial" w:cs="Arial"/>
          <w:spacing w:val="-2"/>
          <w:w w:val="70"/>
          <w:sz w:val="24"/>
          <w:szCs w:val="24"/>
        </w:rPr>
        <w:br/>
      </w:r>
    </w:p>
    <w:p w14:paraId="1D8606FC" w14:textId="407F6219" w:rsidR="00AE0A8D" w:rsidRPr="00E56681" w:rsidRDefault="002272D7" w:rsidP="00EF0496">
      <w:pPr>
        <w:pStyle w:val="ad"/>
        <w:numPr>
          <w:ilvl w:val="0"/>
          <w:numId w:val="2"/>
        </w:numPr>
        <w:spacing w:after="0" w:line="240" w:lineRule="auto"/>
        <w:rPr>
          <w:rFonts w:ascii="Arial" w:eastAsia="標楷體" w:hAnsi="Arial" w:cs="Arial"/>
          <w:spacing w:val="-2"/>
          <w:w w:val="70"/>
          <w:sz w:val="24"/>
          <w:szCs w:val="24"/>
        </w:rPr>
      </w:pPr>
      <w:hyperlink r:id="rId14" w:history="1">
        <w:r w:rsidRPr="00843588">
          <w:rPr>
            <w:rStyle w:val="a7"/>
            <w:rFonts w:ascii="Arial" w:hAnsi="Arial" w:cs="Arial"/>
            <w:spacing w:val="-2"/>
            <w:w w:val="70"/>
            <w:sz w:val="24"/>
            <w:szCs w:val="24"/>
          </w:rPr>
          <w:t>Larry</w:t>
        </w:r>
        <w:proofErr w:type="gramStart"/>
        <w:r w:rsidRPr="00843588">
          <w:rPr>
            <w:rStyle w:val="a7"/>
            <w:rFonts w:ascii="Arial" w:hAnsi="Arial" w:cs="Arial"/>
            <w:spacing w:val="-2"/>
            <w:w w:val="70"/>
            <w:sz w:val="24"/>
            <w:szCs w:val="24"/>
          </w:rPr>
          <w:t>’</w:t>
        </w:r>
        <w:proofErr w:type="gramEnd"/>
        <w:r w:rsidRPr="00843588">
          <w:rPr>
            <w:rStyle w:val="a7"/>
            <w:rFonts w:ascii="Arial" w:hAnsi="Arial" w:cs="Arial"/>
            <w:spacing w:val="-2"/>
            <w:w w:val="70"/>
            <w:sz w:val="24"/>
            <w:szCs w:val="24"/>
          </w:rPr>
          <w:t>s Story, His Person-Centered Plan</w:t>
        </w:r>
      </w:hyperlink>
      <w:proofErr w:type="gramStart"/>
      <w:r w:rsidR="00A70CEE">
        <w:rPr>
          <w:rStyle w:val="a7"/>
          <w:rFonts w:ascii="Arial" w:eastAsia="標楷體" w:hAnsi="Arial" w:cs="Arial"/>
          <w:spacing w:val="-2"/>
          <w:w w:val="70"/>
          <w:sz w:val="24"/>
          <w:szCs w:val="24"/>
          <w:u w:val="none"/>
        </w:rPr>
        <w:t>–</w:t>
      </w:r>
      <w:proofErr w:type="gramEnd"/>
      <w:r w:rsidR="00B26879">
        <w:rPr>
          <w:rStyle w:val="a7"/>
          <w:rFonts w:ascii="Arial" w:eastAsia="標楷體" w:hAnsi="Arial" w:cs="Arial" w:hint="eastAsia"/>
          <w:color w:val="auto"/>
          <w:spacing w:val="-2"/>
          <w:w w:val="70"/>
          <w:sz w:val="24"/>
          <w:szCs w:val="24"/>
          <w:u w:val="none"/>
          <w:lang w:eastAsia="zh-TW"/>
        </w:rPr>
        <w:t>個人現身說法透過</w:t>
      </w:r>
      <w:proofErr w:type="spellStart"/>
      <w:r w:rsidR="0081263D">
        <w:rPr>
          <w:rStyle w:val="a7"/>
          <w:rFonts w:ascii="Arial" w:eastAsia="標楷體" w:hAnsi="Arial" w:cs="Arial"/>
          <w:color w:val="auto"/>
          <w:spacing w:val="-2"/>
          <w:w w:val="70"/>
          <w:sz w:val="24"/>
          <w:szCs w:val="24"/>
          <w:u w:val="none"/>
        </w:rPr>
        <w:t>個人中心規劃</w:t>
      </w:r>
      <w:proofErr w:type="spellEnd"/>
      <w:r w:rsidR="00B26879">
        <w:rPr>
          <w:rStyle w:val="a7"/>
          <w:rFonts w:ascii="Arial" w:eastAsia="標楷體" w:hAnsi="Arial" w:cs="Arial" w:hint="eastAsia"/>
          <w:color w:val="auto"/>
          <w:spacing w:val="-2"/>
          <w:w w:val="70"/>
          <w:sz w:val="24"/>
          <w:szCs w:val="24"/>
          <w:u w:val="none"/>
          <w:lang w:eastAsia="zh-TW"/>
        </w:rPr>
        <w:t>改變人生的故事</w:t>
      </w:r>
      <w:r w:rsidR="00AE0A8D" w:rsidRPr="00E56681">
        <w:rPr>
          <w:rFonts w:ascii="Arial" w:eastAsia="標楷體" w:hAnsi="Arial" w:cs="Arial"/>
          <w:spacing w:val="-2"/>
          <w:w w:val="70"/>
          <w:sz w:val="24"/>
          <w:szCs w:val="24"/>
        </w:rPr>
        <w:br/>
      </w:r>
    </w:p>
    <w:p w14:paraId="1D6E3716" w14:textId="496EF263" w:rsidR="00B14816" w:rsidRPr="00E56681" w:rsidRDefault="00D73989" w:rsidP="00B14816">
      <w:pPr>
        <w:pStyle w:val="ad"/>
        <w:numPr>
          <w:ilvl w:val="0"/>
          <w:numId w:val="2"/>
        </w:numPr>
        <w:spacing w:after="0" w:line="240" w:lineRule="auto"/>
        <w:rPr>
          <w:rStyle w:val="a7"/>
          <w:rFonts w:ascii="Arial" w:eastAsia="標楷體" w:hAnsi="Arial" w:cs="Arial"/>
          <w:color w:val="auto"/>
          <w:spacing w:val="-2"/>
          <w:w w:val="70"/>
          <w:sz w:val="24"/>
          <w:szCs w:val="24"/>
          <w:u w:val="none"/>
        </w:rPr>
      </w:pPr>
      <w:hyperlink r:id="rId15" w:history="1">
        <w:r w:rsidRPr="00843588">
          <w:rPr>
            <w:rStyle w:val="a7"/>
            <w:rFonts w:ascii="Arial" w:hAnsi="Arial" w:cs="Arial"/>
            <w:spacing w:val="-2"/>
            <w:w w:val="70"/>
            <w:sz w:val="24"/>
            <w:szCs w:val="24"/>
          </w:rPr>
          <w:t>5 Key Principles of Person-Centered Planning: An Easy Read Guide</w:t>
        </w:r>
      </w:hyperlink>
      <w:proofErr w:type="gramStart"/>
      <w:r w:rsidR="00A70CEE">
        <w:rPr>
          <w:rStyle w:val="a7"/>
          <w:rFonts w:ascii="Arial" w:eastAsia="標楷體" w:hAnsi="Arial" w:cs="Arial"/>
          <w:color w:val="auto"/>
          <w:spacing w:val="-2"/>
          <w:w w:val="70"/>
          <w:sz w:val="24"/>
          <w:szCs w:val="24"/>
          <w:u w:val="none"/>
        </w:rPr>
        <w:t>–</w:t>
      </w:r>
      <w:proofErr w:type="spellStart"/>
      <w:proofErr w:type="gramEnd"/>
      <w:r w:rsidR="0081263D">
        <w:rPr>
          <w:rStyle w:val="a7"/>
          <w:rFonts w:ascii="Arial" w:eastAsia="標楷體" w:hAnsi="Arial" w:cs="Arial"/>
          <w:color w:val="auto"/>
          <w:spacing w:val="-2"/>
          <w:w w:val="70"/>
          <w:sz w:val="24"/>
          <w:szCs w:val="24"/>
          <w:u w:val="none"/>
        </w:rPr>
        <w:t>個人中心規劃</w:t>
      </w:r>
      <w:proofErr w:type="spellEnd"/>
      <w:r w:rsidR="009A5F97">
        <w:rPr>
          <w:rStyle w:val="a7"/>
          <w:rFonts w:ascii="Arial" w:eastAsia="標楷體" w:hAnsi="Arial" w:cs="Arial" w:hint="eastAsia"/>
          <w:color w:val="auto"/>
          <w:spacing w:val="-2"/>
          <w:w w:val="70"/>
          <w:sz w:val="24"/>
          <w:szCs w:val="24"/>
          <w:u w:val="none"/>
          <w:lang w:eastAsia="zh-TW"/>
        </w:rPr>
        <w:t>原則的</w:t>
      </w:r>
      <w:r w:rsidR="00D224DE">
        <w:rPr>
          <w:rStyle w:val="a7"/>
          <w:rFonts w:ascii="Arial" w:eastAsia="標楷體" w:hAnsi="Arial" w:cs="Arial" w:hint="eastAsia"/>
          <w:color w:val="auto"/>
          <w:spacing w:val="-2"/>
          <w:w w:val="70"/>
          <w:sz w:val="24"/>
          <w:szCs w:val="24"/>
          <w:u w:val="none"/>
          <w:lang w:eastAsia="zh-TW"/>
        </w:rPr>
        <w:t>簡明指南</w:t>
      </w:r>
    </w:p>
    <w:p w14:paraId="3B0FEA09" w14:textId="77777777" w:rsidR="00EA2972" w:rsidRPr="00E56681" w:rsidRDefault="00EA2972" w:rsidP="00EA2972">
      <w:pPr>
        <w:pStyle w:val="ad"/>
        <w:spacing w:after="0" w:line="240" w:lineRule="auto"/>
        <w:rPr>
          <w:rStyle w:val="a7"/>
          <w:rFonts w:ascii="Arial" w:eastAsia="標楷體" w:hAnsi="Arial" w:cs="Arial"/>
          <w:color w:val="auto"/>
          <w:spacing w:val="-2"/>
          <w:w w:val="70"/>
          <w:sz w:val="24"/>
          <w:szCs w:val="24"/>
          <w:u w:val="none"/>
        </w:rPr>
      </w:pPr>
    </w:p>
    <w:p w14:paraId="350EE6F5" w14:textId="2FF31703" w:rsidR="00E357D6" w:rsidRPr="00D224DE" w:rsidRDefault="00D73989" w:rsidP="00E357D6">
      <w:pPr>
        <w:pStyle w:val="ad"/>
        <w:numPr>
          <w:ilvl w:val="0"/>
          <w:numId w:val="2"/>
        </w:numPr>
        <w:spacing w:after="0" w:line="240" w:lineRule="auto"/>
        <w:rPr>
          <w:rFonts w:ascii="Arial" w:eastAsia="標楷體" w:hAnsi="Arial" w:cs="Arial"/>
          <w:spacing w:val="-2"/>
          <w:w w:val="70"/>
          <w:sz w:val="24"/>
          <w:szCs w:val="24"/>
        </w:rPr>
      </w:pPr>
      <w:hyperlink r:id="rId16" w:history="1">
        <w:r w:rsidRPr="00D224DE">
          <w:rPr>
            <w:rStyle w:val="a7"/>
            <w:rFonts w:ascii="Arial" w:hAnsi="Arial" w:cs="Arial"/>
            <w:spacing w:val="-2"/>
            <w:w w:val="70"/>
            <w:sz w:val="24"/>
            <w:szCs w:val="24"/>
          </w:rPr>
          <w:t>Video on Person-Centered Planning produced by parents with adult children</w:t>
        </w:r>
      </w:hyperlink>
      <w:proofErr w:type="gramStart"/>
      <w:r w:rsidR="00A70CEE" w:rsidRPr="00D224DE">
        <w:rPr>
          <w:rStyle w:val="a7"/>
          <w:rFonts w:ascii="Arial" w:eastAsia="標楷體" w:hAnsi="Arial" w:cs="Arial"/>
          <w:spacing w:val="-2"/>
          <w:w w:val="70"/>
          <w:sz w:val="24"/>
          <w:szCs w:val="24"/>
          <w:u w:val="none"/>
        </w:rPr>
        <w:t>–</w:t>
      </w:r>
      <w:proofErr w:type="gramEnd"/>
      <w:r w:rsidR="00AE07EC" w:rsidRPr="00D224DE">
        <w:rPr>
          <w:rFonts w:ascii="Arial" w:eastAsia="標楷體" w:hAnsi="Arial" w:cs="Arial"/>
          <w:spacing w:val="-2"/>
          <w:w w:val="70"/>
          <w:sz w:val="24"/>
          <w:szCs w:val="24"/>
        </w:rPr>
        <w:t xml:space="preserve">Ed </w:t>
      </w:r>
      <w:proofErr w:type="spellStart"/>
      <w:r w:rsidR="00AE07EC" w:rsidRPr="00D224DE">
        <w:rPr>
          <w:rFonts w:ascii="Arial" w:eastAsia="標楷體" w:hAnsi="Arial" w:cs="Arial"/>
          <w:spacing w:val="-2"/>
          <w:w w:val="70"/>
          <w:sz w:val="24"/>
          <w:szCs w:val="24"/>
        </w:rPr>
        <w:t>Holen</w:t>
      </w:r>
      <w:proofErr w:type="spellEnd"/>
      <w:r w:rsidR="00D224DE" w:rsidRPr="00D224DE">
        <w:rPr>
          <w:rFonts w:ascii="Arial" w:eastAsia="標楷體" w:hAnsi="Arial" w:cs="Arial" w:hint="eastAsia"/>
          <w:spacing w:val="-2"/>
          <w:w w:val="70"/>
          <w:sz w:val="24"/>
          <w:szCs w:val="24"/>
          <w:lang w:eastAsia="zh-TW"/>
        </w:rPr>
        <w:t>及</w:t>
      </w:r>
      <w:r w:rsidR="00AE07EC" w:rsidRPr="00D224DE">
        <w:rPr>
          <w:rFonts w:ascii="Arial" w:eastAsia="標楷體" w:hAnsi="Arial" w:cs="Arial"/>
          <w:spacing w:val="-2"/>
          <w:w w:val="70"/>
          <w:sz w:val="24"/>
          <w:szCs w:val="24"/>
        </w:rPr>
        <w:t>Sue Elliott</w:t>
      </w:r>
      <w:r w:rsidR="00D224DE" w:rsidRPr="00D224DE">
        <w:rPr>
          <w:rFonts w:ascii="Arial" w:eastAsia="標楷體" w:hAnsi="Arial" w:cs="Arial" w:hint="eastAsia"/>
          <w:spacing w:val="-2"/>
          <w:w w:val="70"/>
          <w:sz w:val="24"/>
          <w:szCs w:val="24"/>
          <w:lang w:eastAsia="zh-TW"/>
        </w:rPr>
        <w:t>介紹數項規劃工具及訪談家長及她的女兒討論規劃工具對她們的重要性</w:t>
      </w:r>
      <w:bookmarkStart w:id="0" w:name="_GoBack"/>
      <w:bookmarkEnd w:id="0"/>
    </w:p>
    <w:sectPr w:rsidR="00E357D6" w:rsidRPr="00D224DE">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24A46" w14:textId="77777777" w:rsidR="00CC4CBA" w:rsidRDefault="00CC4CBA" w:rsidP="00E357D6">
      <w:pPr>
        <w:spacing w:after="0" w:line="240" w:lineRule="auto"/>
      </w:pPr>
      <w:r>
        <w:separator/>
      </w:r>
    </w:p>
  </w:endnote>
  <w:endnote w:type="continuationSeparator" w:id="0">
    <w:p w14:paraId="2974DAD8" w14:textId="77777777" w:rsidR="00CC4CBA" w:rsidRDefault="00CC4CBA" w:rsidP="00E3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A522" w14:textId="617D1925" w:rsidR="003156C4" w:rsidRPr="00254144" w:rsidRDefault="00CC4CBA">
    <w:pPr>
      <w:pStyle w:val="a5"/>
      <w:jc w:val="center"/>
      <w:rPr>
        <w:rFonts w:ascii="Arial" w:hAnsi="Arial" w:cs="Arial"/>
      </w:rPr>
    </w:pPr>
  </w:p>
  <w:p w14:paraId="061AFBFF" w14:textId="77777777" w:rsidR="003156C4" w:rsidRDefault="00CC4C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69E73" w14:textId="77777777" w:rsidR="00CC4CBA" w:rsidRDefault="00CC4CBA" w:rsidP="00E357D6">
      <w:pPr>
        <w:spacing w:after="0" w:line="240" w:lineRule="auto"/>
      </w:pPr>
      <w:r>
        <w:separator/>
      </w:r>
    </w:p>
  </w:footnote>
  <w:footnote w:type="continuationSeparator" w:id="0">
    <w:p w14:paraId="62BDF3F6" w14:textId="77777777" w:rsidR="00CC4CBA" w:rsidRDefault="00CC4CBA" w:rsidP="00E35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9DDAA" w14:textId="35D83DD9" w:rsidR="00FA2F5F" w:rsidRPr="00AE0A8D" w:rsidRDefault="00AE0A8D" w:rsidP="00AE0A8D">
    <w:pPr>
      <w:jc w:val="right"/>
      <w:rPr>
        <w:rFonts w:ascii="Arial" w:hAnsi="Arial" w:cs="Arial"/>
        <w:b/>
        <w:sz w:val="24"/>
        <w:szCs w:val="24"/>
      </w:rPr>
    </w:pPr>
    <w:r w:rsidRPr="00AE0A8D">
      <w:rPr>
        <w:rFonts w:ascii="Arial" w:hAnsi="Arial"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C2A37"/>
    <w:multiLevelType w:val="hybridMultilevel"/>
    <w:tmpl w:val="67E6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A35095"/>
    <w:multiLevelType w:val="hybridMultilevel"/>
    <w:tmpl w:val="003A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D6"/>
    <w:rsid w:val="002272D7"/>
    <w:rsid w:val="00254144"/>
    <w:rsid w:val="002F4451"/>
    <w:rsid w:val="003325B9"/>
    <w:rsid w:val="00373DAC"/>
    <w:rsid w:val="00450940"/>
    <w:rsid w:val="0045418D"/>
    <w:rsid w:val="004756CD"/>
    <w:rsid w:val="00551FA7"/>
    <w:rsid w:val="005F7059"/>
    <w:rsid w:val="00640F46"/>
    <w:rsid w:val="00707003"/>
    <w:rsid w:val="00727C76"/>
    <w:rsid w:val="007402F2"/>
    <w:rsid w:val="00781EFA"/>
    <w:rsid w:val="007B695B"/>
    <w:rsid w:val="0081263D"/>
    <w:rsid w:val="008477EB"/>
    <w:rsid w:val="008A2711"/>
    <w:rsid w:val="008E05B6"/>
    <w:rsid w:val="009A5F97"/>
    <w:rsid w:val="009E420D"/>
    <w:rsid w:val="00A70CEE"/>
    <w:rsid w:val="00AA1FC2"/>
    <w:rsid w:val="00AE07EC"/>
    <w:rsid w:val="00AE0A8D"/>
    <w:rsid w:val="00B14816"/>
    <w:rsid w:val="00B26879"/>
    <w:rsid w:val="00B3272E"/>
    <w:rsid w:val="00B33677"/>
    <w:rsid w:val="00B9325C"/>
    <w:rsid w:val="00BF068B"/>
    <w:rsid w:val="00C240C1"/>
    <w:rsid w:val="00C744FA"/>
    <w:rsid w:val="00CC4CBA"/>
    <w:rsid w:val="00CD3815"/>
    <w:rsid w:val="00CF1DCF"/>
    <w:rsid w:val="00D224DE"/>
    <w:rsid w:val="00D73989"/>
    <w:rsid w:val="00DA7183"/>
    <w:rsid w:val="00E155D6"/>
    <w:rsid w:val="00E357D6"/>
    <w:rsid w:val="00E56681"/>
    <w:rsid w:val="00E6302D"/>
    <w:rsid w:val="00E759EE"/>
    <w:rsid w:val="00EA2972"/>
    <w:rsid w:val="00EA7417"/>
    <w:rsid w:val="00EC4166"/>
    <w:rsid w:val="00EC6952"/>
    <w:rsid w:val="00EE3D6A"/>
    <w:rsid w:val="00EF04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F3B78"/>
  <w15:chartTrackingRefBased/>
  <w15:docId w15:val="{C92F4F7D-E2E2-4166-9ECD-7978102C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57D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7D6"/>
    <w:pPr>
      <w:tabs>
        <w:tab w:val="center" w:pos="4680"/>
        <w:tab w:val="right" w:pos="9360"/>
      </w:tabs>
      <w:spacing w:after="0" w:line="240" w:lineRule="auto"/>
    </w:pPr>
  </w:style>
  <w:style w:type="character" w:customStyle="1" w:styleId="a4">
    <w:name w:val="頁首 字元"/>
    <w:basedOn w:val="a0"/>
    <w:link w:val="a3"/>
    <w:uiPriority w:val="99"/>
    <w:rsid w:val="00E357D6"/>
  </w:style>
  <w:style w:type="paragraph" w:styleId="a5">
    <w:name w:val="footer"/>
    <w:basedOn w:val="a"/>
    <w:link w:val="a6"/>
    <w:uiPriority w:val="99"/>
    <w:unhideWhenUsed/>
    <w:rsid w:val="00E357D6"/>
    <w:pPr>
      <w:tabs>
        <w:tab w:val="center" w:pos="4680"/>
        <w:tab w:val="right" w:pos="9360"/>
      </w:tabs>
      <w:spacing w:after="0" w:line="240" w:lineRule="auto"/>
    </w:pPr>
  </w:style>
  <w:style w:type="character" w:customStyle="1" w:styleId="a6">
    <w:name w:val="頁尾 字元"/>
    <w:basedOn w:val="a0"/>
    <w:link w:val="a5"/>
    <w:uiPriority w:val="99"/>
    <w:rsid w:val="00E357D6"/>
  </w:style>
  <w:style w:type="character" w:styleId="a7">
    <w:name w:val="Hyperlink"/>
    <w:basedOn w:val="a0"/>
    <w:uiPriority w:val="99"/>
    <w:unhideWhenUsed/>
    <w:rsid w:val="00E357D6"/>
    <w:rPr>
      <w:color w:val="0563C1" w:themeColor="hyperlink"/>
      <w:u w:val="single"/>
    </w:rPr>
  </w:style>
  <w:style w:type="character" w:styleId="a8">
    <w:name w:val="annotation reference"/>
    <w:basedOn w:val="a0"/>
    <w:uiPriority w:val="99"/>
    <w:semiHidden/>
    <w:unhideWhenUsed/>
    <w:rsid w:val="00E357D6"/>
    <w:rPr>
      <w:sz w:val="16"/>
      <w:szCs w:val="16"/>
    </w:rPr>
  </w:style>
  <w:style w:type="paragraph" w:styleId="a9">
    <w:name w:val="annotation text"/>
    <w:basedOn w:val="a"/>
    <w:link w:val="aa"/>
    <w:uiPriority w:val="99"/>
    <w:semiHidden/>
    <w:unhideWhenUsed/>
    <w:rsid w:val="00E357D6"/>
    <w:pPr>
      <w:spacing w:line="240" w:lineRule="auto"/>
    </w:pPr>
    <w:rPr>
      <w:sz w:val="20"/>
      <w:szCs w:val="20"/>
    </w:rPr>
  </w:style>
  <w:style w:type="character" w:customStyle="1" w:styleId="aa">
    <w:name w:val="註解文字 字元"/>
    <w:basedOn w:val="a0"/>
    <w:link w:val="a9"/>
    <w:uiPriority w:val="99"/>
    <w:semiHidden/>
    <w:rsid w:val="00E357D6"/>
    <w:rPr>
      <w:sz w:val="20"/>
      <w:szCs w:val="20"/>
    </w:rPr>
  </w:style>
  <w:style w:type="paragraph" w:styleId="ab">
    <w:name w:val="Balloon Text"/>
    <w:basedOn w:val="a"/>
    <w:link w:val="ac"/>
    <w:uiPriority w:val="99"/>
    <w:semiHidden/>
    <w:unhideWhenUsed/>
    <w:rsid w:val="00E357D6"/>
    <w:pPr>
      <w:spacing w:after="0" w:line="240" w:lineRule="auto"/>
    </w:pPr>
    <w:rPr>
      <w:rFonts w:ascii="Segoe UI" w:hAnsi="Segoe UI" w:cs="Segoe UI"/>
      <w:sz w:val="18"/>
      <w:szCs w:val="18"/>
    </w:rPr>
  </w:style>
  <w:style w:type="character" w:customStyle="1" w:styleId="ac">
    <w:name w:val="註解方塊文字 字元"/>
    <w:basedOn w:val="a0"/>
    <w:link w:val="ab"/>
    <w:uiPriority w:val="99"/>
    <w:semiHidden/>
    <w:rsid w:val="00E357D6"/>
    <w:rPr>
      <w:rFonts w:ascii="Segoe UI" w:hAnsi="Segoe UI" w:cs="Segoe UI"/>
      <w:sz w:val="18"/>
      <w:szCs w:val="18"/>
    </w:rPr>
  </w:style>
  <w:style w:type="paragraph" w:styleId="ad">
    <w:name w:val="List Paragraph"/>
    <w:basedOn w:val="a"/>
    <w:uiPriority w:val="34"/>
    <w:qFormat/>
    <w:rsid w:val="00AE0A8D"/>
    <w:pPr>
      <w:ind w:left="720"/>
      <w:contextualSpacing/>
    </w:pPr>
  </w:style>
  <w:style w:type="character" w:styleId="ae">
    <w:name w:val="FollowedHyperlink"/>
    <w:basedOn w:val="a0"/>
    <w:uiPriority w:val="99"/>
    <w:semiHidden/>
    <w:unhideWhenUsed/>
    <w:rsid w:val="00AE0A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oranucedd.fcm.arizona.edu/sites/sonoranucedd.fcm.arizona.edu/files/publication/PCPToolkit_Final.pdf" TargetMode="External"/><Relationship Id="rId13" Type="http://schemas.openxmlformats.org/officeDocument/2006/relationships/hyperlink" Target="https://www.youtube.com/watch?v=2REk6fYDZ0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n.gov/mnddc/extra/publications/Its-My-Choice.pdf" TargetMode="External"/><Relationship Id="rId12" Type="http://schemas.openxmlformats.org/officeDocument/2006/relationships/hyperlink" Target="https://www.youtube.com/watch?v=BFsImuEaXcQ"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XNnbvg5ocg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channels/876984/118543476" TargetMode="External"/><Relationship Id="rId5" Type="http://schemas.openxmlformats.org/officeDocument/2006/relationships/footnotes" Target="footnotes.xml"/><Relationship Id="rId15" Type="http://schemas.openxmlformats.org/officeDocument/2006/relationships/hyperlink" Target="https://www.youtube.com/watch?v=2REk6fYDZ0Y" TargetMode="External"/><Relationship Id="rId10" Type="http://schemas.openxmlformats.org/officeDocument/2006/relationships/hyperlink" Target="https://www.pacer.org/transition/learning-center/independent-community-living/person-centered.as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rsoncenteredplanning.org/courses.cfm" TargetMode="External"/><Relationship Id="rId14" Type="http://schemas.openxmlformats.org/officeDocument/2006/relationships/hyperlink" Target="https://www.youtube.com/watch?v=PhiYISglx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Dept. of Developmental Services</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PCP Resources</dc:title>
  <dc:subject>SDP</dc:subject>
  <dc:creator>DDS</dc:creator>
  <cp:keywords>SDP</cp:keywords>
  <dc:description/>
  <cp:lastModifiedBy>Jenny Li</cp:lastModifiedBy>
  <cp:revision>33</cp:revision>
  <dcterms:created xsi:type="dcterms:W3CDTF">2019-02-15T22:05:00Z</dcterms:created>
  <dcterms:modified xsi:type="dcterms:W3CDTF">2019-04-03T09:13:00Z</dcterms:modified>
</cp:coreProperties>
</file>