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79D8B" w14:textId="77777777" w:rsidR="00B26E2D" w:rsidRDefault="00A46AAE" w:rsidP="008C5538">
      <w:pPr>
        <w:pStyle w:val="NormalWeb"/>
        <w:spacing w:before="240" w:beforeAutospacing="0" w:after="0" w:afterAutospacing="0" w:line="216" w:lineRule="auto"/>
        <w:jc w:val="center"/>
        <w:rPr>
          <w:rFonts w:ascii="Arial" w:eastAsiaTheme="minorEastAsia" w:hAnsi="Arial" w:cs="Arial"/>
          <w:noProof/>
          <w:color w:val="000000" w:themeColor="text1"/>
          <w:kern w:val="24"/>
          <w:sz w:val="72"/>
          <w:szCs w:val="72"/>
          <w:u w:val="single"/>
        </w:rPr>
      </w:pPr>
      <w:r>
        <w:rPr>
          <w:rFonts w:ascii="Arial" w:hAnsi="Arial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83876" wp14:editId="00CAE85A">
                <wp:simplePos x="0" y="0"/>
                <wp:positionH relativeFrom="column">
                  <wp:posOffset>-276226</wp:posOffset>
                </wp:positionH>
                <wp:positionV relativeFrom="paragraph">
                  <wp:posOffset>-237490</wp:posOffset>
                </wp:positionV>
                <wp:extent cx="6448425" cy="664210"/>
                <wp:effectExtent l="0" t="0" r="28575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6642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72FF36" w14:textId="77777777" w:rsidR="00C116D4" w:rsidRPr="00B37378" w:rsidRDefault="00A46AAE" w:rsidP="00C116D4">
                            <w:pPr>
                              <w:pStyle w:val="NormalWeb"/>
                              <w:spacing w:before="240" w:beforeAutospacing="0" w:after="0" w:afterAutospacing="0" w:line="216" w:lineRule="auto"/>
                              <w:jc w:val="center"/>
                              <w:rPr>
                                <w:rFonts w:ascii="Phetsarath OT" w:eastAsiaTheme="minorEastAsia" w:hAnsi="Phetsarath OT" w:cs="Phetsarath OT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Phetsarath OT" w:hAnsi="Phetsarath OT"/>
                                <w:color w:val="000000" w:themeColor="text1"/>
                                <w:sz w:val="48"/>
                                <w:szCs w:val="48"/>
                                <w14:reflection w14:blurRad="0" w14:stA="100000" w14:stPos="0" w14:endA="0" w14:endPos="64000" w14:dist="0" w14:dir="0" w14:fadeDir="0" w14:sx="0" w14:sy="0" w14:kx="0" w14:ky="0" w14:algn="b"/>
                              </w:rPr>
                              <w:t>ຫຼັກ​ການ 5 ຂໍ້​ຂອງ​ການ​ຕັດ​ສິນ​ໃຈ​ດ້ວຍ​ຕົວ​ເອງ</w:t>
                            </w:r>
                          </w:p>
                          <w:p w14:paraId="4DB5AD2F" w14:textId="77777777" w:rsidR="00C116D4" w:rsidRDefault="00C116D4" w:rsidP="00C116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83876" id="Rectangle 2" o:spid="_x0000_s1026" style="position:absolute;left:0;text-align:left;margin-left:-21.75pt;margin-top:-18.7pt;width:507.75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" fillcolor="#5b9bd5 [3204]" strokecolor="#1f4d78 [1604]" strokeweight="1pt">
                <v:textbox>
                  <w:txbxContent>
                    <w:p w14:paraId="6372FF36" w14:textId="77777777" w:rsidR="00C116D4" w:rsidRPr="00B37378" w:rsidRDefault="00A46AAE" w:rsidP="00C116D4">
                      <w:pPr>
                        <w:pStyle w:val="NormalWeb"/>
                        <w:spacing w:before="240" w:beforeAutospacing="0" w:after="0" w:afterAutospacing="0" w:line="216" w:lineRule="auto"/>
                        <w:jc w:val="center"/>
                        <w:rPr>
                          <w:color w:val="000000" w:themeColor="text1"/>
                          <w:kern w:val="24"/>
                          <w:sz w:val="48"/>
                          <w:szCs w:val="48"/>
                          <w:rFonts w:ascii="Phetsarath OT" w:eastAsiaTheme="minorEastAsia" w:hAnsi="Phetsarath OT" w:cs="Phetsarath OT"/>
                        </w:rPr>
                      </w:pPr>
                      <w:r>
                        <w:rPr>
                          <w:color w:val="000000" w:themeColor="text1"/>
                          <w:sz w:val="48"/>
                          <w:szCs w:val="48"/>
                          <w14:reflection w14:blurRad="0" w14:stA="100000" w14:stPos="0" w14:endA="0" w14:endPos="64000" w14:dist="0" w14:dir="0" w14:fadeDir="0" w14:sx="0" w14:sy="0" w14:kx="0" w14:ky="0" w14:algn="b"/>
                          <w:rFonts w:ascii="Phetsarath OT" w:hAnsi="Phetsarath OT"/>
                        </w:rPr>
                        <w:t xml:space="preserve">ຫຼັກ​ການ 5 ຂໍ້​ຂອງ​ການ​ຕັດ​ສິນ​ໃຈ​ດ້ວຍ​ຕົວ​ເອງ</w:t>
                      </w:r>
                    </w:p>
                    <w:p w14:paraId="4DB5AD2F" w14:textId="77777777" w:rsidR="00C116D4" w:rsidRDefault="00C116D4" w:rsidP="00C116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r>
        <w:rPr>
          <w:rFonts w:ascii="Arial" w:hAnsi="Arial"/>
          <w:noProof/>
          <w:color w:val="000000" w:themeColor="text1"/>
          <w:sz w:val="72"/>
          <w:szCs w:val="72"/>
          <w:u w:val="single"/>
        </w:rPr>
        <w:drawing>
          <wp:anchor distT="0" distB="0" distL="114300" distR="114300" simplePos="0" relativeHeight="251661312" behindDoc="1" locked="0" layoutInCell="1" allowOverlap="1" wp14:anchorId="03408450" wp14:editId="3F3753B2">
            <wp:simplePos x="0" y="0"/>
            <wp:positionH relativeFrom="column">
              <wp:posOffset>1504382</wp:posOffset>
            </wp:positionH>
            <wp:positionV relativeFrom="paragraph">
              <wp:posOffset>533400</wp:posOffset>
            </wp:positionV>
            <wp:extent cx="2787650" cy="1569480"/>
            <wp:effectExtent l="0" t="0" r="0" b="0"/>
            <wp:wrapNone/>
            <wp:docPr id="3" name="Picture 3" descr="Woman uses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.P.O.S\1 HCBS Rules and SDP Waiver\SDP\SDP 2014\Self-Determination Adobe Pics\Woman uses Computer_13514826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-20" b="3574"/>
                    <a:stretch/>
                  </pic:blipFill>
                  <pic:spPr bwMode="auto">
                    <a:xfrm>
                      <a:off x="0" y="0"/>
                      <a:ext cx="2787650" cy="156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1639C5D" w14:textId="77777777" w:rsidR="008C5538" w:rsidRDefault="008C5538" w:rsidP="008C5538">
      <w:pPr>
        <w:pStyle w:val="NormalWeb"/>
        <w:spacing w:before="240" w:beforeAutospacing="0" w:after="0" w:afterAutospacing="0" w:line="216" w:lineRule="auto"/>
        <w:jc w:val="center"/>
        <w:rPr>
          <w:rFonts w:ascii="Arial" w:eastAsiaTheme="minorEastAsia" w:hAnsi="Arial" w:cs="Arial"/>
          <w:color w:val="000000" w:themeColor="text1"/>
          <w:kern w:val="24"/>
          <w:sz w:val="72"/>
          <w:szCs w:val="72"/>
          <w:u w:val="single"/>
        </w:rPr>
      </w:pPr>
    </w:p>
    <w:p w14:paraId="35725E79" w14:textId="77777777" w:rsidR="00525067" w:rsidRDefault="00525067" w:rsidP="008C5538">
      <w:pPr>
        <w:pStyle w:val="NormalWeb"/>
        <w:spacing w:before="240" w:beforeAutospacing="0" w:after="0" w:afterAutospacing="0" w:line="216" w:lineRule="auto"/>
        <w:jc w:val="center"/>
        <w:rPr>
          <w:rFonts w:ascii="Arial" w:eastAsiaTheme="minorEastAsia" w:hAnsi="Arial" w:cs="Arial"/>
          <w:color w:val="000000" w:themeColor="text1"/>
          <w:kern w:val="24"/>
          <w:sz w:val="72"/>
          <w:szCs w:val="72"/>
        </w:rPr>
      </w:pPr>
    </w:p>
    <w:p w14:paraId="7F9F14C1" w14:textId="77777777" w:rsidR="00A7741B" w:rsidRDefault="00A7741B" w:rsidP="00525067">
      <w:pPr>
        <w:pStyle w:val="NormalWeb"/>
        <w:spacing w:before="240" w:beforeAutospacing="0" w:after="0" w:afterAutospacing="0" w:line="216" w:lineRule="auto"/>
        <w:jc w:val="center"/>
        <w:rPr>
          <w:rFonts w:ascii="Arial" w:eastAsiaTheme="minorEastAsia" w:hAnsi="Arial" w:cs="Arial"/>
          <w:color w:val="000000" w:themeColor="text1"/>
          <w:kern w:val="24"/>
          <w:sz w:val="44"/>
          <w:szCs w:val="44"/>
          <w:u w:val="single"/>
        </w:rPr>
      </w:pPr>
    </w:p>
    <w:p w14:paraId="14EC3749" w14:textId="77777777" w:rsidR="0075433C" w:rsidRPr="00B37378" w:rsidRDefault="0075433C" w:rsidP="00525067">
      <w:pPr>
        <w:pStyle w:val="NormalWeb"/>
        <w:spacing w:before="240" w:beforeAutospacing="0" w:after="0" w:afterAutospacing="0" w:line="216" w:lineRule="auto"/>
        <w:jc w:val="center"/>
        <w:rPr>
          <w:rFonts w:ascii="Phetsarath OT" w:eastAsiaTheme="minorEastAsia" w:hAnsi="Phetsarath OT" w:cs="Phetsarath OT"/>
          <w:color w:val="000000" w:themeColor="text1"/>
          <w:kern w:val="24"/>
          <w:sz w:val="20"/>
          <w:szCs w:val="20"/>
          <w:u w:val="single"/>
        </w:rPr>
      </w:pPr>
      <w:r>
        <w:rPr>
          <w:rFonts w:ascii="Phetsarath OT" w:hAnsi="Phetsarath OT"/>
          <w:color w:val="000000" w:themeColor="text1"/>
          <w:sz w:val="20"/>
          <w:szCs w:val="20"/>
          <w:u w:val="single"/>
        </w:rPr>
        <w:t>​ເສ​ລີ​ພາບ</w:t>
      </w:r>
    </w:p>
    <w:p w14:paraId="4511B912" w14:textId="77777777" w:rsidR="00787F1B" w:rsidRPr="00B37378" w:rsidRDefault="00C06FE4" w:rsidP="00525067">
      <w:pPr>
        <w:pStyle w:val="NormalWeb"/>
        <w:spacing w:before="240" w:beforeAutospacing="0" w:after="0" w:afterAutospacing="0" w:line="216" w:lineRule="auto"/>
        <w:jc w:val="center"/>
        <w:rPr>
          <w:rFonts w:ascii="Phetsarath OT" w:hAnsi="Phetsarath OT" w:cs="Phetsarath OT"/>
          <w:sz w:val="20"/>
          <w:szCs w:val="20"/>
        </w:rPr>
      </w:pPr>
      <w:r>
        <w:rPr>
          <w:rFonts w:ascii="Phetsarath OT" w:hAnsi="Phetsarath OT"/>
          <w:sz w:val="20"/>
          <w:szCs w:val="20"/>
        </w:rPr>
        <w:t>ທ່ານ​ວາງ​ແຜນ​ຊີ​ວິດ​ຂອງ​ທ່ານ​ເອງ ແລະ ຕັດ​ສິນ​ໃຈ​ດ້ວຍ​ຕົວ​ທ່ານ​ເອ​ງ, ຄື​ກັບ​ຄົນ​​ທີ່​ບໍ່ພິ​ການ​ສາ​ມາດ​ເຮັດ​ໄດ້.</w:t>
      </w:r>
    </w:p>
    <w:p w14:paraId="53F5C14D" w14:textId="77777777" w:rsidR="001E7DB1" w:rsidRPr="00B37378" w:rsidRDefault="001E7DB1" w:rsidP="00525067">
      <w:pPr>
        <w:pStyle w:val="NormalWeb"/>
        <w:spacing w:before="240" w:beforeAutospacing="0" w:after="0" w:afterAutospacing="0" w:line="216" w:lineRule="auto"/>
        <w:jc w:val="center"/>
        <w:rPr>
          <w:rFonts w:ascii="Phetsarath OT" w:eastAsiaTheme="minorEastAsia" w:hAnsi="Phetsarath OT" w:cs="Phetsarath OT"/>
          <w:color w:val="000000" w:themeColor="text1"/>
          <w:kern w:val="24"/>
          <w:sz w:val="20"/>
          <w:szCs w:val="20"/>
          <w:u w:val="single"/>
        </w:rPr>
      </w:pPr>
    </w:p>
    <w:p w14:paraId="1605980B" w14:textId="77777777" w:rsidR="0075433C" w:rsidRPr="00B37378" w:rsidRDefault="0075433C" w:rsidP="008C5538">
      <w:pPr>
        <w:pStyle w:val="NormalWeb"/>
        <w:spacing w:before="240" w:beforeAutospacing="0" w:after="0" w:afterAutospacing="0" w:line="216" w:lineRule="auto"/>
        <w:jc w:val="center"/>
        <w:rPr>
          <w:rFonts w:ascii="Phetsarath OT" w:eastAsiaTheme="minorEastAsia" w:hAnsi="Phetsarath OT" w:cs="Phetsarath OT"/>
          <w:color w:val="000000" w:themeColor="text1"/>
          <w:kern w:val="24"/>
          <w:sz w:val="20"/>
          <w:szCs w:val="20"/>
          <w:u w:val="single"/>
        </w:rPr>
      </w:pPr>
      <w:r>
        <w:rPr>
          <w:rFonts w:ascii="Phetsarath OT" w:hAnsi="Phetsarath OT"/>
          <w:color w:val="000000" w:themeColor="text1"/>
          <w:sz w:val="20"/>
          <w:szCs w:val="20"/>
          <w:u w:val="single"/>
        </w:rPr>
        <w:t>ສິດ​ອຳ​ນາດ</w:t>
      </w:r>
    </w:p>
    <w:p w14:paraId="6FA69524" w14:textId="77777777" w:rsidR="00C06FE4" w:rsidRPr="00B37378" w:rsidRDefault="00C06FE4" w:rsidP="008C5538">
      <w:pPr>
        <w:pStyle w:val="NormalWeb"/>
        <w:spacing w:before="240" w:beforeAutospacing="0" w:after="0" w:afterAutospacing="0" w:line="216" w:lineRule="auto"/>
        <w:jc w:val="center"/>
        <w:rPr>
          <w:rFonts w:ascii="Phetsarath OT" w:hAnsi="Phetsarath OT" w:cs="Phetsarath OT"/>
          <w:sz w:val="20"/>
          <w:szCs w:val="20"/>
        </w:rPr>
      </w:pPr>
      <w:r>
        <w:rPr>
          <w:rFonts w:ascii="Phetsarath OT" w:hAnsi="Phetsarath OT"/>
          <w:sz w:val="20"/>
          <w:szCs w:val="20"/>
        </w:rPr>
        <w:t>ທ່ານ​ຕັດ​ສິນ​ໃຈ​ວ່າ​ຈະ​ໃຫ້​ໃຊ້​ຈ່າຍ​ເງິນ​ສຳ​ລັບ​ການ​ບໍ​ລິ​ການ ແລະ ການ​ສະ​ໜັບ​ສະ​ໜູນ​ແນວ​ໃດ.</w:t>
      </w:r>
    </w:p>
    <w:p w14:paraId="64B47A4A" w14:textId="77777777" w:rsidR="00C06FE4" w:rsidRPr="00B37378" w:rsidRDefault="00C06FE4" w:rsidP="008C5538">
      <w:pPr>
        <w:pStyle w:val="NormalWeb"/>
        <w:spacing w:before="240" w:beforeAutospacing="0" w:after="0" w:afterAutospacing="0" w:line="216" w:lineRule="auto"/>
        <w:jc w:val="center"/>
        <w:rPr>
          <w:rFonts w:ascii="Phetsarath OT" w:hAnsi="Phetsarath OT" w:cs="Phetsarath OT"/>
          <w:sz w:val="20"/>
          <w:szCs w:val="20"/>
          <w:lang w:val="en"/>
        </w:rPr>
      </w:pPr>
    </w:p>
    <w:p w14:paraId="7AC45E98" w14:textId="77777777" w:rsidR="0075433C" w:rsidRPr="00B37378" w:rsidRDefault="0075433C" w:rsidP="008C5538">
      <w:pPr>
        <w:pStyle w:val="NormalWeb"/>
        <w:spacing w:before="240" w:beforeAutospacing="0" w:after="0" w:afterAutospacing="0" w:line="216" w:lineRule="auto"/>
        <w:jc w:val="center"/>
        <w:rPr>
          <w:rFonts w:ascii="Phetsarath OT" w:eastAsiaTheme="minorEastAsia" w:hAnsi="Phetsarath OT" w:cs="Phetsarath OT"/>
          <w:color w:val="000000" w:themeColor="text1"/>
          <w:kern w:val="24"/>
          <w:sz w:val="20"/>
          <w:szCs w:val="20"/>
          <w:u w:val="single"/>
        </w:rPr>
      </w:pPr>
      <w:r>
        <w:rPr>
          <w:rFonts w:ascii="Phetsarath OT" w:hAnsi="Phetsarath OT"/>
          <w:color w:val="000000" w:themeColor="text1"/>
          <w:sz w:val="20"/>
          <w:szCs w:val="20"/>
          <w:u w:val="single"/>
        </w:rPr>
        <w:t>ການ​ສະ​ໜັບ​ສະ​ໜູນ</w:t>
      </w:r>
    </w:p>
    <w:p w14:paraId="5A6DD4C5" w14:textId="77777777" w:rsidR="00517453" w:rsidRPr="00B37378" w:rsidRDefault="00C06FE4" w:rsidP="00A46AAE">
      <w:pPr>
        <w:pStyle w:val="NormalWeb"/>
        <w:spacing w:before="240" w:beforeAutospacing="0" w:after="0" w:afterAutospacing="0" w:line="216" w:lineRule="auto"/>
        <w:jc w:val="center"/>
        <w:rPr>
          <w:rFonts w:ascii="Phetsarath OT" w:hAnsi="Phetsarath OT" w:cs="Phetsarath OT"/>
          <w:sz w:val="20"/>
          <w:szCs w:val="20"/>
        </w:rPr>
      </w:pPr>
      <w:r>
        <w:rPr>
          <w:rFonts w:ascii="Phetsarath OT" w:hAnsi="Phetsarath OT"/>
          <w:sz w:val="20"/>
          <w:szCs w:val="20"/>
        </w:rPr>
        <w:t>ທ່ານ​ເລືອກ​ຄົນ ແລະ ການ​ສະ​ໜັບ​ສະ​ໜູນ​ທີ່​ຊ່ວຍ​ທ່ານ​ດຳລົງ​ຊີ​ວິດ, ເຮັດ​ວຽກ ແລະ ຫຼິ້ນ​ຢູ່​ໃນ​ຊຸມ​ຊົນ​ຂອງ​ທ່ານ.</w:t>
      </w:r>
    </w:p>
    <w:p w14:paraId="4288649B" w14:textId="77777777" w:rsidR="00C06FE4" w:rsidRPr="00B37378" w:rsidRDefault="00C06FE4" w:rsidP="00C06FE4">
      <w:pPr>
        <w:pStyle w:val="NormalWeb"/>
        <w:spacing w:before="240" w:beforeAutospacing="0" w:after="0" w:afterAutospacing="0" w:line="216" w:lineRule="auto"/>
        <w:jc w:val="center"/>
        <w:rPr>
          <w:rFonts w:ascii="Phetsarath OT" w:hAnsi="Phetsarath OT" w:cs="Phetsarath OT"/>
          <w:sz w:val="20"/>
          <w:szCs w:val="20"/>
          <w:lang w:val="en"/>
        </w:rPr>
      </w:pPr>
    </w:p>
    <w:p w14:paraId="05885C63" w14:textId="77777777" w:rsidR="0075433C" w:rsidRPr="00B37378" w:rsidRDefault="0075433C" w:rsidP="008C5538">
      <w:pPr>
        <w:pStyle w:val="NormalWeb"/>
        <w:spacing w:before="240" w:beforeAutospacing="0" w:after="0" w:afterAutospacing="0" w:line="216" w:lineRule="auto"/>
        <w:jc w:val="center"/>
        <w:rPr>
          <w:rFonts w:ascii="Phetsarath OT" w:eastAsiaTheme="minorEastAsia" w:hAnsi="Phetsarath OT" w:cs="Phetsarath OT"/>
          <w:color w:val="000000" w:themeColor="text1"/>
          <w:kern w:val="24"/>
          <w:sz w:val="20"/>
          <w:szCs w:val="20"/>
          <w:u w:val="single"/>
        </w:rPr>
      </w:pPr>
      <w:r>
        <w:rPr>
          <w:rFonts w:ascii="Phetsarath OT" w:hAnsi="Phetsarath OT"/>
          <w:color w:val="000000" w:themeColor="text1"/>
          <w:sz w:val="20"/>
          <w:szCs w:val="20"/>
          <w:u w:val="single"/>
        </w:rPr>
        <w:t>ຄວາມຮັບຜິດຊອບ</w:t>
      </w:r>
    </w:p>
    <w:p w14:paraId="5B4CFFC8" w14:textId="77777777" w:rsidR="002350BE" w:rsidRPr="00B37378" w:rsidRDefault="002350BE" w:rsidP="008C5538">
      <w:pPr>
        <w:pStyle w:val="NormalWeb"/>
        <w:spacing w:before="240" w:beforeAutospacing="0" w:after="0" w:afterAutospacing="0" w:line="216" w:lineRule="auto"/>
        <w:jc w:val="center"/>
        <w:rPr>
          <w:rFonts w:ascii="Phetsarath OT" w:eastAsiaTheme="minorEastAsia" w:hAnsi="Phetsarath OT" w:cs="Phetsarath OT"/>
          <w:color w:val="000000" w:themeColor="text1"/>
          <w:kern w:val="24"/>
          <w:sz w:val="20"/>
          <w:szCs w:val="20"/>
          <w:u w:val="single"/>
        </w:rPr>
      </w:pPr>
    </w:p>
    <w:p w14:paraId="33FD6FE0" w14:textId="77777777" w:rsidR="002350BE" w:rsidRPr="00B37378" w:rsidRDefault="007D618E" w:rsidP="00A46AAE">
      <w:pPr>
        <w:pStyle w:val="ListParagraph"/>
        <w:spacing w:after="0"/>
        <w:jc w:val="center"/>
        <w:rPr>
          <w:rFonts w:ascii="Phetsarath OT" w:eastAsia="Times New Roman" w:hAnsi="Phetsarath OT" w:cs="Phetsarath OT"/>
          <w:sz w:val="20"/>
          <w:szCs w:val="20"/>
        </w:rPr>
      </w:pPr>
      <w:r>
        <w:rPr>
          <w:rFonts w:ascii="Phetsarath OT" w:hAnsi="Phetsarath OT"/>
          <w:sz w:val="20"/>
          <w:szCs w:val="20"/>
        </w:rPr>
        <w:t>ເພື່ອ​ຕັດ​ສິນ​ໃຈ​ຢູ່​ໃນ​ຊິ​ວິດ​ຂອງ​ທ່ານ, ເພື່ອ​ໃຫ້​ຮັບ​ຜິດ​ຊອບ​ຕໍ່​ການ​ໃຊ້​ເງິນ​ສາ​ທາ​ລະ​ນະ ແລະ ເພື່ອ​ຍອມ​ຮັບ​ບົດ​ບາດ​ອັນ​ມີ​ຄ່າ​ຂອງ​ທ່ານ​ຢູ່​ໃນ​ຊຸມ​ຊົນ.</w:t>
      </w:r>
    </w:p>
    <w:p w14:paraId="1CB9C483" w14:textId="77777777" w:rsidR="002350BE" w:rsidRPr="00B37378" w:rsidRDefault="002350BE" w:rsidP="008C5538">
      <w:pPr>
        <w:pStyle w:val="NormalWeb"/>
        <w:spacing w:before="240" w:beforeAutospacing="0" w:after="0" w:afterAutospacing="0" w:line="216" w:lineRule="auto"/>
        <w:jc w:val="center"/>
        <w:rPr>
          <w:rFonts w:ascii="Phetsarath OT" w:eastAsiaTheme="minorEastAsia" w:hAnsi="Phetsarath OT" w:cs="Phetsarath OT"/>
          <w:color w:val="000000" w:themeColor="text1"/>
          <w:kern w:val="24"/>
          <w:sz w:val="20"/>
          <w:szCs w:val="20"/>
          <w:u w:val="single"/>
        </w:rPr>
      </w:pPr>
    </w:p>
    <w:p w14:paraId="1DB48ACB" w14:textId="77777777" w:rsidR="00517453" w:rsidRPr="00B37378" w:rsidRDefault="0075433C" w:rsidP="001E7DB1">
      <w:pPr>
        <w:pStyle w:val="NormalWeb"/>
        <w:spacing w:before="240" w:beforeAutospacing="0" w:after="0" w:afterAutospacing="0" w:line="216" w:lineRule="auto"/>
        <w:jc w:val="center"/>
        <w:rPr>
          <w:rFonts w:ascii="Phetsarath OT" w:eastAsiaTheme="minorEastAsia" w:hAnsi="Phetsarath OT" w:cs="Phetsarath OT"/>
          <w:color w:val="000000" w:themeColor="text1"/>
          <w:kern w:val="24"/>
          <w:sz w:val="20"/>
          <w:szCs w:val="20"/>
          <w:u w:val="single"/>
        </w:rPr>
      </w:pPr>
      <w:r>
        <w:rPr>
          <w:rFonts w:ascii="Phetsarath OT" w:hAnsi="Phetsarath OT"/>
          <w:color w:val="000000" w:themeColor="text1"/>
          <w:sz w:val="20"/>
          <w:szCs w:val="20"/>
          <w:u w:val="single"/>
        </w:rPr>
        <w:t>ການ​ຢືນຢັນ</w:t>
      </w:r>
    </w:p>
    <w:p w14:paraId="323D3FE0" w14:textId="77777777" w:rsidR="0075433C" w:rsidRPr="00B37378" w:rsidRDefault="00C06FE4" w:rsidP="00C06FE4">
      <w:pPr>
        <w:pStyle w:val="NormalWeb"/>
        <w:spacing w:before="240" w:beforeAutospacing="0" w:after="0" w:afterAutospacing="0" w:line="216" w:lineRule="auto"/>
        <w:jc w:val="center"/>
        <w:rPr>
          <w:rFonts w:ascii="Phetsarath OT" w:hAnsi="Phetsarath OT" w:cs="Phetsarath OT"/>
          <w:sz w:val="20"/>
          <w:szCs w:val="20"/>
        </w:rPr>
      </w:pPr>
      <w:r>
        <w:rPr>
          <w:rFonts w:ascii="Phetsarath OT" w:hAnsi="Phetsarath OT"/>
          <w:sz w:val="20"/>
          <w:szCs w:val="20"/>
        </w:rPr>
        <w:t>ທ່ານ​ແມ່ນ​ບຸກ​ຄົນ​ສຳ​ຄັນ​ທີ່​ສຸດ ເມື່ອ​ສ້າງ​ແຜນ​ການ​ສຳ​ລັບ​ຊີ​ວິດ​ຂອງ​ທ່ານ. ທ່ານ​ເປັນ​ຜູ້​ຕັດ​ສິນ​ກ່ຽວ​ກັບການ​ບໍ​ລິ​ການຂອງ​ທ່ານ.</w:t>
      </w:r>
    </w:p>
    <w:p w14:paraId="72C83BB4" w14:textId="77777777" w:rsidR="00517453" w:rsidRPr="00B37378" w:rsidRDefault="00517453" w:rsidP="00C06FE4">
      <w:pPr>
        <w:pStyle w:val="NormalWeb"/>
        <w:spacing w:before="240" w:beforeAutospacing="0" w:after="0" w:afterAutospacing="0" w:line="216" w:lineRule="auto"/>
        <w:jc w:val="center"/>
        <w:rPr>
          <w:rFonts w:ascii="Phetsarath OT" w:hAnsi="Phetsarath OT" w:cs="Phetsarath OT"/>
          <w:sz w:val="20"/>
          <w:szCs w:val="20"/>
          <w:lang w:val="en"/>
        </w:rPr>
      </w:pPr>
    </w:p>
    <w:p w14:paraId="06A7659A" w14:textId="77777777" w:rsidR="00517453" w:rsidRPr="001E7DB1" w:rsidRDefault="00517453" w:rsidP="001E7DB1">
      <w:pPr>
        <w:spacing w:after="60" w:line="240" w:lineRule="auto"/>
        <w:rPr>
          <w:rFonts w:ascii="Arial" w:eastAsia="Times New Roman" w:hAnsi="Arial" w:cs="Arial"/>
          <w:sz w:val="28"/>
          <w:szCs w:val="28"/>
          <w:lang w:val="en"/>
        </w:rPr>
      </w:pPr>
    </w:p>
    <w:p w14:paraId="5EF16623" w14:textId="77777777" w:rsidR="0075433C" w:rsidRPr="00D83DF9" w:rsidRDefault="002350BE" w:rsidP="00D83DF9">
      <w:pPr>
        <w:spacing w:after="60" w:line="240" w:lineRule="auto"/>
        <w:rPr>
          <w:rFonts w:ascii="Arial" w:eastAsia="Times New Roman" w:hAnsi="Arial" w:cs="Arial"/>
          <w:sz w:val="19"/>
          <w:szCs w:val="19"/>
        </w:rPr>
      </w:pPr>
      <w:r>
        <w:rPr>
          <w:rFonts w:ascii="Arial" w:hAnsi="Arial"/>
          <w:noProof/>
          <w:sz w:val="19"/>
          <w:szCs w:val="19"/>
        </w:rPr>
        <w:drawing>
          <wp:anchor distT="0" distB="0" distL="114300" distR="114300" simplePos="0" relativeHeight="251662336" behindDoc="1" locked="0" layoutInCell="1" allowOverlap="1" wp14:anchorId="498E7135" wp14:editId="7899DA7D">
            <wp:simplePos x="0" y="0"/>
            <wp:positionH relativeFrom="column">
              <wp:posOffset>1823085</wp:posOffset>
            </wp:positionH>
            <wp:positionV relativeFrom="paragraph">
              <wp:posOffset>6350</wp:posOffset>
            </wp:positionV>
            <wp:extent cx="2247900" cy="603250"/>
            <wp:effectExtent l="0" t="0" r="0" b="6350"/>
            <wp:wrapNone/>
            <wp:docPr id="4" name="Picture 4" descr="H:\DDS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DS-Logo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433C" w:rsidRPr="00D83DF9" w:rsidSect="00A774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F6CCA" w14:textId="77777777" w:rsidR="00514458" w:rsidRDefault="00514458" w:rsidP="00CA28FA">
      <w:pPr>
        <w:spacing w:after="0" w:line="240" w:lineRule="auto"/>
      </w:pPr>
      <w:r>
        <w:separator/>
      </w:r>
    </w:p>
  </w:endnote>
  <w:endnote w:type="continuationSeparator" w:id="0">
    <w:p w14:paraId="1BD67D15" w14:textId="77777777" w:rsidR="00514458" w:rsidRDefault="00514458" w:rsidP="00CA2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hetsarath OT">
    <w:altName w:val="DokChampa"/>
    <w:charset w:val="00"/>
    <w:family w:val="auto"/>
    <w:pitch w:val="variable"/>
    <w:sig w:usb0="A3002AAF" w:usb1="00002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4A4DC" w14:textId="77777777" w:rsidR="00C06FE4" w:rsidRDefault="00C06F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475EA" w14:textId="77777777" w:rsidR="00C06FE4" w:rsidRDefault="00C06F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39E08" w14:textId="77777777" w:rsidR="00C06FE4" w:rsidRDefault="00C06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D8C5A" w14:textId="77777777" w:rsidR="00514458" w:rsidRDefault="00514458" w:rsidP="00CA28FA">
      <w:pPr>
        <w:spacing w:after="0" w:line="240" w:lineRule="auto"/>
      </w:pPr>
      <w:r>
        <w:separator/>
      </w:r>
    </w:p>
  </w:footnote>
  <w:footnote w:type="continuationSeparator" w:id="0">
    <w:p w14:paraId="59BE7A12" w14:textId="77777777" w:rsidR="00514458" w:rsidRDefault="00514458" w:rsidP="00CA2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C0175" w14:textId="77777777" w:rsidR="00C06FE4" w:rsidRDefault="00C06F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919EC" w14:textId="77777777" w:rsidR="00C06FE4" w:rsidRDefault="00C06F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A5EE3" w14:textId="77777777" w:rsidR="00C06FE4" w:rsidRDefault="00C06F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92291"/>
    <w:multiLevelType w:val="hybridMultilevel"/>
    <w:tmpl w:val="A6688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9F5FF0"/>
    <w:multiLevelType w:val="multilevel"/>
    <w:tmpl w:val="86F4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1B1CEF"/>
    <w:multiLevelType w:val="hybridMultilevel"/>
    <w:tmpl w:val="5C467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94E89"/>
    <w:multiLevelType w:val="multilevel"/>
    <w:tmpl w:val="49F6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33C"/>
    <w:rsid w:val="001905FF"/>
    <w:rsid w:val="001E7DB1"/>
    <w:rsid w:val="002350BE"/>
    <w:rsid w:val="00335F43"/>
    <w:rsid w:val="00504466"/>
    <w:rsid w:val="00513705"/>
    <w:rsid w:val="00514458"/>
    <w:rsid w:val="00517453"/>
    <w:rsid w:val="00525067"/>
    <w:rsid w:val="005E2A30"/>
    <w:rsid w:val="00740C47"/>
    <w:rsid w:val="0075433C"/>
    <w:rsid w:val="00787F1B"/>
    <w:rsid w:val="007D618E"/>
    <w:rsid w:val="008244CA"/>
    <w:rsid w:val="00841A57"/>
    <w:rsid w:val="008B4C13"/>
    <w:rsid w:val="008C5538"/>
    <w:rsid w:val="008F61DF"/>
    <w:rsid w:val="00A46AAE"/>
    <w:rsid w:val="00A7741B"/>
    <w:rsid w:val="00A87BC2"/>
    <w:rsid w:val="00B26E2D"/>
    <w:rsid w:val="00B34AF6"/>
    <w:rsid w:val="00B3624D"/>
    <w:rsid w:val="00B37378"/>
    <w:rsid w:val="00C06FE4"/>
    <w:rsid w:val="00C116D4"/>
    <w:rsid w:val="00C1421C"/>
    <w:rsid w:val="00CA28FA"/>
    <w:rsid w:val="00D83DF9"/>
    <w:rsid w:val="00DC3F58"/>
    <w:rsid w:val="00F2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C334FC"/>
  <w15:chartTrackingRefBased/>
  <w15:docId w15:val="{911DD337-3290-4152-8B41-22B8DC5B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o-L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4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2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8FA"/>
  </w:style>
  <w:style w:type="paragraph" w:styleId="Footer">
    <w:name w:val="footer"/>
    <w:basedOn w:val="Normal"/>
    <w:link w:val="FooterChar"/>
    <w:uiPriority w:val="99"/>
    <w:unhideWhenUsed/>
    <w:rsid w:val="00CA2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8FA"/>
  </w:style>
  <w:style w:type="paragraph" w:styleId="ListParagraph">
    <w:name w:val="List Paragraph"/>
    <w:basedOn w:val="Normal"/>
    <w:uiPriority w:val="34"/>
    <w:qFormat/>
    <w:rsid w:val="00C116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09605">
              <w:marLeft w:val="2985"/>
              <w:marRight w:val="29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4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7082">
              <w:marLeft w:val="2985"/>
              <w:marRight w:val="29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8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F9AF4-25F5-43AC-8E6F-0123EBCBE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Developmental Services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5 Principles</dc:title>
  <dc:subject>SDP</dc:subject>
  <dc:creator>DDS</dc:creator>
  <cp:keywords>SDP</cp:keywords>
  <dc:description/>
  <cp:lastModifiedBy>Parsons, Jennifer@DDS</cp:lastModifiedBy>
  <cp:revision>9</cp:revision>
  <cp:lastPrinted>2018-05-30T17:35:00Z</cp:lastPrinted>
  <dcterms:created xsi:type="dcterms:W3CDTF">2018-09-12T17:57:00Z</dcterms:created>
  <dcterms:modified xsi:type="dcterms:W3CDTF">2019-04-24T01:03:00Z</dcterms:modified>
</cp:coreProperties>
</file>