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2D" w:rsidRPr="00425DD8" w:rsidRDefault="00A46AAE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noProof/>
          <w:color w:val="000000" w:themeColor="text1"/>
          <w:kern w:val="24"/>
          <w:sz w:val="72"/>
          <w:szCs w:val="72"/>
          <w:u w:val="single"/>
        </w:rPr>
      </w:pPr>
      <w:r w:rsidRPr="00425DD8">
        <w:rPr>
          <w:rFonts w:ascii="SimSun" w:eastAsia="SimSun" w:hAnsi="SimSun" w:cs="Arial"/>
          <w:noProof/>
          <w:color w:val="000000" w:themeColor="tex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-276226</wp:posOffset>
                </wp:positionH>
                <wp:positionV relativeFrom="paragraph">
                  <wp:posOffset>-237490</wp:posOffset>
                </wp:positionV>
                <wp:extent cx="6448425" cy="664210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6D4" w:rsidRDefault="00425DD8" w:rsidP="00C116D4">
                            <w:pPr>
                              <w:pStyle w:val="NormalWeb"/>
                              <w:spacing w:before="240" w:beforeAutospacing="0" w:after="0" w:afterAutospacing="0" w:line="216" w:lineRule="auto"/>
                              <w:jc w:val="center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425DD8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自决的五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eastAsia="zh-CN"/>
                              </w:rPr>
                              <w:t>大</w:t>
                            </w:r>
                            <w:proofErr w:type="spellStart"/>
                            <w:r w:rsidRPr="00425DD8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原则</w:t>
                            </w:r>
                            <w:proofErr w:type="spellEnd"/>
                          </w:p>
                          <w:p w:rsidR="00C116D4" w:rsidRDefault="00C116D4" w:rsidP="00C1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75pt;margin-top:-18.7pt;width:507.7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" fillcolor="#5b9bd5 [3204]" strokecolor="#1f4d78 [1604]" strokeweight="1pt">
                <v:textbox>
                  <w:txbxContent>
                    <w:p w:rsidR="00C116D4" w:rsidRDefault="00425DD8" w:rsidP="00C116D4">
                      <w:pPr>
                        <w:pStyle w:val="a3"/>
                        <w:spacing w:before="240" w:beforeAutospacing="0" w:after="0" w:afterAutospacing="0" w:line="216" w:lineRule="auto"/>
                        <w:jc w:val="center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proofErr w:type="spellStart"/>
                      <w:r w:rsidRPr="00425DD8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自决的五</w:t>
                      </w:r>
                      <w:proofErr w:type="spellEnd"/>
                      <w:r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  <w:lang w:eastAsia="zh-CN"/>
                        </w:rPr>
                        <w:t>大</w:t>
                      </w:r>
                      <w:proofErr w:type="spellStart"/>
                      <w:r w:rsidRPr="00425DD8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原则</w:t>
                      </w:r>
                      <w:proofErr w:type="spellEnd"/>
                    </w:p>
                    <w:p w:rsidR="00C116D4" w:rsidRDefault="00C116D4" w:rsidP="00C116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F25C8F" w:rsidRPr="00425DD8">
        <w:rPr>
          <w:rFonts w:ascii="SimSun" w:eastAsia="SimSun" w:hAnsi="SimSun" w:cs="Arial"/>
          <w:noProof/>
          <w:color w:val="000000" w:themeColor="text1"/>
          <w:kern w:val="24"/>
          <w:sz w:val="72"/>
          <w:szCs w:val="7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1504382</wp:posOffset>
            </wp:positionH>
            <wp:positionV relativeFrom="paragraph">
              <wp:posOffset>533400</wp:posOffset>
            </wp:positionV>
            <wp:extent cx="2787650" cy="1569480"/>
            <wp:effectExtent l="0" t="0" r="0" b="0"/>
            <wp:wrapNone/>
            <wp:docPr id="3" name="Picture 3" descr="Woman uses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.P.O.S\1 HCBS Rules and SDP Waiver\SDP\SDP 2014\Self-Determination Adobe Pics\Woman uses Computer_13514826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0" b="3574"/>
                    <a:stretch/>
                  </pic:blipFill>
                  <pic:spPr bwMode="auto">
                    <a:xfrm>
                      <a:off x="0" y="0"/>
                      <a:ext cx="2787650" cy="15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5538" w:rsidRPr="00425DD8" w:rsidRDefault="008C5538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72"/>
          <w:szCs w:val="72"/>
          <w:u w:val="single"/>
        </w:rPr>
      </w:pPr>
    </w:p>
    <w:p w:rsidR="00525067" w:rsidRPr="00425DD8" w:rsidRDefault="00525067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72"/>
          <w:szCs w:val="72"/>
        </w:rPr>
      </w:pPr>
    </w:p>
    <w:p w:rsidR="00A7741B" w:rsidRPr="00425DD8" w:rsidRDefault="00A7741B" w:rsidP="00525067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44"/>
          <w:szCs w:val="44"/>
          <w:u w:val="single"/>
        </w:rPr>
      </w:pPr>
    </w:p>
    <w:p w:rsidR="00425DD8" w:rsidRPr="00425DD8" w:rsidRDefault="00425DD8" w:rsidP="00525067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  <w:r w:rsidRPr="00425DD8">
        <w:rPr>
          <w:rFonts w:ascii="SimSun" w:eastAsia="SimSun" w:hAnsi="SimSun" w:cs="Arial" w:hint="eastAsia"/>
          <w:color w:val="000000" w:themeColor="text1"/>
          <w:kern w:val="24"/>
          <w:sz w:val="28"/>
          <w:szCs w:val="28"/>
          <w:u w:val="single"/>
          <w:lang w:eastAsia="zh-CN"/>
        </w:rPr>
        <w:t>自由</w:t>
      </w:r>
    </w:p>
    <w:p w:rsidR="00787F1B" w:rsidRPr="00425DD8" w:rsidRDefault="00CE4332" w:rsidP="00525067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  <w:r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="00425DD8"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计划自己的生活，做自己的决定，就像那些正常人所做的一样。</w:t>
      </w:r>
    </w:p>
    <w:p w:rsidR="001E7DB1" w:rsidRPr="00425DD8" w:rsidRDefault="001E7DB1" w:rsidP="00525067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</w:p>
    <w:p w:rsidR="0075433C" w:rsidRPr="00425DD8" w:rsidRDefault="00425DD8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  <w:r w:rsidRPr="00425DD8">
        <w:rPr>
          <w:rFonts w:ascii="SimSun" w:eastAsia="SimSun" w:hAnsi="SimSun" w:cs="Arial" w:hint="eastAsia"/>
          <w:color w:val="000000" w:themeColor="text1"/>
          <w:kern w:val="24"/>
          <w:sz w:val="28"/>
          <w:szCs w:val="28"/>
          <w:u w:val="single"/>
          <w:lang w:eastAsia="zh-CN"/>
        </w:rPr>
        <w:t>权限</w:t>
      </w:r>
    </w:p>
    <w:p w:rsidR="00C06FE4" w:rsidRPr="00425DD8" w:rsidRDefault="00425DD8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您可以决定如何为您的服务和支持付费。</w:t>
      </w:r>
    </w:p>
    <w:p w:rsidR="00C06FE4" w:rsidRPr="00425DD8" w:rsidRDefault="00C06FE4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</w:p>
    <w:p w:rsidR="0075433C" w:rsidRPr="00425DD8" w:rsidRDefault="00425DD8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  <w:r w:rsidRPr="00425DD8">
        <w:rPr>
          <w:rFonts w:ascii="SimSun" w:eastAsia="SimSun" w:hAnsi="SimSun" w:cs="Arial" w:hint="eastAsia"/>
          <w:color w:val="000000" w:themeColor="text1"/>
          <w:kern w:val="24"/>
          <w:sz w:val="28"/>
          <w:szCs w:val="28"/>
          <w:u w:val="single"/>
          <w:lang w:eastAsia="zh-CN"/>
        </w:rPr>
        <w:t>支持</w:t>
      </w:r>
    </w:p>
    <w:p w:rsidR="00517453" w:rsidRPr="00425DD8" w:rsidRDefault="00CE4332" w:rsidP="00A46AAE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  <w:r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="00425DD8"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选择那些帮助</w:t>
      </w:r>
      <w:r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="00425DD8"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在社区生活、工作和娱乐的人</w:t>
      </w:r>
      <w:r w:rsidR="002F28AE">
        <w:rPr>
          <w:rFonts w:ascii="SimSun" w:eastAsia="SimSun" w:hAnsi="SimSun" w:cs="Microsoft YaHei" w:hint="eastAsia"/>
          <w:sz w:val="28"/>
          <w:szCs w:val="28"/>
          <w:lang w:val="en" w:eastAsia="zh-CN"/>
        </w:rPr>
        <w:t>员</w:t>
      </w:r>
      <w:r w:rsidR="00425DD8"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和支持。</w:t>
      </w:r>
    </w:p>
    <w:p w:rsidR="00C06FE4" w:rsidRPr="00425DD8" w:rsidRDefault="00C06FE4" w:rsidP="00C06FE4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</w:p>
    <w:p w:rsidR="002350BE" w:rsidRPr="00425DD8" w:rsidRDefault="00425DD8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  <w:r w:rsidRPr="00425DD8">
        <w:rPr>
          <w:rFonts w:ascii="SimSun" w:eastAsia="SimSun" w:hAnsi="SimSun" w:cs="Arial" w:hint="eastAsia"/>
          <w:color w:val="000000" w:themeColor="text1"/>
          <w:kern w:val="24"/>
          <w:sz w:val="28"/>
          <w:szCs w:val="28"/>
          <w:u w:val="single"/>
          <w:lang w:eastAsia="zh-CN"/>
        </w:rPr>
        <w:t>责任</w:t>
      </w:r>
    </w:p>
    <w:p w:rsidR="002350BE" w:rsidRPr="00425DD8" w:rsidRDefault="00425DD8" w:rsidP="00A46AAE">
      <w:pPr>
        <w:pStyle w:val="ListParagraph"/>
        <w:spacing w:after="0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在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的生活中做决定，对使用公共资金负责，接受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在社区中的重要</w:t>
      </w:r>
      <w:r w:rsidR="002F28AE">
        <w:rPr>
          <w:rFonts w:ascii="SimSun" w:eastAsia="SimSun" w:hAnsi="SimSun" w:cs="Microsoft YaHei" w:hint="eastAsia"/>
          <w:sz w:val="28"/>
          <w:szCs w:val="28"/>
          <w:lang w:val="en" w:eastAsia="zh-CN"/>
        </w:rPr>
        <w:t>角色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。</w:t>
      </w:r>
    </w:p>
    <w:p w:rsidR="002350BE" w:rsidRPr="00425DD8" w:rsidRDefault="002350BE" w:rsidP="008C5538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</w:p>
    <w:p w:rsidR="00517453" w:rsidRPr="00425DD8" w:rsidRDefault="00425DD8" w:rsidP="001E7DB1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color w:val="000000" w:themeColor="text1"/>
          <w:kern w:val="24"/>
          <w:sz w:val="28"/>
          <w:szCs w:val="28"/>
          <w:u w:val="single"/>
          <w:lang w:eastAsia="zh-CN"/>
        </w:rPr>
      </w:pPr>
      <w:r w:rsidRPr="00425DD8">
        <w:rPr>
          <w:rFonts w:ascii="SimSun" w:eastAsia="SimSun" w:hAnsi="SimSun" w:cs="Arial" w:hint="eastAsia"/>
          <w:color w:val="000000" w:themeColor="text1"/>
          <w:kern w:val="24"/>
          <w:sz w:val="28"/>
          <w:szCs w:val="28"/>
          <w:u w:val="single"/>
          <w:lang w:eastAsia="zh-CN"/>
        </w:rPr>
        <w:t>确认</w:t>
      </w:r>
    </w:p>
    <w:p w:rsidR="0075433C" w:rsidRPr="00425DD8" w:rsidRDefault="00425DD8" w:rsidP="00C06FE4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在为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的生活做计划时，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是最重要的人。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是</w:t>
      </w:r>
      <w:r w:rsidR="00CE4332">
        <w:rPr>
          <w:rFonts w:ascii="SimSun" w:eastAsia="SimSun" w:hAnsi="SimSun" w:cs="Microsoft YaHei" w:hint="eastAsia"/>
          <w:sz w:val="28"/>
          <w:szCs w:val="28"/>
          <w:lang w:val="en" w:eastAsia="zh-CN"/>
        </w:rPr>
        <w:t>您</w:t>
      </w:r>
      <w:r w:rsidRPr="00425DD8">
        <w:rPr>
          <w:rFonts w:ascii="SimSun" w:eastAsia="SimSun" w:hAnsi="SimSun" w:cs="Microsoft YaHei" w:hint="eastAsia"/>
          <w:sz w:val="28"/>
          <w:szCs w:val="28"/>
          <w:lang w:val="en" w:eastAsia="zh-CN"/>
        </w:rPr>
        <w:t>服务的决策者。</w:t>
      </w:r>
    </w:p>
    <w:p w:rsidR="00517453" w:rsidRPr="00425DD8" w:rsidRDefault="00517453" w:rsidP="00C06FE4">
      <w:pPr>
        <w:pStyle w:val="NormalWeb"/>
        <w:spacing w:before="240" w:beforeAutospacing="0" w:after="0" w:afterAutospacing="0" w:line="216" w:lineRule="auto"/>
        <w:jc w:val="center"/>
        <w:rPr>
          <w:rFonts w:ascii="SimSun" w:eastAsia="SimSun" w:hAnsi="SimSun" w:cs="Arial"/>
          <w:sz w:val="28"/>
          <w:szCs w:val="28"/>
          <w:lang w:val="en" w:eastAsia="zh-CN"/>
        </w:rPr>
      </w:pPr>
    </w:p>
    <w:p w:rsidR="00517453" w:rsidRPr="00425DD8" w:rsidRDefault="00517453" w:rsidP="001E7DB1">
      <w:pPr>
        <w:spacing w:after="60" w:line="240" w:lineRule="auto"/>
        <w:rPr>
          <w:rFonts w:ascii="SimSun" w:eastAsia="SimSun" w:hAnsi="SimSun" w:cs="Arial"/>
          <w:sz w:val="28"/>
          <w:szCs w:val="28"/>
          <w:lang w:val="en" w:eastAsia="zh-CN"/>
        </w:rPr>
      </w:pPr>
    </w:p>
    <w:p w:rsidR="0075433C" w:rsidRPr="00425DD8" w:rsidRDefault="002350BE" w:rsidP="00D83DF9">
      <w:pPr>
        <w:spacing w:after="60" w:line="240" w:lineRule="auto"/>
        <w:rPr>
          <w:rFonts w:ascii="SimSun" w:eastAsia="SimSun" w:hAnsi="SimSun" w:cs="Arial"/>
          <w:sz w:val="19"/>
          <w:szCs w:val="19"/>
          <w:lang w:val="en"/>
        </w:rPr>
      </w:pPr>
      <w:r w:rsidRPr="00425DD8">
        <w:rPr>
          <w:rFonts w:ascii="SimSun" w:eastAsia="SimSun" w:hAnsi="SimSun" w:cs="Arial"/>
          <w:noProof/>
          <w:sz w:val="19"/>
          <w:szCs w:val="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6350</wp:posOffset>
            </wp:positionV>
            <wp:extent cx="2247900" cy="603250"/>
            <wp:effectExtent l="0" t="0" r="0" b="6350"/>
            <wp:wrapNone/>
            <wp:docPr id="4" name="Picture 4" descr="H:\DDS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DS-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33C" w:rsidRPr="00425DD8" w:rsidSect="00A7741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4F" w:rsidRDefault="003B784F" w:rsidP="00CA28FA">
      <w:pPr>
        <w:spacing w:after="0" w:line="240" w:lineRule="auto"/>
      </w:pPr>
      <w:r>
        <w:separator/>
      </w:r>
    </w:p>
  </w:endnote>
  <w:endnote w:type="continuationSeparator" w:id="0">
    <w:p w:rsidR="003B784F" w:rsidRDefault="003B784F" w:rsidP="00CA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4F" w:rsidRDefault="003B784F" w:rsidP="00CA28FA">
      <w:pPr>
        <w:spacing w:after="0" w:line="240" w:lineRule="auto"/>
      </w:pPr>
      <w:r>
        <w:separator/>
      </w:r>
    </w:p>
  </w:footnote>
  <w:footnote w:type="continuationSeparator" w:id="0">
    <w:p w:rsidR="003B784F" w:rsidRDefault="003B784F" w:rsidP="00CA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291"/>
    <w:multiLevelType w:val="hybridMultilevel"/>
    <w:tmpl w:val="A668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F5FF0"/>
    <w:multiLevelType w:val="multilevel"/>
    <w:tmpl w:val="86F4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B1CEF"/>
    <w:multiLevelType w:val="hybridMultilevel"/>
    <w:tmpl w:val="5C46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94E89"/>
    <w:multiLevelType w:val="multilevel"/>
    <w:tmpl w:val="49F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3C"/>
    <w:rsid w:val="001905FF"/>
    <w:rsid w:val="001E7DB1"/>
    <w:rsid w:val="002350BE"/>
    <w:rsid w:val="002F28AE"/>
    <w:rsid w:val="00335F43"/>
    <w:rsid w:val="003B784F"/>
    <w:rsid w:val="00425DD8"/>
    <w:rsid w:val="00504466"/>
    <w:rsid w:val="00513705"/>
    <w:rsid w:val="00517453"/>
    <w:rsid w:val="00525067"/>
    <w:rsid w:val="00573BD5"/>
    <w:rsid w:val="005E2A30"/>
    <w:rsid w:val="00740C47"/>
    <w:rsid w:val="0075433C"/>
    <w:rsid w:val="00787F1B"/>
    <w:rsid w:val="007B6FEC"/>
    <w:rsid w:val="007D618E"/>
    <w:rsid w:val="008244CA"/>
    <w:rsid w:val="00841A57"/>
    <w:rsid w:val="008B4C13"/>
    <w:rsid w:val="008C5538"/>
    <w:rsid w:val="00A46AAE"/>
    <w:rsid w:val="00A7741B"/>
    <w:rsid w:val="00A87BC2"/>
    <w:rsid w:val="00B26E2D"/>
    <w:rsid w:val="00B34AF6"/>
    <w:rsid w:val="00B3624D"/>
    <w:rsid w:val="00C06FE4"/>
    <w:rsid w:val="00C116D4"/>
    <w:rsid w:val="00C1421C"/>
    <w:rsid w:val="00C843DD"/>
    <w:rsid w:val="00CA28FA"/>
    <w:rsid w:val="00CE4332"/>
    <w:rsid w:val="00D83DF9"/>
    <w:rsid w:val="00DC3F58"/>
    <w:rsid w:val="00E33834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1DD337-3290-4152-8B41-22B8DC5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FA"/>
  </w:style>
  <w:style w:type="paragraph" w:styleId="Footer">
    <w:name w:val="footer"/>
    <w:basedOn w:val="Normal"/>
    <w:link w:val="FooterChar"/>
    <w:uiPriority w:val="99"/>
    <w:unhideWhenUsed/>
    <w:rsid w:val="00CA2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FA"/>
  </w:style>
  <w:style w:type="paragraph" w:styleId="ListParagraph">
    <w:name w:val="List Paragraph"/>
    <w:basedOn w:val="Normal"/>
    <w:uiPriority w:val="34"/>
    <w:qFormat/>
    <w:rsid w:val="00C11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605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082">
              <w:marLeft w:val="2985"/>
              <w:marRight w:val="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2AA6-A295-41B7-9C47-77439AA2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 Principles</dc:title>
  <dc:subject>SDP</dc:subject>
  <dc:creator>DDS</dc:creator>
  <cp:keywords>SDP</cp:keywords>
  <dc:description/>
  <cp:lastModifiedBy>Parsons, Jennifer@DDS</cp:lastModifiedBy>
  <cp:revision>7</cp:revision>
  <cp:lastPrinted>2018-05-30T17:35:00Z</cp:lastPrinted>
  <dcterms:created xsi:type="dcterms:W3CDTF">2019-03-26T06:21:00Z</dcterms:created>
  <dcterms:modified xsi:type="dcterms:W3CDTF">2019-04-24T01:24:00Z</dcterms:modified>
</cp:coreProperties>
</file>