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67" w:rsidRPr="000F323F" w:rsidRDefault="00BB4167">
      <w:pPr>
        <w:spacing w:after="240" w:line="240" w:lineRule="auto"/>
        <w:rPr>
          <w:rFonts w:ascii="Arial" w:hAnsi="Arial"/>
          <w:sz w:val="24"/>
          <w:szCs w:val="24"/>
          <w:lang w:val="es-ES"/>
        </w:rPr>
      </w:pPr>
      <w:bookmarkStart w:id="0" w:name="_GoBack"/>
      <w:bookmarkEnd w:id="0"/>
      <w:r w:rsidRPr="000F323F">
        <w:rPr>
          <w:rFonts w:ascii="Arial" w:hAnsi="Arial"/>
          <w:sz w:val="24"/>
          <w:szCs w:val="24"/>
          <w:lang w:val="es-ES"/>
        </w:rPr>
        <w:t>Los proveedores actuales del centro regional podrán recibir financiación para hacer cambios en los entornos y/o programas de los servicios que los ayuden a cumplir con las normas de HCBS. Con el fin de que se los considere para recibir financiación, los proveedores deben completar y presentar este formulario y la Evaluación de cumplimiento para proveedores antes del 1.º de octubre de 2016 en el centro regional que tiene el aprovisionamiento principal.</w:t>
      </w:r>
    </w:p>
    <w:p w:rsidR="00BB4167" w:rsidRPr="000F323F" w:rsidRDefault="00BB4167">
      <w:pPr>
        <w:spacing w:after="240" w:line="240" w:lineRule="auto"/>
        <w:rPr>
          <w:rFonts w:ascii="Arial" w:hAnsi="Arial"/>
          <w:szCs w:val="24"/>
          <w:lang w:val="es-ES"/>
        </w:rPr>
      </w:pPr>
      <w:r w:rsidRPr="000F323F">
        <w:rPr>
          <w:rFonts w:ascii="Arial" w:hAnsi="Arial"/>
          <w:b/>
          <w:sz w:val="24"/>
          <w:szCs w:val="24"/>
          <w:lang w:val="es-ES"/>
        </w:rPr>
        <w:t>Este formulario no podrá superar las tres páginas y debe mantenerse en una fuente Arial de 12 puntos</w:t>
      </w:r>
      <w:r w:rsidRPr="000F323F">
        <w:rPr>
          <w:rFonts w:ascii="Arial" w:hAnsi="Arial"/>
          <w:sz w:val="24"/>
          <w:szCs w:val="24"/>
          <w:lang w:val="es-ES"/>
        </w:rPr>
        <w:t xml:space="preserve">. El texto debe vincularse con el requisito federal que no se cumple. La Evaluación de cumplimiento para proveedores debe guiar el texto. Los resultados de la Evaluación deben exponerse en el texto. Además, el texto debe describir cómo el financiamiento lograría el cumplimiento. Las propuestas de concepto deben desarrollarse con un enfoque orientado a la persona y que tenga cambios/actividades enfocadas en las necesidades y preferencias de quienes reciben los servicios. El presupuesto y los plazos estimados no deben detallarse en este punto, pero sí deben incluir todos los costos y parámetros principales. </w:t>
      </w:r>
    </w:p>
    <w:p w:rsidR="00BB4167" w:rsidRPr="000F323F" w:rsidRDefault="00BB4167">
      <w:pPr>
        <w:spacing w:after="120" w:line="240" w:lineRule="auto"/>
        <w:rPr>
          <w:rFonts w:ascii="Arial" w:hAnsi="Arial"/>
          <w:sz w:val="24"/>
          <w:szCs w:val="24"/>
          <w:lang w:val="es-ES"/>
        </w:rPr>
      </w:pPr>
      <w:r w:rsidRPr="000F323F">
        <w:rPr>
          <w:rFonts w:ascii="Arial" w:hAnsi="Arial"/>
          <w:sz w:val="24"/>
          <w:szCs w:val="24"/>
          <w:lang w:val="es-ES"/>
        </w:rPr>
        <w:t xml:space="preserve">Puede encontrar más información sobre las normas HCBS y este formulario en: </w:t>
      </w:r>
      <w:hyperlink r:id="rId8" w:history="1">
        <w:r w:rsidRPr="000F323F">
          <w:rPr>
            <w:rStyle w:val="Hyperlink"/>
            <w:rFonts w:ascii="Arial" w:hAnsi="Arial"/>
            <w:sz w:val="24"/>
            <w:szCs w:val="24"/>
            <w:lang w:val="es-ES"/>
          </w:rPr>
          <w:t>http://www.dds.ca.gov/HCBS/</w:t>
        </w:r>
      </w:hyperlink>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7470"/>
      </w:tblGrid>
      <w:tr w:rsidR="00BB4167" w:rsidRPr="000F323F">
        <w:tc>
          <w:tcPr>
            <w:tcW w:w="2605" w:type="dxa"/>
            <w:tcMar>
              <w:top w:w="29" w:type="dxa"/>
              <w:left w:w="72" w:type="dxa"/>
              <w:bottom w:w="29" w:type="dxa"/>
              <w:right w:w="72" w:type="dxa"/>
            </w:tcMar>
            <w:vAlign w:val="center"/>
          </w:tcPr>
          <w:p w:rsidR="00BB4167" w:rsidRPr="000F323F" w:rsidRDefault="00BB4167">
            <w:pPr>
              <w:spacing w:after="0" w:line="240" w:lineRule="auto"/>
              <w:rPr>
                <w:szCs w:val="24"/>
                <w:lang w:val="es-ES"/>
              </w:rPr>
            </w:pPr>
            <w:r w:rsidRPr="000F323F">
              <w:rPr>
                <w:rFonts w:ascii="Arial" w:hAnsi="Arial"/>
                <w:szCs w:val="24"/>
                <w:lang w:val="es-ES"/>
              </w:rPr>
              <w:t>Proveedor y número de proveedor</w:t>
            </w:r>
          </w:p>
        </w:tc>
        <w:tc>
          <w:tcPr>
            <w:tcW w:w="7470" w:type="dxa"/>
            <w:tcMar>
              <w:top w:w="29" w:type="dxa"/>
              <w:left w:w="72" w:type="dxa"/>
              <w:bottom w:w="29" w:type="dxa"/>
              <w:right w:w="72" w:type="dxa"/>
            </w:tcMar>
          </w:tcPr>
          <w:p w:rsidR="00BB4167" w:rsidRPr="000F323F" w:rsidRDefault="00BB4167">
            <w:pPr>
              <w:spacing w:after="0" w:line="240" w:lineRule="auto"/>
              <w:rPr>
                <w:rFonts w:ascii="Arial" w:hAnsi="Arial"/>
                <w:sz w:val="24"/>
                <w:szCs w:val="24"/>
                <w:lang w:val="es-ES"/>
              </w:rPr>
            </w:pPr>
            <w:r w:rsidRPr="000F323F">
              <w:rPr>
                <w:rStyle w:val="PlaceholderText"/>
                <w:rFonts w:ascii="Arial" w:hAnsi="Arial"/>
                <w:sz w:val="24"/>
                <w:szCs w:val="24"/>
                <w:u w:val="single"/>
                <w:lang w:val="es-ES"/>
              </w:rPr>
              <w:t>Haga clic aquí o toque para ingresar el texto</w:t>
            </w:r>
          </w:p>
        </w:tc>
      </w:tr>
      <w:tr w:rsidR="00BB4167" w:rsidRPr="000F323F">
        <w:tc>
          <w:tcPr>
            <w:tcW w:w="2605" w:type="dxa"/>
            <w:tcMar>
              <w:top w:w="29" w:type="dxa"/>
              <w:left w:w="72" w:type="dxa"/>
              <w:bottom w:w="29" w:type="dxa"/>
              <w:right w:w="72" w:type="dxa"/>
            </w:tcMar>
            <w:vAlign w:val="center"/>
          </w:tcPr>
          <w:p w:rsidR="00BB4167" w:rsidRPr="000F323F" w:rsidRDefault="00BB4167">
            <w:pPr>
              <w:spacing w:after="0" w:line="240" w:lineRule="auto"/>
              <w:rPr>
                <w:szCs w:val="24"/>
                <w:lang w:val="es-ES"/>
              </w:rPr>
            </w:pPr>
            <w:r w:rsidRPr="000F323F">
              <w:rPr>
                <w:rFonts w:ascii="Arial" w:hAnsi="Arial"/>
                <w:szCs w:val="24"/>
                <w:lang w:val="es-ES"/>
              </w:rPr>
              <w:t>Centro regional principal</w:t>
            </w:r>
          </w:p>
        </w:tc>
        <w:tc>
          <w:tcPr>
            <w:tcW w:w="7470" w:type="dxa"/>
            <w:tcMar>
              <w:top w:w="29" w:type="dxa"/>
              <w:left w:w="72" w:type="dxa"/>
              <w:bottom w:w="29" w:type="dxa"/>
              <w:right w:w="72" w:type="dxa"/>
            </w:tcMar>
          </w:tcPr>
          <w:p w:rsidR="00BB4167" w:rsidRPr="000F323F" w:rsidRDefault="00BB4167">
            <w:pPr>
              <w:spacing w:after="0" w:line="240" w:lineRule="auto"/>
              <w:rPr>
                <w:rFonts w:ascii="Arial" w:hAnsi="Arial"/>
                <w:sz w:val="24"/>
                <w:szCs w:val="24"/>
                <w:lang w:val="es-ES"/>
              </w:rPr>
            </w:pPr>
            <w:r w:rsidRPr="000F323F">
              <w:rPr>
                <w:rStyle w:val="PlaceholderText"/>
                <w:rFonts w:ascii="Arial" w:hAnsi="Arial"/>
                <w:sz w:val="24"/>
                <w:szCs w:val="24"/>
                <w:u w:val="single"/>
                <w:lang w:val="es-ES"/>
              </w:rPr>
              <w:t>Haga clic aquí o toque para ingresar el texto</w:t>
            </w:r>
          </w:p>
        </w:tc>
      </w:tr>
      <w:tr w:rsidR="00BB4167" w:rsidRPr="000F323F">
        <w:tc>
          <w:tcPr>
            <w:tcW w:w="2605" w:type="dxa"/>
            <w:tcMar>
              <w:top w:w="29" w:type="dxa"/>
              <w:left w:w="72" w:type="dxa"/>
              <w:bottom w:w="29" w:type="dxa"/>
              <w:right w:w="72" w:type="dxa"/>
            </w:tcMar>
            <w:vAlign w:val="center"/>
          </w:tcPr>
          <w:p w:rsidR="00BB4167" w:rsidRPr="000F323F" w:rsidRDefault="00BB4167">
            <w:pPr>
              <w:spacing w:after="0" w:line="240" w:lineRule="auto"/>
              <w:rPr>
                <w:szCs w:val="24"/>
                <w:lang w:val="es-ES"/>
              </w:rPr>
            </w:pPr>
            <w:r w:rsidRPr="000F323F">
              <w:rPr>
                <w:rFonts w:ascii="Arial" w:hAnsi="Arial"/>
                <w:szCs w:val="24"/>
                <w:lang w:val="es-ES"/>
              </w:rPr>
              <w:t>Tipo y código de servicio</w:t>
            </w:r>
          </w:p>
        </w:tc>
        <w:tc>
          <w:tcPr>
            <w:tcW w:w="7470" w:type="dxa"/>
            <w:tcMar>
              <w:top w:w="29" w:type="dxa"/>
              <w:left w:w="72" w:type="dxa"/>
              <w:bottom w:w="29" w:type="dxa"/>
              <w:right w:w="72" w:type="dxa"/>
            </w:tcMar>
          </w:tcPr>
          <w:p w:rsidR="00BB4167" w:rsidRPr="000F323F" w:rsidRDefault="00BB4167">
            <w:pPr>
              <w:spacing w:after="0" w:line="240" w:lineRule="auto"/>
              <w:rPr>
                <w:rFonts w:ascii="Arial" w:hAnsi="Arial"/>
                <w:sz w:val="24"/>
                <w:szCs w:val="24"/>
                <w:lang w:val="es-ES"/>
              </w:rPr>
            </w:pPr>
            <w:r w:rsidRPr="000F323F">
              <w:rPr>
                <w:rStyle w:val="PlaceholderText"/>
                <w:rFonts w:ascii="Arial" w:hAnsi="Arial"/>
                <w:sz w:val="24"/>
                <w:szCs w:val="24"/>
                <w:u w:val="single"/>
                <w:lang w:val="es-ES"/>
              </w:rPr>
              <w:t>Haga clic aquí o toque para ingresar el texto</w:t>
            </w:r>
          </w:p>
        </w:tc>
      </w:tr>
      <w:tr w:rsidR="00BB4167" w:rsidRPr="000F323F">
        <w:tc>
          <w:tcPr>
            <w:tcW w:w="2605" w:type="dxa"/>
            <w:tcMar>
              <w:top w:w="29" w:type="dxa"/>
              <w:left w:w="72" w:type="dxa"/>
              <w:bottom w:w="29" w:type="dxa"/>
              <w:right w:w="72" w:type="dxa"/>
            </w:tcMar>
            <w:vAlign w:val="center"/>
          </w:tcPr>
          <w:p w:rsidR="00BB4167" w:rsidRPr="000F323F" w:rsidRDefault="00BB4167">
            <w:pPr>
              <w:spacing w:after="0" w:line="240" w:lineRule="auto"/>
              <w:rPr>
                <w:szCs w:val="24"/>
                <w:lang w:val="es-ES"/>
              </w:rPr>
            </w:pPr>
            <w:r w:rsidRPr="000F323F">
              <w:rPr>
                <w:rFonts w:ascii="Arial" w:hAnsi="Arial"/>
                <w:szCs w:val="24"/>
                <w:lang w:val="es-ES"/>
              </w:rPr>
              <w:t>Cantidad de consumidores atendidos actualmente</w:t>
            </w:r>
          </w:p>
        </w:tc>
        <w:tc>
          <w:tcPr>
            <w:tcW w:w="7470" w:type="dxa"/>
            <w:tcMar>
              <w:top w:w="29" w:type="dxa"/>
              <w:left w:w="72" w:type="dxa"/>
              <w:bottom w:w="29" w:type="dxa"/>
              <w:right w:w="72" w:type="dxa"/>
            </w:tcMar>
          </w:tcPr>
          <w:p w:rsidR="00BB4167" w:rsidRPr="000F323F" w:rsidRDefault="00BB4167">
            <w:pPr>
              <w:spacing w:after="0" w:line="240" w:lineRule="auto"/>
              <w:rPr>
                <w:rFonts w:ascii="Arial" w:hAnsi="Arial"/>
                <w:sz w:val="24"/>
                <w:szCs w:val="24"/>
                <w:lang w:val="es-ES"/>
              </w:rPr>
            </w:pPr>
            <w:r w:rsidRPr="000F323F">
              <w:rPr>
                <w:rStyle w:val="PlaceholderText"/>
                <w:rFonts w:ascii="Arial" w:hAnsi="Arial"/>
                <w:sz w:val="24"/>
                <w:szCs w:val="24"/>
                <w:u w:val="single"/>
                <w:lang w:val="es-ES"/>
              </w:rPr>
              <w:t>Haga clic aquí o toque para ingresar el texto</w:t>
            </w:r>
          </w:p>
        </w:tc>
      </w:tr>
      <w:tr w:rsidR="00BB4167" w:rsidRPr="000F323F">
        <w:tc>
          <w:tcPr>
            <w:tcW w:w="2605" w:type="dxa"/>
            <w:tcMar>
              <w:top w:w="29" w:type="dxa"/>
              <w:left w:w="72" w:type="dxa"/>
              <w:bottom w:w="29" w:type="dxa"/>
              <w:right w:w="72" w:type="dxa"/>
            </w:tcMar>
            <w:vAlign w:val="center"/>
          </w:tcPr>
          <w:p w:rsidR="00BB4167" w:rsidRPr="000F323F" w:rsidRDefault="00BB4167">
            <w:pPr>
              <w:spacing w:after="0" w:line="240" w:lineRule="auto"/>
              <w:rPr>
                <w:szCs w:val="24"/>
                <w:lang w:val="es-ES"/>
              </w:rPr>
            </w:pPr>
            <w:r w:rsidRPr="000F323F">
              <w:rPr>
                <w:rFonts w:ascii="Arial" w:hAnsi="Arial"/>
                <w:szCs w:val="24"/>
                <w:lang w:val="es-ES"/>
              </w:rPr>
              <w:t>Obstáculos para cumplir con las normas HCBS y/o la implementación del proyecto</w:t>
            </w:r>
          </w:p>
        </w:tc>
        <w:tc>
          <w:tcPr>
            <w:tcW w:w="7470" w:type="dxa"/>
            <w:tcMar>
              <w:top w:w="29" w:type="dxa"/>
              <w:left w:w="72" w:type="dxa"/>
              <w:bottom w:w="29" w:type="dxa"/>
              <w:right w:w="72" w:type="dxa"/>
            </w:tcMar>
          </w:tcPr>
          <w:p w:rsidR="00BB4167" w:rsidRPr="000F323F" w:rsidRDefault="00BB4167">
            <w:pPr>
              <w:spacing w:after="0" w:line="240" w:lineRule="auto"/>
              <w:rPr>
                <w:rFonts w:ascii="Arial" w:hAnsi="Arial"/>
                <w:sz w:val="24"/>
                <w:szCs w:val="24"/>
                <w:lang w:val="es-ES"/>
              </w:rPr>
            </w:pPr>
            <w:r w:rsidRPr="000F323F">
              <w:rPr>
                <w:rStyle w:val="PlaceholderText"/>
                <w:rFonts w:ascii="Arial" w:hAnsi="Arial"/>
                <w:sz w:val="24"/>
                <w:szCs w:val="24"/>
                <w:u w:val="single"/>
                <w:lang w:val="es-ES"/>
              </w:rPr>
              <w:t>Haga clic aquí o toque para ingresar el texto</w:t>
            </w:r>
          </w:p>
        </w:tc>
      </w:tr>
      <w:tr w:rsidR="00BB4167" w:rsidRPr="000F323F">
        <w:tc>
          <w:tcPr>
            <w:tcW w:w="2605" w:type="dxa"/>
            <w:tcMar>
              <w:top w:w="29" w:type="dxa"/>
              <w:left w:w="72" w:type="dxa"/>
              <w:bottom w:w="29" w:type="dxa"/>
              <w:right w:w="72" w:type="dxa"/>
            </w:tcMar>
            <w:vAlign w:val="center"/>
          </w:tcPr>
          <w:p w:rsidR="00BB4167" w:rsidRPr="000F323F" w:rsidRDefault="00BB4167">
            <w:pPr>
              <w:spacing w:after="0" w:line="240" w:lineRule="auto"/>
              <w:rPr>
                <w:szCs w:val="24"/>
                <w:lang w:val="es-ES"/>
              </w:rPr>
            </w:pPr>
            <w:r w:rsidRPr="000F323F">
              <w:rPr>
                <w:rFonts w:ascii="Arial" w:hAnsi="Arial"/>
                <w:szCs w:val="24"/>
                <w:lang w:val="es-ES"/>
              </w:rPr>
              <w:t>Texto/descripción del proyecto. Identificar qué requisitos federales de HCBS actualmente no se cumplen; incluir justificación para el pedido de financiación</w:t>
            </w:r>
          </w:p>
        </w:tc>
        <w:tc>
          <w:tcPr>
            <w:tcW w:w="7470" w:type="dxa"/>
            <w:tcMar>
              <w:top w:w="29" w:type="dxa"/>
              <w:left w:w="72" w:type="dxa"/>
              <w:bottom w:w="29" w:type="dxa"/>
              <w:right w:w="72" w:type="dxa"/>
            </w:tcMar>
          </w:tcPr>
          <w:p w:rsidR="00BB4167" w:rsidRPr="000F323F" w:rsidRDefault="00BB4167">
            <w:pPr>
              <w:spacing w:after="0" w:line="240" w:lineRule="auto"/>
              <w:rPr>
                <w:rFonts w:ascii="Arial" w:hAnsi="Arial"/>
                <w:sz w:val="24"/>
                <w:szCs w:val="24"/>
                <w:lang w:val="es-ES"/>
              </w:rPr>
            </w:pPr>
            <w:r w:rsidRPr="000F323F">
              <w:rPr>
                <w:rStyle w:val="PlaceholderText"/>
                <w:rFonts w:ascii="Arial" w:hAnsi="Arial"/>
                <w:sz w:val="24"/>
                <w:szCs w:val="24"/>
                <w:u w:val="single"/>
                <w:lang w:val="es-ES"/>
              </w:rPr>
              <w:t>Haga clic aquí o toque para ingresar el texto</w:t>
            </w:r>
          </w:p>
        </w:tc>
      </w:tr>
      <w:tr w:rsidR="00BB4167" w:rsidRPr="000F323F">
        <w:tc>
          <w:tcPr>
            <w:tcW w:w="2605" w:type="dxa"/>
            <w:tcMar>
              <w:top w:w="29" w:type="dxa"/>
              <w:left w:w="72" w:type="dxa"/>
              <w:bottom w:w="29" w:type="dxa"/>
              <w:right w:w="72" w:type="dxa"/>
            </w:tcMar>
            <w:vAlign w:val="center"/>
          </w:tcPr>
          <w:p w:rsidR="00BB4167" w:rsidRPr="000F323F" w:rsidRDefault="00BB4167">
            <w:pPr>
              <w:spacing w:after="0" w:line="240" w:lineRule="auto"/>
              <w:rPr>
                <w:szCs w:val="24"/>
                <w:lang w:val="es-ES"/>
              </w:rPr>
            </w:pPr>
            <w:r w:rsidRPr="000F323F">
              <w:rPr>
                <w:rFonts w:ascii="Arial" w:hAnsi="Arial"/>
                <w:szCs w:val="24"/>
                <w:lang w:val="es-ES"/>
              </w:rPr>
              <w:t>Presupuesto estimado; identificar todos los costos y parámetros principales; se aceptan archivos adjuntos</w:t>
            </w:r>
          </w:p>
        </w:tc>
        <w:tc>
          <w:tcPr>
            <w:tcW w:w="7470" w:type="dxa"/>
            <w:tcMar>
              <w:top w:w="29" w:type="dxa"/>
              <w:left w:w="72" w:type="dxa"/>
              <w:bottom w:w="29" w:type="dxa"/>
              <w:right w:w="72" w:type="dxa"/>
            </w:tcMar>
          </w:tcPr>
          <w:p w:rsidR="00BB4167" w:rsidRPr="000F323F" w:rsidRDefault="00BB4167">
            <w:pPr>
              <w:spacing w:after="0" w:line="240" w:lineRule="auto"/>
              <w:rPr>
                <w:rFonts w:ascii="Arial" w:hAnsi="Arial"/>
                <w:sz w:val="24"/>
                <w:szCs w:val="24"/>
                <w:lang w:val="es-ES"/>
              </w:rPr>
            </w:pPr>
            <w:r w:rsidRPr="000F323F">
              <w:rPr>
                <w:rStyle w:val="PlaceholderText"/>
                <w:rFonts w:ascii="Arial" w:hAnsi="Arial"/>
                <w:sz w:val="24"/>
                <w:szCs w:val="24"/>
                <w:u w:val="single"/>
                <w:lang w:val="es-ES"/>
              </w:rPr>
              <w:t>Haga clic aquí o toque para ingresar el texto</w:t>
            </w:r>
          </w:p>
        </w:tc>
      </w:tr>
      <w:tr w:rsidR="00BB4167" w:rsidRPr="000F323F">
        <w:tc>
          <w:tcPr>
            <w:tcW w:w="2605" w:type="dxa"/>
            <w:tcMar>
              <w:top w:w="29" w:type="dxa"/>
              <w:left w:w="72" w:type="dxa"/>
              <w:bottom w:w="29" w:type="dxa"/>
              <w:right w:w="72" w:type="dxa"/>
            </w:tcMar>
            <w:vAlign w:val="center"/>
          </w:tcPr>
          <w:p w:rsidR="00BB4167" w:rsidRPr="000F323F" w:rsidRDefault="00BB4167">
            <w:pPr>
              <w:spacing w:after="0" w:line="240" w:lineRule="auto"/>
              <w:rPr>
                <w:szCs w:val="24"/>
                <w:lang w:val="es-ES"/>
              </w:rPr>
            </w:pPr>
            <w:r w:rsidRPr="000F323F">
              <w:rPr>
                <w:rFonts w:ascii="Arial" w:hAnsi="Arial"/>
                <w:szCs w:val="24"/>
                <w:lang w:val="es-ES"/>
              </w:rPr>
              <w:t>Financiación solicitada para 2016-17</w:t>
            </w:r>
          </w:p>
        </w:tc>
        <w:tc>
          <w:tcPr>
            <w:tcW w:w="7470" w:type="dxa"/>
            <w:tcMar>
              <w:top w:w="29" w:type="dxa"/>
              <w:left w:w="72" w:type="dxa"/>
              <w:bottom w:w="29" w:type="dxa"/>
              <w:right w:w="72" w:type="dxa"/>
            </w:tcMar>
          </w:tcPr>
          <w:p w:rsidR="00BB4167" w:rsidRPr="000F323F" w:rsidRDefault="00BB4167">
            <w:pPr>
              <w:spacing w:after="0" w:line="240" w:lineRule="auto"/>
              <w:rPr>
                <w:rFonts w:ascii="Arial" w:hAnsi="Arial"/>
                <w:sz w:val="24"/>
                <w:szCs w:val="24"/>
                <w:lang w:val="es-ES"/>
              </w:rPr>
            </w:pPr>
            <w:r w:rsidRPr="000F323F">
              <w:rPr>
                <w:rStyle w:val="PlaceholderText"/>
                <w:rFonts w:ascii="Arial" w:hAnsi="Arial"/>
                <w:sz w:val="24"/>
                <w:szCs w:val="24"/>
                <w:u w:val="single"/>
                <w:lang w:val="es-ES"/>
              </w:rPr>
              <w:t>Haga clic aquí o toque para ingresar el texto</w:t>
            </w:r>
          </w:p>
        </w:tc>
      </w:tr>
      <w:tr w:rsidR="00BB4167" w:rsidRPr="000F323F">
        <w:tc>
          <w:tcPr>
            <w:tcW w:w="2605" w:type="dxa"/>
            <w:tcMar>
              <w:top w:w="29" w:type="dxa"/>
              <w:left w:w="72" w:type="dxa"/>
              <w:bottom w:w="29" w:type="dxa"/>
              <w:right w:w="72" w:type="dxa"/>
            </w:tcMar>
            <w:vAlign w:val="center"/>
          </w:tcPr>
          <w:p w:rsidR="00BB4167" w:rsidRPr="000F323F" w:rsidRDefault="00BB4167">
            <w:pPr>
              <w:spacing w:after="0" w:line="240" w:lineRule="auto"/>
              <w:rPr>
                <w:szCs w:val="24"/>
                <w:lang w:val="es-ES"/>
              </w:rPr>
            </w:pPr>
            <w:r w:rsidRPr="000F323F">
              <w:rPr>
                <w:rFonts w:ascii="Arial" w:hAnsi="Arial"/>
                <w:szCs w:val="24"/>
                <w:lang w:val="es-ES"/>
              </w:rPr>
              <w:t>Plazo estimado para el proyecto</w:t>
            </w:r>
          </w:p>
        </w:tc>
        <w:tc>
          <w:tcPr>
            <w:tcW w:w="7470" w:type="dxa"/>
            <w:tcMar>
              <w:top w:w="29" w:type="dxa"/>
              <w:left w:w="72" w:type="dxa"/>
              <w:bottom w:w="29" w:type="dxa"/>
              <w:right w:w="72" w:type="dxa"/>
            </w:tcMar>
          </w:tcPr>
          <w:p w:rsidR="00BB4167" w:rsidRPr="000F323F" w:rsidRDefault="00BB4167">
            <w:pPr>
              <w:spacing w:after="0" w:line="240" w:lineRule="auto"/>
              <w:rPr>
                <w:rFonts w:ascii="Arial" w:hAnsi="Arial"/>
                <w:sz w:val="24"/>
                <w:szCs w:val="24"/>
                <w:lang w:val="es-ES"/>
              </w:rPr>
            </w:pPr>
            <w:r w:rsidRPr="000F323F">
              <w:rPr>
                <w:rStyle w:val="PlaceholderText"/>
                <w:rFonts w:ascii="Arial" w:hAnsi="Arial"/>
                <w:sz w:val="24"/>
                <w:szCs w:val="24"/>
                <w:u w:val="single"/>
                <w:lang w:val="es-ES"/>
              </w:rPr>
              <w:t>Haga clic aquí o toque para ingresar el texto</w:t>
            </w:r>
          </w:p>
        </w:tc>
      </w:tr>
    </w:tbl>
    <w:p w:rsidR="00BB4167" w:rsidRPr="000F323F" w:rsidRDefault="00BB4167">
      <w:pPr>
        <w:spacing w:after="240" w:line="240" w:lineRule="auto"/>
        <w:rPr>
          <w:rFonts w:ascii="Arial" w:hAnsi="Arial"/>
          <w:sz w:val="24"/>
          <w:szCs w:val="24"/>
          <w:lang w:val="es-ES"/>
        </w:rPr>
      </w:pPr>
    </w:p>
    <w:sectPr w:rsidR="00BB4167" w:rsidRPr="000F323F">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5B8" w:rsidRDefault="00A925B8">
      <w:pPr>
        <w:spacing w:after="0" w:line="240" w:lineRule="auto"/>
        <w:rPr>
          <w:szCs w:val="24"/>
        </w:rPr>
      </w:pPr>
      <w:r>
        <w:rPr>
          <w:szCs w:val="24"/>
        </w:rPr>
        <w:separator/>
      </w:r>
    </w:p>
  </w:endnote>
  <w:endnote w:type="continuationSeparator" w:id="0">
    <w:p w:rsidR="00A925B8" w:rsidRDefault="00A925B8">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167" w:rsidRDefault="00BB4167">
    <w:pPr>
      <w:pStyle w:val="Footer"/>
      <w:jc w:val="center"/>
      <w:rPr>
        <w:szCs w:val="24"/>
      </w:rPr>
    </w:pPr>
    <w:r>
      <w:rPr>
        <w:szCs w:val="24"/>
      </w:rPr>
      <w:fldChar w:fldCharType="begin"/>
    </w:r>
    <w:r>
      <w:rPr>
        <w:szCs w:val="24"/>
      </w:rPr>
      <w:instrText xml:space="preserve"> PAGE   \* MERGEFORMAT </w:instrText>
    </w:r>
    <w:r>
      <w:rPr>
        <w:szCs w:val="24"/>
      </w:rPr>
      <w:fldChar w:fldCharType="separate"/>
    </w:r>
    <w:r w:rsidR="00D50F3A">
      <w:rPr>
        <w:noProof/>
        <w:szCs w:val="24"/>
      </w:rPr>
      <w:t>1</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5B8" w:rsidRDefault="00A925B8">
      <w:pPr>
        <w:spacing w:after="0" w:line="240" w:lineRule="auto"/>
        <w:rPr>
          <w:szCs w:val="24"/>
        </w:rPr>
      </w:pPr>
      <w:r>
        <w:rPr>
          <w:szCs w:val="24"/>
        </w:rPr>
        <w:separator/>
      </w:r>
    </w:p>
  </w:footnote>
  <w:footnote w:type="continuationSeparator" w:id="0">
    <w:p w:rsidR="00A925B8" w:rsidRDefault="00A925B8">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167" w:rsidRDefault="00BB4167">
    <w:pPr>
      <w:tabs>
        <w:tab w:val="decimal" w:pos="9990"/>
      </w:tabs>
      <w:spacing w:after="0" w:line="240" w:lineRule="auto"/>
      <w:rPr>
        <w:rFonts w:ascii="Arial" w:hAnsi="Arial"/>
        <w:sz w:val="24"/>
        <w:szCs w:val="24"/>
      </w:rPr>
    </w:pPr>
    <w:r>
      <w:rPr>
        <w:rFonts w:ascii="Arial" w:hAnsi="Arial"/>
        <w:b/>
        <w:sz w:val="24"/>
        <w:szCs w:val="24"/>
        <w:lang w:val="es-ES"/>
      </w:rPr>
      <w:t>Normas de servicios domiciliarios y comunitarios (HCBS)</w:t>
    </w:r>
    <w:r>
      <w:rPr>
        <w:rFonts w:ascii="Arial" w:hAnsi="Arial"/>
        <w:b/>
        <w:sz w:val="24"/>
        <w:szCs w:val="24"/>
      </w:rPr>
      <w:tab/>
    </w:r>
    <w:r>
      <w:rPr>
        <w:rFonts w:ascii="Arial" w:hAnsi="Arial"/>
        <w:b/>
        <w:sz w:val="24"/>
        <w:szCs w:val="24"/>
        <w:lang w:val="es-ES"/>
      </w:rPr>
      <w:t>Anexo C</w:t>
    </w:r>
  </w:p>
  <w:p w:rsidR="00BB4167" w:rsidRDefault="00BB4167">
    <w:pPr>
      <w:spacing w:after="240" w:line="240" w:lineRule="auto"/>
      <w:rPr>
        <w:rFonts w:ascii="Arial" w:hAnsi="Arial"/>
        <w:b/>
        <w:sz w:val="24"/>
        <w:szCs w:val="24"/>
      </w:rPr>
    </w:pPr>
    <w:r>
      <w:rPr>
        <w:rFonts w:ascii="Arial" w:hAnsi="Arial"/>
        <w:b/>
        <w:sz w:val="24"/>
        <w:szCs w:val="24"/>
        <w:lang w:val="es-ES"/>
      </w:rPr>
      <w:t>PROPUESTA CONCEPTUAL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661"/>
    <w:multiLevelType w:val="hybridMultilevel"/>
    <w:tmpl w:val="B8D454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B2"/>
    <w:rsid w:val="000854BB"/>
    <w:rsid w:val="000E2BAB"/>
    <w:rsid w:val="000F323F"/>
    <w:rsid w:val="001016C5"/>
    <w:rsid w:val="001C66DB"/>
    <w:rsid w:val="00207988"/>
    <w:rsid w:val="00246FAA"/>
    <w:rsid w:val="00271C65"/>
    <w:rsid w:val="00291BA1"/>
    <w:rsid w:val="002976AF"/>
    <w:rsid w:val="002D2723"/>
    <w:rsid w:val="003160DC"/>
    <w:rsid w:val="003B03ED"/>
    <w:rsid w:val="00402C2A"/>
    <w:rsid w:val="00427A0D"/>
    <w:rsid w:val="004343A8"/>
    <w:rsid w:val="004C384A"/>
    <w:rsid w:val="004E1C86"/>
    <w:rsid w:val="00561C7F"/>
    <w:rsid w:val="0056376D"/>
    <w:rsid w:val="005A16C6"/>
    <w:rsid w:val="005D72E0"/>
    <w:rsid w:val="005E5E40"/>
    <w:rsid w:val="00633ACF"/>
    <w:rsid w:val="00635764"/>
    <w:rsid w:val="0063783D"/>
    <w:rsid w:val="006846AE"/>
    <w:rsid w:val="006D432C"/>
    <w:rsid w:val="006F281F"/>
    <w:rsid w:val="00716521"/>
    <w:rsid w:val="00723EB5"/>
    <w:rsid w:val="008D5FFD"/>
    <w:rsid w:val="008E219C"/>
    <w:rsid w:val="008F3A38"/>
    <w:rsid w:val="0097365C"/>
    <w:rsid w:val="009C16BC"/>
    <w:rsid w:val="009E0D8A"/>
    <w:rsid w:val="009F2FB0"/>
    <w:rsid w:val="00A36EBF"/>
    <w:rsid w:val="00A42EFE"/>
    <w:rsid w:val="00A856EE"/>
    <w:rsid w:val="00A913B0"/>
    <w:rsid w:val="00A925B8"/>
    <w:rsid w:val="00B2272D"/>
    <w:rsid w:val="00B80EB2"/>
    <w:rsid w:val="00BA4E16"/>
    <w:rsid w:val="00BB4167"/>
    <w:rsid w:val="00BE3D82"/>
    <w:rsid w:val="00C056A4"/>
    <w:rsid w:val="00CC0CB3"/>
    <w:rsid w:val="00CF2D77"/>
    <w:rsid w:val="00D47DAA"/>
    <w:rsid w:val="00D50F3A"/>
    <w:rsid w:val="00E247D8"/>
    <w:rsid w:val="00E25DF8"/>
    <w:rsid w:val="00E91697"/>
    <w:rsid w:val="00F02DFF"/>
    <w:rsid w:val="00F370C0"/>
    <w:rsid w:val="00F4446B"/>
    <w:rsid w:val="00F81338"/>
    <w:rsid w:val="00FD486F"/>
    <w:rsid w:val="00FF3C4F"/>
    <w:rsid w:val="00FF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5ED10FB-590B-4781-8FB4-AB7639E2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napToGrid w:val="0"/>
      <w:sz w:val="22"/>
      <w:szCs w:val="22"/>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rFonts w:cs="Times New Roman"/>
      <w:color w:val="80808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locked/>
    <w:rPr>
      <w:rFonts w:ascii="Times New Roman" w:hAnsi="Times New Roman" w:cs="Times New Roman"/>
      <w:sz w:val="18"/>
      <w:szCs w:val="18"/>
    </w:rPr>
  </w:style>
  <w:style w:type="table" w:styleId="TableGrid">
    <w:name w:val="Table Grid"/>
    <w:basedOn w:val="TableNormal"/>
    <w:uiPriority w:val="3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cs="Times New Roman"/>
      <w:color w:val="0563C1"/>
      <w:u w:val="singl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ds.ca.gov/HC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8790-7DD3-4A01-B8DD-DD548F6C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1935</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HOME AND COMMUNITY-BASED SERVICES REGULATIONS – Concept Proposal, Enclosure C - Spanish</vt:lpstr>
      <vt:lpstr/>
    </vt:vector>
  </TitlesOfParts>
  <Company>Dept. of Developmental Services</Company>
  <LinksUpToDate>false</LinksUpToDate>
  <CharactersWithSpaces>2280</CharactersWithSpaces>
  <SharedDoc>false</SharedDoc>
  <HLinks>
    <vt:vector size="6" baseType="variant">
      <vt:variant>
        <vt:i4>2162784</vt:i4>
      </vt:variant>
      <vt:variant>
        <vt:i4>0</vt:i4>
      </vt:variant>
      <vt:variant>
        <vt:i4>0</vt:i4>
      </vt:variant>
      <vt:variant>
        <vt:i4>5</vt:i4>
      </vt:variant>
      <vt:variant>
        <vt:lpwstr>http://www.dds.ca.gov/HCBS/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COMMUNITY-BASED SERVICES REGULATIONS – Concept Proposal, Enclosure C - Spanish</dc:title>
  <dc:subject>HOME AND COMMUNITY-BASED SERVICES REGULATIONS – Concept Proposal, Enclosure C - Spanish</dc:subject>
  <dc:creator>California Department of Developmental Services</dc:creator>
  <cp:keywords/>
  <cp:lastModifiedBy>Fong, Gloria@DDS</cp:lastModifiedBy>
  <cp:revision>2</cp:revision>
  <cp:lastPrinted>2016-08-17T17:35:00Z</cp:lastPrinted>
  <dcterms:created xsi:type="dcterms:W3CDTF">2016-08-17T18:29:00Z</dcterms:created>
  <dcterms:modified xsi:type="dcterms:W3CDTF">2016-08-17T18:29:00Z</dcterms:modified>
</cp:coreProperties>
</file>