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D092BC" w14:textId="77777777" w:rsidR="00E26656" w:rsidRDefault="00E26656" w:rsidP="00AB0B64">
      <w:pPr>
        <w:rPr>
          <w:rFonts w:ascii="Calibri" w:hAnsi="Calibri" w:cs="Calibri"/>
          <w:sz w:val="24"/>
          <w:szCs w:val="24"/>
        </w:rPr>
      </w:pPr>
    </w:p>
    <w:tbl>
      <w:tblPr>
        <w:tblW w:w="9924" w:type="dxa"/>
        <w:tblInd w:w="-5" w:type="dxa"/>
        <w:tblCellMar>
          <w:left w:w="115" w:type="dxa"/>
          <w:right w:w="115" w:type="dxa"/>
        </w:tblCellMar>
        <w:tblLook w:val="04A0" w:firstRow="1" w:lastRow="0" w:firstColumn="1" w:lastColumn="0" w:noHBand="0" w:noVBand="1"/>
      </w:tblPr>
      <w:tblGrid>
        <w:gridCol w:w="2520"/>
        <w:gridCol w:w="7404"/>
      </w:tblGrid>
      <w:tr w:rsidR="00B52E6B" w:rsidRPr="0031358B" w14:paraId="3FF1E856" w14:textId="77777777" w:rsidTr="00722312">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5C5A2" w14:textId="77777777" w:rsidR="00B52E6B" w:rsidRPr="00091453" w:rsidRDefault="00B52E6B" w:rsidP="00722312">
            <w:pPr>
              <w:jc w:val="right"/>
              <w:rPr>
                <w:rFonts w:ascii="Calibri" w:eastAsia="Times New Roman" w:hAnsi="Calibri" w:cs="Calibri"/>
                <w:color w:val="000000"/>
              </w:rPr>
            </w:pPr>
            <w:r w:rsidRPr="00091453">
              <w:rPr>
                <w:rFonts w:ascii="Calibri" w:eastAsia="Times New Roman" w:hAnsi="Calibri" w:cs="Calibri"/>
                <w:color w:val="000000"/>
              </w:rPr>
              <w:t>REGIONAL CENTER:</w:t>
            </w:r>
          </w:p>
        </w:tc>
        <w:tc>
          <w:tcPr>
            <w:tcW w:w="7404" w:type="dxa"/>
            <w:tcBorders>
              <w:top w:val="single" w:sz="4" w:space="0" w:color="auto"/>
              <w:left w:val="nil"/>
              <w:bottom w:val="single" w:sz="4" w:space="0" w:color="auto"/>
              <w:right w:val="single" w:sz="4" w:space="0" w:color="auto"/>
            </w:tcBorders>
            <w:shd w:val="clear" w:color="auto" w:fill="auto"/>
            <w:noWrap/>
            <w:vAlign w:val="center"/>
            <w:hideMark/>
          </w:tcPr>
          <w:p w14:paraId="0DDBAFBF" w14:textId="77777777" w:rsidR="00B52E6B" w:rsidRPr="0031358B" w:rsidRDefault="00B52E6B" w:rsidP="00722312">
            <w:pPr>
              <w:rPr>
                <w:rFonts w:ascii="Arial" w:eastAsia="Times New Roman" w:hAnsi="Arial" w:cs="Arial"/>
                <w:color w:val="000000"/>
              </w:rPr>
            </w:pPr>
          </w:p>
        </w:tc>
      </w:tr>
      <w:tr w:rsidR="00B52E6B" w:rsidRPr="0031358B" w14:paraId="4F78B79B" w14:textId="77777777" w:rsidTr="00722312">
        <w:trPr>
          <w:trHeight w:val="350"/>
        </w:trPr>
        <w:tc>
          <w:tcPr>
            <w:tcW w:w="2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AFCB1" w14:textId="77777777" w:rsidR="00B52E6B" w:rsidRPr="00091453" w:rsidRDefault="00B52E6B" w:rsidP="00722312">
            <w:pPr>
              <w:jc w:val="right"/>
              <w:rPr>
                <w:rFonts w:ascii="Calibri" w:eastAsia="Times New Roman" w:hAnsi="Calibri" w:cs="Calibri"/>
                <w:color w:val="000000"/>
              </w:rPr>
            </w:pPr>
            <w:r w:rsidRPr="00091453">
              <w:rPr>
                <w:rFonts w:ascii="Calibri" w:eastAsia="Times New Roman" w:hAnsi="Calibri" w:cs="Calibri"/>
                <w:color w:val="000000"/>
              </w:rPr>
              <w:t>VENDOR NAME:</w:t>
            </w:r>
          </w:p>
        </w:tc>
        <w:tc>
          <w:tcPr>
            <w:tcW w:w="7404" w:type="dxa"/>
            <w:tcBorders>
              <w:top w:val="single" w:sz="4" w:space="0" w:color="auto"/>
              <w:left w:val="nil"/>
              <w:bottom w:val="single" w:sz="4" w:space="0" w:color="auto"/>
              <w:right w:val="single" w:sz="4" w:space="0" w:color="auto"/>
            </w:tcBorders>
            <w:shd w:val="clear" w:color="auto" w:fill="auto"/>
            <w:noWrap/>
            <w:vAlign w:val="center"/>
            <w:hideMark/>
          </w:tcPr>
          <w:p w14:paraId="296CD6C9" w14:textId="77777777" w:rsidR="00B52E6B" w:rsidRPr="0031358B" w:rsidRDefault="00B52E6B" w:rsidP="00722312">
            <w:pPr>
              <w:rPr>
                <w:rFonts w:ascii="Arial" w:eastAsia="Times New Roman" w:hAnsi="Arial" w:cs="Arial"/>
                <w:color w:val="000000"/>
              </w:rPr>
            </w:pPr>
          </w:p>
        </w:tc>
      </w:tr>
      <w:tr w:rsidR="00B52E6B" w:rsidRPr="0031358B" w14:paraId="5AB3CFEC" w14:textId="77777777" w:rsidTr="00722312">
        <w:trPr>
          <w:trHeight w:val="350"/>
        </w:trPr>
        <w:tc>
          <w:tcPr>
            <w:tcW w:w="2520" w:type="dxa"/>
            <w:tcBorders>
              <w:top w:val="nil"/>
              <w:left w:val="single" w:sz="4" w:space="0" w:color="auto"/>
              <w:bottom w:val="single" w:sz="4" w:space="0" w:color="auto"/>
              <w:right w:val="single" w:sz="4" w:space="0" w:color="auto"/>
            </w:tcBorders>
            <w:shd w:val="clear" w:color="auto" w:fill="auto"/>
            <w:noWrap/>
            <w:vAlign w:val="center"/>
            <w:hideMark/>
          </w:tcPr>
          <w:p w14:paraId="6528A64C" w14:textId="77777777" w:rsidR="00B52E6B" w:rsidRPr="00091453" w:rsidRDefault="00B52E6B" w:rsidP="00722312">
            <w:pPr>
              <w:jc w:val="right"/>
              <w:rPr>
                <w:rFonts w:ascii="Calibri" w:eastAsia="Times New Roman" w:hAnsi="Calibri" w:cs="Calibri"/>
                <w:color w:val="000000"/>
              </w:rPr>
            </w:pPr>
            <w:r w:rsidRPr="00091453">
              <w:rPr>
                <w:rFonts w:ascii="Calibri" w:eastAsia="Times New Roman" w:hAnsi="Calibri" w:cs="Calibri"/>
                <w:color w:val="000000"/>
              </w:rPr>
              <w:t>VENDOR NUMBER:</w:t>
            </w:r>
          </w:p>
        </w:tc>
        <w:tc>
          <w:tcPr>
            <w:tcW w:w="7404" w:type="dxa"/>
            <w:tcBorders>
              <w:top w:val="nil"/>
              <w:left w:val="nil"/>
              <w:bottom w:val="single" w:sz="4" w:space="0" w:color="auto"/>
              <w:right w:val="single" w:sz="4" w:space="0" w:color="auto"/>
            </w:tcBorders>
            <w:shd w:val="clear" w:color="auto" w:fill="auto"/>
            <w:noWrap/>
            <w:vAlign w:val="center"/>
            <w:hideMark/>
          </w:tcPr>
          <w:p w14:paraId="6380AE83" w14:textId="77777777" w:rsidR="00B52E6B" w:rsidRPr="0031358B" w:rsidRDefault="00B52E6B" w:rsidP="00722312">
            <w:pPr>
              <w:rPr>
                <w:rFonts w:ascii="Arial" w:eastAsia="Times New Roman" w:hAnsi="Arial" w:cs="Arial"/>
                <w:color w:val="000000"/>
              </w:rPr>
            </w:pPr>
          </w:p>
        </w:tc>
      </w:tr>
    </w:tbl>
    <w:p w14:paraId="0DFC746B" w14:textId="77777777" w:rsidR="00B52E6B" w:rsidRDefault="00B52E6B" w:rsidP="00AB0B64">
      <w:pPr>
        <w:rPr>
          <w:rFonts w:ascii="Calibri" w:hAnsi="Calibri" w:cs="Calibri"/>
          <w:sz w:val="24"/>
          <w:szCs w:val="24"/>
        </w:rPr>
      </w:pPr>
    </w:p>
    <w:p w14:paraId="1CC72D7C" w14:textId="4F99E4E7" w:rsidR="00AB0B64" w:rsidRDefault="00AB0B64" w:rsidP="00AB0B64">
      <w:pPr>
        <w:rPr>
          <w:rFonts w:ascii="Calibri" w:hAnsi="Calibri" w:cs="Calibri"/>
          <w:sz w:val="24"/>
          <w:szCs w:val="24"/>
        </w:rPr>
      </w:pPr>
      <w:bookmarkStart w:id="0" w:name="_GoBack"/>
      <w:bookmarkEnd w:id="0"/>
    </w:p>
    <w:p w14:paraId="5DEF4B02" w14:textId="401D6471" w:rsidR="00E26656" w:rsidRDefault="00E26656" w:rsidP="00AB0B64">
      <w:pPr>
        <w:rPr>
          <w:rFonts w:ascii="Calibri" w:hAnsi="Calibri" w:cs="Calibri"/>
          <w:sz w:val="24"/>
          <w:szCs w:val="24"/>
        </w:rPr>
      </w:pPr>
    </w:p>
    <w:p w14:paraId="42A31F4A" w14:textId="77777777" w:rsidR="00E26656" w:rsidRDefault="00E26656" w:rsidP="00AB0B64">
      <w:pPr>
        <w:rPr>
          <w:rFonts w:ascii="Calibri" w:hAnsi="Calibri" w:cs="Calibri"/>
          <w:sz w:val="24"/>
          <w:szCs w:val="24"/>
        </w:rPr>
      </w:pPr>
    </w:p>
    <w:tbl>
      <w:tblPr>
        <w:tblpPr w:leftFromText="180" w:rightFromText="180" w:vertAnchor="page" w:horzAnchor="margin" w:tblpY="3736"/>
        <w:tblW w:w="988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A0" w:firstRow="1" w:lastRow="0" w:firstColumn="1" w:lastColumn="0" w:noHBand="0" w:noVBand="0"/>
      </w:tblPr>
      <w:tblGrid>
        <w:gridCol w:w="2471"/>
        <w:gridCol w:w="2284"/>
        <w:gridCol w:w="2340"/>
        <w:gridCol w:w="2790"/>
      </w:tblGrid>
      <w:tr w:rsidR="00AB0B64" w:rsidRPr="00DF3176" w14:paraId="55C015B3" w14:textId="77777777" w:rsidTr="00B52E6B">
        <w:tc>
          <w:tcPr>
            <w:tcW w:w="9885" w:type="dxa"/>
            <w:gridSpan w:val="4"/>
            <w:tcMar>
              <w:top w:w="29" w:type="dxa"/>
              <w:left w:w="72" w:type="dxa"/>
              <w:bottom w:w="29" w:type="dxa"/>
              <w:right w:w="72" w:type="dxa"/>
            </w:tcMar>
            <w:vAlign w:val="center"/>
          </w:tcPr>
          <w:p w14:paraId="2028BBF9" w14:textId="5D979845" w:rsidR="00AB0B64" w:rsidRPr="00DF3176" w:rsidRDefault="00AB0B64" w:rsidP="00B60BA2">
            <w:pPr>
              <w:spacing w:before="40" w:after="40"/>
              <w:ind w:left="144" w:right="144"/>
              <w:rPr>
                <w:rFonts w:ascii="Arial" w:hAnsi="Arial" w:cs="Arial"/>
                <w:sz w:val="24"/>
                <w:szCs w:val="24"/>
              </w:rPr>
            </w:pPr>
            <w:r>
              <w:rPr>
                <w:rFonts w:ascii="Arial" w:hAnsi="Arial" w:cs="Arial"/>
              </w:rPr>
              <w:t xml:space="preserve">Please describe </w:t>
            </w:r>
            <w:r w:rsidR="00B60BA2">
              <w:rPr>
                <w:rFonts w:ascii="Arial" w:hAnsi="Arial" w:cs="Arial"/>
              </w:rPr>
              <w:t>why</w:t>
            </w:r>
            <w:r w:rsidR="00EF2F56">
              <w:rPr>
                <w:rFonts w:ascii="Arial" w:hAnsi="Arial" w:cs="Arial"/>
              </w:rPr>
              <w:t xml:space="preserve"> and how</w:t>
            </w:r>
            <w:r w:rsidR="00B60BA2">
              <w:rPr>
                <w:rFonts w:ascii="Arial" w:hAnsi="Arial" w:cs="Arial"/>
              </w:rPr>
              <w:t xml:space="preserve"> the concept is necessary</w:t>
            </w:r>
            <w:r>
              <w:rPr>
                <w:rFonts w:ascii="Arial" w:hAnsi="Arial" w:cs="Arial"/>
              </w:rPr>
              <w:t xml:space="preserve"> for the vendor to come into compliance with the settings requirement. </w:t>
            </w:r>
          </w:p>
        </w:tc>
      </w:tr>
      <w:tr w:rsidR="00AB0B64" w:rsidRPr="00DF3176" w14:paraId="2AD5AACC" w14:textId="77777777" w:rsidTr="00B52E6B">
        <w:tc>
          <w:tcPr>
            <w:tcW w:w="9885" w:type="dxa"/>
            <w:gridSpan w:val="4"/>
            <w:tcMar>
              <w:top w:w="29" w:type="dxa"/>
              <w:left w:w="72" w:type="dxa"/>
              <w:bottom w:w="29" w:type="dxa"/>
              <w:right w:w="72" w:type="dxa"/>
            </w:tcMar>
            <w:vAlign w:val="center"/>
          </w:tcPr>
          <w:p w14:paraId="450D507D" w14:textId="77777777" w:rsidR="00AB0B64" w:rsidRPr="00DF3176" w:rsidRDefault="00AB0B64" w:rsidP="00B52E6B">
            <w:pPr>
              <w:spacing w:before="40" w:after="40"/>
              <w:ind w:left="144" w:right="144"/>
              <w:rPr>
                <w:rFonts w:ascii="Arial" w:hAnsi="Arial" w:cs="Arial"/>
              </w:rPr>
            </w:pPr>
          </w:p>
        </w:tc>
      </w:tr>
      <w:tr w:rsidR="00AB0B64" w:rsidRPr="00DF3176" w14:paraId="1DAE2809" w14:textId="77777777" w:rsidTr="00B52E6B">
        <w:tc>
          <w:tcPr>
            <w:tcW w:w="9885" w:type="dxa"/>
            <w:gridSpan w:val="4"/>
            <w:tcMar>
              <w:top w:w="29" w:type="dxa"/>
              <w:left w:w="72" w:type="dxa"/>
              <w:bottom w:w="29" w:type="dxa"/>
              <w:right w:w="72" w:type="dxa"/>
            </w:tcMar>
            <w:vAlign w:val="center"/>
          </w:tcPr>
          <w:p w14:paraId="6206105A" w14:textId="45A8F67A" w:rsidR="00AB0B64" w:rsidRPr="00DF3176" w:rsidRDefault="00B60BA2" w:rsidP="00B52E6B">
            <w:pPr>
              <w:spacing w:before="40" w:after="40"/>
              <w:ind w:left="144" w:right="144"/>
              <w:rPr>
                <w:rFonts w:ascii="Arial" w:hAnsi="Arial" w:cs="Arial"/>
                <w:sz w:val="24"/>
                <w:szCs w:val="24"/>
              </w:rPr>
            </w:pPr>
            <w:r>
              <w:rPr>
                <w:rFonts w:ascii="Arial" w:hAnsi="Arial" w:cs="Arial"/>
              </w:rPr>
              <w:t>Please describe any potential challenges this vendor might have in implementing this concept.</w:t>
            </w:r>
          </w:p>
        </w:tc>
      </w:tr>
      <w:tr w:rsidR="00AB0B64" w:rsidRPr="00DF3176" w14:paraId="40BB3941" w14:textId="77777777" w:rsidTr="00B52E6B">
        <w:tc>
          <w:tcPr>
            <w:tcW w:w="9885" w:type="dxa"/>
            <w:gridSpan w:val="4"/>
            <w:tcMar>
              <w:top w:w="29" w:type="dxa"/>
              <w:left w:w="72" w:type="dxa"/>
              <w:bottom w:w="29" w:type="dxa"/>
              <w:right w:w="72" w:type="dxa"/>
            </w:tcMar>
            <w:vAlign w:val="center"/>
          </w:tcPr>
          <w:p w14:paraId="3D42A4DB" w14:textId="77777777" w:rsidR="00AB0B64" w:rsidRDefault="00AB0B64" w:rsidP="00B52E6B">
            <w:pPr>
              <w:spacing w:before="40" w:after="40"/>
              <w:ind w:left="144" w:right="144"/>
              <w:rPr>
                <w:rFonts w:ascii="Arial" w:hAnsi="Arial" w:cs="Arial"/>
              </w:rPr>
            </w:pPr>
          </w:p>
        </w:tc>
      </w:tr>
      <w:tr w:rsidR="00AB0B64" w:rsidRPr="00DF3176" w14:paraId="5F33B6EC" w14:textId="77777777" w:rsidTr="00B52E6B">
        <w:tc>
          <w:tcPr>
            <w:tcW w:w="9885" w:type="dxa"/>
            <w:gridSpan w:val="4"/>
            <w:tcMar>
              <w:top w:w="29" w:type="dxa"/>
              <w:left w:w="72" w:type="dxa"/>
              <w:bottom w:w="29" w:type="dxa"/>
              <w:right w:w="72" w:type="dxa"/>
            </w:tcMar>
            <w:vAlign w:val="center"/>
          </w:tcPr>
          <w:p w14:paraId="69904854" w14:textId="0E92FCF9" w:rsidR="00AB0B64" w:rsidRDefault="00AB0B64" w:rsidP="00B52E6B">
            <w:pPr>
              <w:spacing w:before="40" w:after="40"/>
              <w:ind w:left="144" w:right="144"/>
              <w:rPr>
                <w:rFonts w:ascii="Arial" w:hAnsi="Arial" w:cs="Arial"/>
              </w:rPr>
            </w:pPr>
            <w:r>
              <w:rPr>
                <w:rFonts w:ascii="Arial" w:hAnsi="Arial" w:cs="Arial"/>
              </w:rPr>
              <w:t>If the vendor has received other funding from DDS, including HCBS, disparity funding or CPP funding, please comment on how the vendor used the funds and met or did not meet the funding expectations</w:t>
            </w:r>
            <w:r w:rsidR="00D9060E">
              <w:rPr>
                <w:rFonts w:ascii="Arial" w:hAnsi="Arial" w:cs="Arial"/>
              </w:rPr>
              <w:t>. Please also comment</w:t>
            </w:r>
            <w:r>
              <w:rPr>
                <w:rFonts w:ascii="Arial" w:hAnsi="Arial" w:cs="Arial"/>
              </w:rPr>
              <w:t xml:space="preserve"> </w:t>
            </w:r>
            <w:r w:rsidR="00D9060E">
              <w:rPr>
                <w:rFonts w:ascii="Arial" w:hAnsi="Arial" w:cs="Arial"/>
              </w:rPr>
              <w:t>on</w:t>
            </w:r>
            <w:r>
              <w:rPr>
                <w:rFonts w:ascii="Arial" w:hAnsi="Arial" w:cs="Arial"/>
              </w:rPr>
              <w:t xml:space="preserve"> the uniqueness of this request</w:t>
            </w:r>
            <w:r w:rsidR="00975B87">
              <w:rPr>
                <w:rFonts w:ascii="Arial" w:hAnsi="Arial" w:cs="Arial"/>
              </w:rPr>
              <w:t xml:space="preserve"> relative to any prior funding received</w:t>
            </w:r>
            <w:r>
              <w:rPr>
                <w:rFonts w:ascii="Arial" w:hAnsi="Arial" w:cs="Arial"/>
              </w:rPr>
              <w:t>.</w:t>
            </w:r>
            <w:r w:rsidR="008D4405">
              <w:rPr>
                <w:rFonts w:ascii="Arial" w:hAnsi="Arial" w:cs="Arial"/>
              </w:rPr>
              <w:t xml:space="preserve"> Mark N/A if no prior funding received.</w:t>
            </w:r>
          </w:p>
        </w:tc>
      </w:tr>
      <w:tr w:rsidR="00AB0B64" w:rsidRPr="00DF3176" w14:paraId="5FF01EB6" w14:textId="77777777" w:rsidTr="00B52E6B">
        <w:tc>
          <w:tcPr>
            <w:tcW w:w="9885" w:type="dxa"/>
            <w:gridSpan w:val="4"/>
            <w:tcMar>
              <w:top w:w="29" w:type="dxa"/>
              <w:left w:w="72" w:type="dxa"/>
              <w:bottom w:w="29" w:type="dxa"/>
              <w:right w:w="72" w:type="dxa"/>
            </w:tcMar>
            <w:vAlign w:val="center"/>
          </w:tcPr>
          <w:p w14:paraId="5DFD77F7" w14:textId="77777777" w:rsidR="00AB0B64" w:rsidRDefault="00AB0B64" w:rsidP="00B52E6B">
            <w:pPr>
              <w:spacing w:before="40" w:after="40"/>
              <w:ind w:right="144"/>
              <w:rPr>
                <w:rFonts w:ascii="Arial" w:hAnsi="Arial" w:cs="Arial"/>
              </w:rPr>
            </w:pPr>
          </w:p>
        </w:tc>
      </w:tr>
      <w:tr w:rsidR="00AB0B64" w:rsidRPr="00DF3176" w14:paraId="6CF78C8A" w14:textId="77777777" w:rsidTr="00B52E6B">
        <w:tc>
          <w:tcPr>
            <w:tcW w:w="9885" w:type="dxa"/>
            <w:gridSpan w:val="4"/>
            <w:tcMar>
              <w:top w:w="29" w:type="dxa"/>
              <w:left w:w="72" w:type="dxa"/>
              <w:bottom w:w="29" w:type="dxa"/>
              <w:right w:w="72" w:type="dxa"/>
            </w:tcMar>
            <w:vAlign w:val="center"/>
          </w:tcPr>
          <w:p w14:paraId="19D7201C" w14:textId="23C7DA1C" w:rsidR="00AB0B64" w:rsidRDefault="00AB0B64" w:rsidP="009A20AB">
            <w:pPr>
              <w:spacing w:before="40" w:after="40"/>
              <w:ind w:left="180" w:right="144"/>
              <w:rPr>
                <w:rFonts w:ascii="Arial" w:hAnsi="Arial" w:cs="Arial"/>
              </w:rPr>
            </w:pPr>
            <w:r>
              <w:rPr>
                <w:rFonts w:ascii="Arial" w:hAnsi="Arial" w:cs="Arial"/>
              </w:rPr>
              <w:t xml:space="preserve">Please </w:t>
            </w:r>
            <w:r w:rsidR="009A20AB">
              <w:rPr>
                <w:rFonts w:ascii="Arial" w:hAnsi="Arial" w:cs="Arial"/>
              </w:rPr>
              <w:t xml:space="preserve">mark whether </w:t>
            </w:r>
            <w:r w:rsidR="00975B87">
              <w:rPr>
                <w:rFonts w:ascii="Arial" w:hAnsi="Arial" w:cs="Arial"/>
              </w:rPr>
              <w:t>you recommend or do not recommend the concept</w:t>
            </w:r>
            <w:r w:rsidR="009A20AB">
              <w:rPr>
                <w:rFonts w:ascii="Arial" w:hAnsi="Arial" w:cs="Arial"/>
              </w:rPr>
              <w:t xml:space="preserve"> and describe your rationale</w:t>
            </w:r>
            <w:r w:rsidR="002979E6">
              <w:rPr>
                <w:rFonts w:ascii="Arial" w:hAnsi="Arial" w:cs="Arial"/>
              </w:rPr>
              <w:t>.</w:t>
            </w:r>
          </w:p>
        </w:tc>
      </w:tr>
      <w:tr w:rsidR="002979E6" w:rsidRPr="00DF3176" w14:paraId="50F5B0B1" w14:textId="77777777" w:rsidTr="008D4405">
        <w:tc>
          <w:tcPr>
            <w:tcW w:w="2471" w:type="dxa"/>
            <w:tcMar>
              <w:top w:w="29" w:type="dxa"/>
              <w:left w:w="72" w:type="dxa"/>
              <w:bottom w:w="29" w:type="dxa"/>
              <w:right w:w="72" w:type="dxa"/>
            </w:tcMar>
            <w:vAlign w:val="center"/>
          </w:tcPr>
          <w:p w14:paraId="63160A68" w14:textId="59BC8DC1" w:rsidR="002979E6" w:rsidRDefault="0002669E" w:rsidP="008D4405">
            <w:pPr>
              <w:spacing w:before="40" w:after="40"/>
              <w:ind w:left="180" w:right="144"/>
              <w:rPr>
                <w:rFonts w:ascii="Arial" w:hAnsi="Arial" w:cs="Arial"/>
              </w:rPr>
            </w:pPr>
            <w:r>
              <w:rPr>
                <w:rFonts w:ascii="Arial" w:hAnsi="Arial" w:cs="Arial"/>
              </w:rPr>
              <w:t>Recommend:</w:t>
            </w:r>
          </w:p>
        </w:tc>
        <w:tc>
          <w:tcPr>
            <w:tcW w:w="2284" w:type="dxa"/>
            <w:vAlign w:val="center"/>
          </w:tcPr>
          <w:p w14:paraId="5F9A22ED" w14:textId="77777777" w:rsidR="002979E6" w:rsidRDefault="002979E6" w:rsidP="00B52E6B">
            <w:pPr>
              <w:spacing w:before="40" w:after="40"/>
              <w:ind w:right="144"/>
              <w:rPr>
                <w:rFonts w:ascii="Arial" w:hAnsi="Arial" w:cs="Arial"/>
              </w:rPr>
            </w:pPr>
          </w:p>
        </w:tc>
        <w:tc>
          <w:tcPr>
            <w:tcW w:w="2340" w:type="dxa"/>
            <w:vAlign w:val="center"/>
          </w:tcPr>
          <w:p w14:paraId="373AD48F" w14:textId="2E866A9A" w:rsidR="002979E6" w:rsidRDefault="0002669E" w:rsidP="00B52E6B">
            <w:pPr>
              <w:spacing w:before="40" w:after="40"/>
              <w:ind w:right="144"/>
              <w:rPr>
                <w:rFonts w:ascii="Arial" w:hAnsi="Arial" w:cs="Arial"/>
              </w:rPr>
            </w:pPr>
            <w:r>
              <w:rPr>
                <w:rFonts w:ascii="Arial" w:hAnsi="Arial" w:cs="Arial"/>
              </w:rPr>
              <w:t>Do not recommend:</w:t>
            </w:r>
          </w:p>
        </w:tc>
        <w:tc>
          <w:tcPr>
            <w:tcW w:w="2790" w:type="dxa"/>
            <w:vAlign w:val="center"/>
          </w:tcPr>
          <w:p w14:paraId="1C750962" w14:textId="45DDA52A" w:rsidR="002979E6" w:rsidRDefault="002979E6" w:rsidP="00B52E6B">
            <w:pPr>
              <w:spacing w:before="40" w:after="40"/>
              <w:ind w:right="144"/>
              <w:rPr>
                <w:rFonts w:ascii="Arial" w:hAnsi="Arial" w:cs="Arial"/>
              </w:rPr>
            </w:pPr>
          </w:p>
        </w:tc>
      </w:tr>
      <w:tr w:rsidR="0002669E" w:rsidRPr="00DF3176" w14:paraId="7FD31393" w14:textId="77777777" w:rsidTr="0084582E">
        <w:tc>
          <w:tcPr>
            <w:tcW w:w="9885" w:type="dxa"/>
            <w:gridSpan w:val="4"/>
            <w:tcMar>
              <w:top w:w="29" w:type="dxa"/>
              <w:left w:w="72" w:type="dxa"/>
              <w:bottom w:w="29" w:type="dxa"/>
              <w:right w:w="72" w:type="dxa"/>
            </w:tcMar>
            <w:vAlign w:val="center"/>
          </w:tcPr>
          <w:p w14:paraId="60CBA703" w14:textId="0CA6F282" w:rsidR="0002669E" w:rsidRDefault="0002669E" w:rsidP="008D4405">
            <w:pPr>
              <w:spacing w:before="40" w:after="40"/>
              <w:ind w:left="180" w:right="144"/>
              <w:rPr>
                <w:rFonts w:ascii="Arial" w:hAnsi="Arial" w:cs="Arial"/>
              </w:rPr>
            </w:pPr>
            <w:r>
              <w:rPr>
                <w:rFonts w:ascii="Arial" w:hAnsi="Arial" w:cs="Arial"/>
              </w:rPr>
              <w:t>Rationale:</w:t>
            </w:r>
          </w:p>
        </w:tc>
      </w:tr>
      <w:tr w:rsidR="0002669E" w:rsidRPr="00DF3176" w14:paraId="05663053" w14:textId="77777777" w:rsidTr="0084582E">
        <w:tc>
          <w:tcPr>
            <w:tcW w:w="9885" w:type="dxa"/>
            <w:gridSpan w:val="4"/>
            <w:tcMar>
              <w:top w:w="29" w:type="dxa"/>
              <w:left w:w="72" w:type="dxa"/>
              <w:bottom w:w="29" w:type="dxa"/>
              <w:right w:w="72" w:type="dxa"/>
            </w:tcMar>
            <w:vAlign w:val="center"/>
          </w:tcPr>
          <w:p w14:paraId="56A4A54C" w14:textId="3065F1AF" w:rsidR="0002669E" w:rsidRDefault="0002669E" w:rsidP="00B52E6B">
            <w:pPr>
              <w:spacing w:before="40" w:after="40"/>
              <w:ind w:right="144"/>
              <w:rPr>
                <w:rFonts w:ascii="Arial" w:hAnsi="Arial" w:cs="Arial"/>
              </w:rPr>
            </w:pPr>
          </w:p>
        </w:tc>
      </w:tr>
    </w:tbl>
    <w:p w14:paraId="7F5712D4" w14:textId="4544297B" w:rsidR="001603F7" w:rsidRDefault="001603F7" w:rsidP="00EB47A1">
      <w:pPr>
        <w:rPr>
          <w:rFonts w:ascii="Calibri" w:hAnsi="Calibri" w:cs="Calibri"/>
          <w:sz w:val="24"/>
          <w:szCs w:val="24"/>
        </w:rPr>
      </w:pPr>
    </w:p>
    <w:p w14:paraId="48BB454A" w14:textId="3A73C749" w:rsidR="001603F7" w:rsidRPr="001603F7" w:rsidRDefault="001603F7" w:rsidP="001603F7">
      <w:pPr>
        <w:tabs>
          <w:tab w:val="left" w:pos="2430"/>
        </w:tabs>
        <w:rPr>
          <w:rFonts w:ascii="Calibri" w:hAnsi="Calibri" w:cs="Calibri"/>
          <w:sz w:val="24"/>
          <w:szCs w:val="24"/>
        </w:rPr>
      </w:pPr>
    </w:p>
    <w:sectPr w:rsidR="001603F7" w:rsidRPr="001603F7" w:rsidSect="009A20AB">
      <w:headerReference w:type="default" r:id="rId8"/>
      <w:footerReference w:type="default" r:id="rId9"/>
      <w:headerReference w:type="first" r:id="rId10"/>
      <w:pgSz w:w="12240" w:h="15840"/>
      <w:pgMar w:top="1440" w:right="1440" w:bottom="1080" w:left="1440" w:header="45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6AFF8" w14:textId="77777777" w:rsidR="007A4319" w:rsidRDefault="007A4319" w:rsidP="000546C7">
      <w:r>
        <w:separator/>
      </w:r>
    </w:p>
  </w:endnote>
  <w:endnote w:type="continuationSeparator" w:id="0">
    <w:p w14:paraId="0748AF8F" w14:textId="77777777" w:rsidR="007A4319" w:rsidRDefault="007A4319" w:rsidP="00054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474262"/>
      <w:docPartObj>
        <w:docPartGallery w:val="Page Numbers (Bottom of Page)"/>
        <w:docPartUnique/>
      </w:docPartObj>
    </w:sdtPr>
    <w:sdtEndPr>
      <w:rPr>
        <w:noProof/>
      </w:rPr>
    </w:sdtEndPr>
    <w:sdtContent>
      <w:p w14:paraId="28A37260" w14:textId="7B43E7FF" w:rsidR="007A4319" w:rsidRPr="009A20AB" w:rsidRDefault="007A4319" w:rsidP="009A20AB">
        <w:pPr>
          <w:pStyle w:val="Footer"/>
          <w:tabs>
            <w:tab w:val="clear" w:pos="4680"/>
            <w:tab w:val="center" w:pos="4230"/>
          </w:tabs>
          <w:jc w:val="right"/>
          <w:rPr>
            <w:rFonts w:cstheme="minorHAnsi"/>
            <w:noProof/>
          </w:rPr>
        </w:pPr>
        <w:r>
          <w:t xml:space="preserve"> </w:t>
        </w:r>
      </w:p>
      <w:p w14:paraId="2167A0DF" w14:textId="77777777" w:rsidR="007A4319" w:rsidRDefault="007A4319" w:rsidP="00887E2A">
        <w:pPr>
          <w:pStyle w:val="Footer"/>
          <w:jc w:val="center"/>
          <w:rPr>
            <w:rFonts w:ascii="Arial" w:hAnsi="Arial" w:cs="Arial"/>
            <w:noProof/>
            <w:sz w:val="24"/>
            <w:szCs w:val="24"/>
          </w:rPr>
        </w:pPr>
      </w:p>
      <w:p w14:paraId="1F93563E" w14:textId="77777777" w:rsidR="007A4319" w:rsidRDefault="00C3105C" w:rsidP="00887E2A">
        <w:pPr>
          <w:pStyle w:val="Footer"/>
          <w:jc w:val="center"/>
          <w:rPr>
            <w:noProof/>
          </w:rPr>
        </w:pPr>
      </w:p>
    </w:sdtContent>
  </w:sdt>
  <w:p w14:paraId="72604A15" w14:textId="77777777" w:rsidR="007A4319" w:rsidRDefault="007A4319" w:rsidP="00887E2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A7F52" w14:textId="77777777" w:rsidR="007A4319" w:rsidRDefault="007A4319" w:rsidP="000546C7">
      <w:r>
        <w:separator/>
      </w:r>
    </w:p>
  </w:footnote>
  <w:footnote w:type="continuationSeparator" w:id="0">
    <w:p w14:paraId="3444C070" w14:textId="77777777" w:rsidR="007A4319" w:rsidRDefault="007A4319" w:rsidP="00054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80AE4" w14:textId="194F112B" w:rsidR="007A4319" w:rsidRPr="00DB44B4" w:rsidRDefault="00C3105C" w:rsidP="00C3105C">
    <w:pPr>
      <w:tabs>
        <w:tab w:val="left" w:pos="1155"/>
        <w:tab w:val="left" w:pos="2865"/>
      </w:tabs>
      <w:ind w:left="-180" w:right="-540"/>
      <w:jc w:val="right"/>
      <w:rPr>
        <w:rFonts w:ascii="Arial" w:hAnsi="Arial" w:cs="Arial"/>
        <w:sz w:val="24"/>
        <w:szCs w:val="24"/>
      </w:rPr>
    </w:pPr>
    <w:r>
      <w:rPr>
        <w:rFonts w:ascii="Arial" w:hAnsi="Arial" w:cs="Arial"/>
        <w:sz w:val="24"/>
        <w:szCs w:val="24"/>
      </w:rPr>
      <w:t xml:space="preserve"> </w:t>
    </w:r>
    <w:r w:rsidR="00DB44B4" w:rsidRPr="00DB44B4">
      <w:rPr>
        <w:rFonts w:ascii="Arial" w:hAnsi="Arial" w:cs="Arial"/>
        <w:sz w:val="24"/>
        <w:szCs w:val="24"/>
      </w:rPr>
      <w:t>Attachment D</w:t>
    </w:r>
  </w:p>
  <w:p w14:paraId="0BC43BF4" w14:textId="77777777" w:rsidR="00DB44B4" w:rsidRDefault="00DB44B4" w:rsidP="00DB44B4">
    <w:pPr>
      <w:tabs>
        <w:tab w:val="left" w:pos="1155"/>
        <w:tab w:val="left" w:pos="2865"/>
      </w:tabs>
      <w:ind w:left="-180"/>
      <w:rPr>
        <w:rFonts w:ascii="Arial" w:hAnsi="Arial" w:cs="Arial"/>
        <w:b/>
        <w:bCs/>
        <w:sz w:val="24"/>
        <w:szCs w:val="24"/>
      </w:rPr>
    </w:pPr>
    <w:r w:rsidRPr="00DB44B4">
      <w:rPr>
        <w:rFonts w:ascii="Arial" w:hAnsi="Arial" w:cs="Arial"/>
        <w:b/>
        <w:bCs/>
        <w:sz w:val="24"/>
        <w:szCs w:val="24"/>
      </w:rPr>
      <w:t xml:space="preserve">Home and Community-Based Services (HCBS) Rules </w:t>
    </w:r>
  </w:p>
  <w:p w14:paraId="75D6CF08" w14:textId="2D5AB450" w:rsidR="00DB44B4" w:rsidRPr="009A20AB" w:rsidRDefault="00DB44B4" w:rsidP="00DB44B4">
    <w:pPr>
      <w:tabs>
        <w:tab w:val="left" w:pos="1155"/>
        <w:tab w:val="left" w:pos="2865"/>
      </w:tabs>
      <w:ind w:left="-180"/>
      <w:rPr>
        <w:rFonts w:ascii="Arial" w:hAnsi="Arial" w:cs="Arial"/>
        <w:b/>
        <w:sz w:val="24"/>
        <w:szCs w:val="24"/>
      </w:rPr>
    </w:pPr>
    <w:r w:rsidRPr="00DB44B4">
      <w:rPr>
        <w:rFonts w:ascii="Arial" w:hAnsi="Arial" w:cs="Arial"/>
        <w:b/>
        <w:bCs/>
        <w:sz w:val="24"/>
        <w:szCs w:val="24"/>
      </w:rPr>
      <w:t>REGIONAL CENTER RECOMMENDATION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5A83A" w14:textId="5BB26673" w:rsidR="007A4319" w:rsidRDefault="007A4319" w:rsidP="00805C77">
    <w:pPr>
      <w:pStyle w:val="Header"/>
      <w:tabs>
        <w:tab w:val="clear" w:pos="9360"/>
        <w:tab w:val="right" w:pos="9090"/>
      </w:tabs>
      <w:ind w:right="-630"/>
      <w:jc w:val="right"/>
      <w:rPr>
        <w:rFonts w:ascii="Arial" w:hAnsi="Arial" w:cs="Arial"/>
      </w:rPr>
    </w:pPr>
    <w:r w:rsidRPr="00B069B6">
      <w:rPr>
        <w:rFonts w:ascii="Arial" w:hAnsi="Arial" w:cs="Arial"/>
      </w:rPr>
      <w:t xml:space="preserve">Attachment </w:t>
    </w:r>
    <w:r>
      <w:rPr>
        <w:rFonts w:ascii="Arial" w:hAnsi="Arial" w:cs="Arial"/>
      </w:rPr>
      <w:t>F</w:t>
    </w:r>
  </w:p>
  <w:p w14:paraId="30F2A311" w14:textId="77777777" w:rsidR="007A4319" w:rsidRDefault="007A4319" w:rsidP="00A46D37">
    <w:pPr>
      <w:tabs>
        <w:tab w:val="left" w:pos="7140"/>
        <w:tab w:val="decimal" w:pos="9990"/>
      </w:tabs>
      <w:ind w:left="-180"/>
      <w:rPr>
        <w:rFonts w:ascii="Arial" w:hAnsi="Arial" w:cs="Arial"/>
        <w:b/>
        <w:sz w:val="24"/>
        <w:szCs w:val="24"/>
      </w:rPr>
    </w:pPr>
    <w:r w:rsidRPr="004E1C86">
      <w:rPr>
        <w:rFonts w:ascii="Arial" w:hAnsi="Arial" w:cs="Arial"/>
        <w:b/>
        <w:sz w:val="24"/>
        <w:szCs w:val="24"/>
      </w:rPr>
      <w:t>Home and Community-Based Services (HCBS) Rules</w:t>
    </w:r>
  </w:p>
  <w:p w14:paraId="676690F3" w14:textId="1FDB72F4" w:rsidR="007A4319" w:rsidRPr="00F57838" w:rsidRDefault="007A4319" w:rsidP="00A46D37">
    <w:pPr>
      <w:ind w:hanging="180"/>
      <w:rPr>
        <w:rFonts w:ascii="Arial" w:hAnsi="Arial" w:cs="Arial"/>
        <w:b/>
        <w:sz w:val="24"/>
        <w:szCs w:val="24"/>
      </w:rPr>
    </w:pPr>
    <w:r>
      <w:rPr>
        <w:rFonts w:ascii="Arial" w:hAnsi="Arial" w:cs="Arial"/>
        <w:b/>
        <w:sz w:val="24"/>
        <w:szCs w:val="24"/>
      </w:rPr>
      <w:t>DEPARTMENT FUNDING GUIDANCE</w:t>
    </w:r>
  </w:p>
  <w:p w14:paraId="58396C3D" w14:textId="77777777" w:rsidR="007A4319" w:rsidRPr="00B069B6" w:rsidRDefault="007A4319" w:rsidP="00805C77">
    <w:pPr>
      <w:pStyle w:val="Header"/>
      <w:tabs>
        <w:tab w:val="clear" w:pos="9360"/>
        <w:tab w:val="right" w:pos="9090"/>
      </w:tabs>
      <w:ind w:right="-630"/>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A1146"/>
    <w:multiLevelType w:val="hybridMultilevel"/>
    <w:tmpl w:val="D36C7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62FC4"/>
    <w:multiLevelType w:val="hybridMultilevel"/>
    <w:tmpl w:val="4008D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1B46CB"/>
    <w:multiLevelType w:val="hybridMultilevel"/>
    <w:tmpl w:val="DD70B038"/>
    <w:lvl w:ilvl="0" w:tplc="04090001">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1DC942"/>
    <w:multiLevelType w:val="hybridMultilevel"/>
    <w:tmpl w:val="7163840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6777812"/>
    <w:multiLevelType w:val="hybridMultilevel"/>
    <w:tmpl w:val="52AA9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5014A"/>
    <w:multiLevelType w:val="hybridMultilevel"/>
    <w:tmpl w:val="3E00F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2F0DD8"/>
    <w:multiLevelType w:val="hybridMultilevel"/>
    <w:tmpl w:val="9E04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C155A"/>
    <w:multiLevelType w:val="hybridMultilevel"/>
    <w:tmpl w:val="AE6AC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1153A9"/>
    <w:multiLevelType w:val="hybridMultilevel"/>
    <w:tmpl w:val="4B3CA7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813B5E"/>
    <w:multiLevelType w:val="hybridMultilevel"/>
    <w:tmpl w:val="76088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D20B4"/>
    <w:multiLevelType w:val="hybridMultilevel"/>
    <w:tmpl w:val="A41C5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53CE5"/>
    <w:multiLevelType w:val="hybridMultilevel"/>
    <w:tmpl w:val="67244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D301D6"/>
    <w:multiLevelType w:val="hybridMultilevel"/>
    <w:tmpl w:val="448C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D05127"/>
    <w:multiLevelType w:val="hybridMultilevel"/>
    <w:tmpl w:val="F5988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02600"/>
    <w:multiLevelType w:val="hybridMultilevel"/>
    <w:tmpl w:val="64F44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7F28AC"/>
    <w:multiLevelType w:val="hybridMultilevel"/>
    <w:tmpl w:val="236A2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4601E4"/>
    <w:multiLevelType w:val="hybridMultilevel"/>
    <w:tmpl w:val="6164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3782A"/>
    <w:multiLevelType w:val="hybridMultilevel"/>
    <w:tmpl w:val="69F44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B46871"/>
    <w:multiLevelType w:val="hybridMultilevel"/>
    <w:tmpl w:val="EA74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E61826"/>
    <w:multiLevelType w:val="hybridMultilevel"/>
    <w:tmpl w:val="273EF8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905039E"/>
    <w:multiLevelType w:val="hybridMultilevel"/>
    <w:tmpl w:val="377E2CA4"/>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1D7DCE"/>
    <w:multiLevelType w:val="hybridMultilevel"/>
    <w:tmpl w:val="4BDE06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0A4395"/>
    <w:multiLevelType w:val="hybridMultilevel"/>
    <w:tmpl w:val="C5B08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BF7383"/>
    <w:multiLevelType w:val="hybridMultilevel"/>
    <w:tmpl w:val="5D04D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8876A3"/>
    <w:multiLevelType w:val="hybridMultilevel"/>
    <w:tmpl w:val="911C6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8C4EDC"/>
    <w:multiLevelType w:val="hybridMultilevel"/>
    <w:tmpl w:val="0D4C5F12"/>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AD1069"/>
    <w:multiLevelType w:val="hybridMultilevel"/>
    <w:tmpl w:val="A2948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2606A1"/>
    <w:multiLevelType w:val="hybridMultilevel"/>
    <w:tmpl w:val="2DCA1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C443D8"/>
    <w:multiLevelType w:val="hybridMultilevel"/>
    <w:tmpl w:val="DEEE06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8D35693"/>
    <w:multiLevelType w:val="hybridMultilevel"/>
    <w:tmpl w:val="1272E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BE36F4F"/>
    <w:multiLevelType w:val="hybridMultilevel"/>
    <w:tmpl w:val="95DA4A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F75DF5"/>
    <w:multiLevelType w:val="hybridMultilevel"/>
    <w:tmpl w:val="DD546D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EB3336A"/>
    <w:multiLevelType w:val="hybridMultilevel"/>
    <w:tmpl w:val="49886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CED7E7C"/>
    <w:multiLevelType w:val="hybridMultilevel"/>
    <w:tmpl w:val="CE3E9524"/>
    <w:lvl w:ilvl="0" w:tplc="22C4FCD2">
      <w:start w:val="1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FB19E1"/>
    <w:multiLevelType w:val="hybridMultilevel"/>
    <w:tmpl w:val="07EA0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514E64"/>
    <w:multiLevelType w:val="hybridMultilevel"/>
    <w:tmpl w:val="8E723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C0B12E6"/>
    <w:multiLevelType w:val="hybridMultilevel"/>
    <w:tmpl w:val="80C6C2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C605322"/>
    <w:multiLevelType w:val="hybridMultilevel"/>
    <w:tmpl w:val="0AA0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CD22D9"/>
    <w:multiLevelType w:val="hybridMultilevel"/>
    <w:tmpl w:val="4CD0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18"/>
  </w:num>
  <w:num w:numId="4">
    <w:abstractNumId w:val="37"/>
  </w:num>
  <w:num w:numId="5">
    <w:abstractNumId w:val="15"/>
  </w:num>
  <w:num w:numId="6">
    <w:abstractNumId w:val="24"/>
  </w:num>
  <w:num w:numId="7">
    <w:abstractNumId w:val="13"/>
  </w:num>
  <w:num w:numId="8">
    <w:abstractNumId w:val="0"/>
  </w:num>
  <w:num w:numId="9">
    <w:abstractNumId w:val="20"/>
  </w:num>
  <w:num w:numId="10">
    <w:abstractNumId w:val="38"/>
  </w:num>
  <w:num w:numId="11">
    <w:abstractNumId w:val="8"/>
  </w:num>
  <w:num w:numId="12">
    <w:abstractNumId w:val="11"/>
  </w:num>
  <w:num w:numId="13">
    <w:abstractNumId w:val="36"/>
  </w:num>
  <w:num w:numId="14">
    <w:abstractNumId w:val="28"/>
  </w:num>
  <w:num w:numId="15">
    <w:abstractNumId w:val="19"/>
  </w:num>
  <w:num w:numId="16">
    <w:abstractNumId w:val="34"/>
  </w:num>
  <w:num w:numId="17">
    <w:abstractNumId w:val="5"/>
  </w:num>
  <w:num w:numId="18">
    <w:abstractNumId w:val="17"/>
  </w:num>
  <w:num w:numId="19">
    <w:abstractNumId w:val="7"/>
  </w:num>
  <w:num w:numId="20">
    <w:abstractNumId w:val="32"/>
  </w:num>
  <w:num w:numId="21">
    <w:abstractNumId w:val="29"/>
  </w:num>
  <w:num w:numId="22">
    <w:abstractNumId w:val="25"/>
  </w:num>
  <w:num w:numId="23">
    <w:abstractNumId w:val="4"/>
  </w:num>
  <w:num w:numId="24">
    <w:abstractNumId w:val="9"/>
  </w:num>
  <w:num w:numId="25">
    <w:abstractNumId w:val="1"/>
  </w:num>
  <w:num w:numId="26">
    <w:abstractNumId w:val="16"/>
  </w:num>
  <w:num w:numId="27">
    <w:abstractNumId w:val="2"/>
  </w:num>
  <w:num w:numId="28">
    <w:abstractNumId w:val="31"/>
  </w:num>
  <w:num w:numId="29">
    <w:abstractNumId w:val="35"/>
  </w:num>
  <w:num w:numId="30">
    <w:abstractNumId w:val="30"/>
  </w:num>
  <w:num w:numId="31">
    <w:abstractNumId w:val="12"/>
  </w:num>
  <w:num w:numId="32">
    <w:abstractNumId w:val="33"/>
  </w:num>
  <w:num w:numId="33">
    <w:abstractNumId w:val="21"/>
  </w:num>
  <w:num w:numId="34">
    <w:abstractNumId w:val="3"/>
  </w:num>
  <w:num w:numId="35">
    <w:abstractNumId w:val="22"/>
  </w:num>
  <w:num w:numId="36">
    <w:abstractNumId w:val="14"/>
  </w:num>
  <w:num w:numId="37">
    <w:abstractNumId w:val="10"/>
  </w:num>
  <w:num w:numId="38">
    <w:abstractNumId w:val="2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6C7"/>
    <w:rsid w:val="000252E3"/>
    <w:rsid w:val="0002669E"/>
    <w:rsid w:val="00046F44"/>
    <w:rsid w:val="000546C7"/>
    <w:rsid w:val="0006383F"/>
    <w:rsid w:val="00063EC7"/>
    <w:rsid w:val="00080870"/>
    <w:rsid w:val="00087109"/>
    <w:rsid w:val="0009352D"/>
    <w:rsid w:val="0009394B"/>
    <w:rsid w:val="000A7127"/>
    <w:rsid w:val="000C594D"/>
    <w:rsid w:val="000D53CE"/>
    <w:rsid w:val="000E3494"/>
    <w:rsid w:val="000E449C"/>
    <w:rsid w:val="0010495C"/>
    <w:rsid w:val="00111ACF"/>
    <w:rsid w:val="00111D7C"/>
    <w:rsid w:val="00115FC3"/>
    <w:rsid w:val="001432B3"/>
    <w:rsid w:val="001603F7"/>
    <w:rsid w:val="00161A9D"/>
    <w:rsid w:val="00161D3F"/>
    <w:rsid w:val="00174DC2"/>
    <w:rsid w:val="00174FB7"/>
    <w:rsid w:val="00180436"/>
    <w:rsid w:val="00183A70"/>
    <w:rsid w:val="00186EF4"/>
    <w:rsid w:val="001B1001"/>
    <w:rsid w:val="001B690B"/>
    <w:rsid w:val="001C305E"/>
    <w:rsid w:val="001C552C"/>
    <w:rsid w:val="001D7BEE"/>
    <w:rsid w:val="001E23E6"/>
    <w:rsid w:val="001F1C1D"/>
    <w:rsid w:val="001F4BD9"/>
    <w:rsid w:val="00213E96"/>
    <w:rsid w:val="00216BCB"/>
    <w:rsid w:val="00216C51"/>
    <w:rsid w:val="00217B4D"/>
    <w:rsid w:val="00224CF9"/>
    <w:rsid w:val="002310ED"/>
    <w:rsid w:val="00246C64"/>
    <w:rsid w:val="00253C72"/>
    <w:rsid w:val="0026776E"/>
    <w:rsid w:val="0027240C"/>
    <w:rsid w:val="00272FCA"/>
    <w:rsid w:val="00273B76"/>
    <w:rsid w:val="002749FE"/>
    <w:rsid w:val="00276800"/>
    <w:rsid w:val="00292833"/>
    <w:rsid w:val="002979E6"/>
    <w:rsid w:val="002C2001"/>
    <w:rsid w:val="002C6ADE"/>
    <w:rsid w:val="002D2C3C"/>
    <w:rsid w:val="002D3DA9"/>
    <w:rsid w:val="002E0D6B"/>
    <w:rsid w:val="00303B68"/>
    <w:rsid w:val="00313B76"/>
    <w:rsid w:val="00332E56"/>
    <w:rsid w:val="00342BF6"/>
    <w:rsid w:val="0034474D"/>
    <w:rsid w:val="00366654"/>
    <w:rsid w:val="00393CDF"/>
    <w:rsid w:val="003B7D05"/>
    <w:rsid w:val="003C23A8"/>
    <w:rsid w:val="003C7BBB"/>
    <w:rsid w:val="003D7DF0"/>
    <w:rsid w:val="003E69E0"/>
    <w:rsid w:val="0041051C"/>
    <w:rsid w:val="00445941"/>
    <w:rsid w:val="00466C9E"/>
    <w:rsid w:val="0047659E"/>
    <w:rsid w:val="00494E38"/>
    <w:rsid w:val="004E2066"/>
    <w:rsid w:val="004E3B0D"/>
    <w:rsid w:val="004E4CA6"/>
    <w:rsid w:val="004F5F78"/>
    <w:rsid w:val="004F6B8F"/>
    <w:rsid w:val="00504A88"/>
    <w:rsid w:val="00535885"/>
    <w:rsid w:val="00544857"/>
    <w:rsid w:val="005508B0"/>
    <w:rsid w:val="00557ABA"/>
    <w:rsid w:val="00566436"/>
    <w:rsid w:val="00567299"/>
    <w:rsid w:val="00574240"/>
    <w:rsid w:val="00574AF9"/>
    <w:rsid w:val="005815AD"/>
    <w:rsid w:val="005A24AE"/>
    <w:rsid w:val="005A5BC6"/>
    <w:rsid w:val="005A7F55"/>
    <w:rsid w:val="005B03F4"/>
    <w:rsid w:val="005E137F"/>
    <w:rsid w:val="005F2F4D"/>
    <w:rsid w:val="005F45FA"/>
    <w:rsid w:val="00602F40"/>
    <w:rsid w:val="006044A1"/>
    <w:rsid w:val="00664E68"/>
    <w:rsid w:val="00695E11"/>
    <w:rsid w:val="006A1ADE"/>
    <w:rsid w:val="006A2B67"/>
    <w:rsid w:val="006A4B20"/>
    <w:rsid w:val="006A674E"/>
    <w:rsid w:val="006D1E56"/>
    <w:rsid w:val="006D3640"/>
    <w:rsid w:val="006F0319"/>
    <w:rsid w:val="006F155C"/>
    <w:rsid w:val="006F376B"/>
    <w:rsid w:val="006F51C6"/>
    <w:rsid w:val="006F576B"/>
    <w:rsid w:val="006F5803"/>
    <w:rsid w:val="00713F8E"/>
    <w:rsid w:val="00722312"/>
    <w:rsid w:val="00727BF3"/>
    <w:rsid w:val="00733961"/>
    <w:rsid w:val="00737299"/>
    <w:rsid w:val="0074141C"/>
    <w:rsid w:val="00762ACD"/>
    <w:rsid w:val="007660A0"/>
    <w:rsid w:val="007738A8"/>
    <w:rsid w:val="00774B46"/>
    <w:rsid w:val="0077638E"/>
    <w:rsid w:val="007A0A73"/>
    <w:rsid w:val="007A4319"/>
    <w:rsid w:val="007B540F"/>
    <w:rsid w:val="007B7305"/>
    <w:rsid w:val="007D26ED"/>
    <w:rsid w:val="007F7926"/>
    <w:rsid w:val="00803888"/>
    <w:rsid w:val="00805C77"/>
    <w:rsid w:val="00807BF4"/>
    <w:rsid w:val="00816F81"/>
    <w:rsid w:val="008306F3"/>
    <w:rsid w:val="00833146"/>
    <w:rsid w:val="00836478"/>
    <w:rsid w:val="0084582E"/>
    <w:rsid w:val="00856E21"/>
    <w:rsid w:val="00866B27"/>
    <w:rsid w:val="00887E2A"/>
    <w:rsid w:val="008B3C59"/>
    <w:rsid w:val="008C6D23"/>
    <w:rsid w:val="008D4405"/>
    <w:rsid w:val="0091498D"/>
    <w:rsid w:val="00923437"/>
    <w:rsid w:val="00946F8C"/>
    <w:rsid w:val="00947A0A"/>
    <w:rsid w:val="009615D0"/>
    <w:rsid w:val="00963587"/>
    <w:rsid w:val="00975B87"/>
    <w:rsid w:val="00996F9F"/>
    <w:rsid w:val="009A20AB"/>
    <w:rsid w:val="009A253A"/>
    <w:rsid w:val="009D0570"/>
    <w:rsid w:val="00A12CD1"/>
    <w:rsid w:val="00A17389"/>
    <w:rsid w:val="00A2277C"/>
    <w:rsid w:val="00A35ECA"/>
    <w:rsid w:val="00A46D37"/>
    <w:rsid w:val="00A577D7"/>
    <w:rsid w:val="00A62F2E"/>
    <w:rsid w:val="00A64B61"/>
    <w:rsid w:val="00A744D9"/>
    <w:rsid w:val="00A91791"/>
    <w:rsid w:val="00AA648A"/>
    <w:rsid w:val="00AB0B64"/>
    <w:rsid w:val="00AB7904"/>
    <w:rsid w:val="00AD0592"/>
    <w:rsid w:val="00AD0B54"/>
    <w:rsid w:val="00AD78C1"/>
    <w:rsid w:val="00AE51F0"/>
    <w:rsid w:val="00B00B70"/>
    <w:rsid w:val="00B069B6"/>
    <w:rsid w:val="00B258F7"/>
    <w:rsid w:val="00B30645"/>
    <w:rsid w:val="00B52E6B"/>
    <w:rsid w:val="00B5516D"/>
    <w:rsid w:val="00B60BA2"/>
    <w:rsid w:val="00B60DEF"/>
    <w:rsid w:val="00B97720"/>
    <w:rsid w:val="00BB489C"/>
    <w:rsid w:val="00BC7C16"/>
    <w:rsid w:val="00BD6129"/>
    <w:rsid w:val="00BF0F25"/>
    <w:rsid w:val="00BF27E1"/>
    <w:rsid w:val="00C27F2A"/>
    <w:rsid w:val="00C3105C"/>
    <w:rsid w:val="00C47ED3"/>
    <w:rsid w:val="00C567DD"/>
    <w:rsid w:val="00C71EB0"/>
    <w:rsid w:val="00C75264"/>
    <w:rsid w:val="00C86402"/>
    <w:rsid w:val="00CA2634"/>
    <w:rsid w:val="00CD601E"/>
    <w:rsid w:val="00CE013F"/>
    <w:rsid w:val="00CE0351"/>
    <w:rsid w:val="00CE5535"/>
    <w:rsid w:val="00CE782E"/>
    <w:rsid w:val="00D0453B"/>
    <w:rsid w:val="00D133CB"/>
    <w:rsid w:val="00D2757E"/>
    <w:rsid w:val="00D645BA"/>
    <w:rsid w:val="00D72870"/>
    <w:rsid w:val="00D809F6"/>
    <w:rsid w:val="00D9060E"/>
    <w:rsid w:val="00D95811"/>
    <w:rsid w:val="00DA47BF"/>
    <w:rsid w:val="00DA5F79"/>
    <w:rsid w:val="00DB44B4"/>
    <w:rsid w:val="00DD1891"/>
    <w:rsid w:val="00DE5228"/>
    <w:rsid w:val="00E26656"/>
    <w:rsid w:val="00E300F0"/>
    <w:rsid w:val="00E53007"/>
    <w:rsid w:val="00E54200"/>
    <w:rsid w:val="00E55B4A"/>
    <w:rsid w:val="00E61920"/>
    <w:rsid w:val="00E67D0F"/>
    <w:rsid w:val="00E74B1C"/>
    <w:rsid w:val="00E852D4"/>
    <w:rsid w:val="00EA02C1"/>
    <w:rsid w:val="00EB47A1"/>
    <w:rsid w:val="00EC59C1"/>
    <w:rsid w:val="00EC603E"/>
    <w:rsid w:val="00ED265B"/>
    <w:rsid w:val="00ED37C5"/>
    <w:rsid w:val="00ED388F"/>
    <w:rsid w:val="00ED38D3"/>
    <w:rsid w:val="00EE5069"/>
    <w:rsid w:val="00EE6676"/>
    <w:rsid w:val="00EF2F56"/>
    <w:rsid w:val="00EF5B3C"/>
    <w:rsid w:val="00F00CB5"/>
    <w:rsid w:val="00F0219A"/>
    <w:rsid w:val="00F03E51"/>
    <w:rsid w:val="00F150E0"/>
    <w:rsid w:val="00F21623"/>
    <w:rsid w:val="00F240C2"/>
    <w:rsid w:val="00F40129"/>
    <w:rsid w:val="00F50C04"/>
    <w:rsid w:val="00F51EB8"/>
    <w:rsid w:val="00F54A99"/>
    <w:rsid w:val="00F57838"/>
    <w:rsid w:val="00F6467F"/>
    <w:rsid w:val="00F71A08"/>
    <w:rsid w:val="00FB3B6D"/>
    <w:rsid w:val="00FC1970"/>
    <w:rsid w:val="00FC5434"/>
    <w:rsid w:val="00FD2BC4"/>
    <w:rsid w:val="00FD4F6C"/>
    <w:rsid w:val="00FE27E3"/>
    <w:rsid w:val="00FE7B44"/>
    <w:rsid w:val="00FF6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D09D4BF"/>
  <w15:chartTrackingRefBased/>
  <w15:docId w15:val="{37480B87-7377-4515-BECF-2178DED7C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7BF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E206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6C7"/>
    <w:pPr>
      <w:ind w:left="720"/>
      <w:contextualSpacing/>
    </w:pPr>
  </w:style>
  <w:style w:type="paragraph" w:styleId="FootnoteText">
    <w:name w:val="footnote text"/>
    <w:basedOn w:val="Normal"/>
    <w:link w:val="FootnoteTextChar"/>
    <w:uiPriority w:val="99"/>
    <w:semiHidden/>
    <w:unhideWhenUsed/>
    <w:rsid w:val="000546C7"/>
    <w:rPr>
      <w:sz w:val="20"/>
      <w:szCs w:val="20"/>
    </w:rPr>
  </w:style>
  <w:style w:type="character" w:customStyle="1" w:styleId="FootnoteTextChar">
    <w:name w:val="Footnote Text Char"/>
    <w:basedOn w:val="DefaultParagraphFont"/>
    <w:link w:val="FootnoteText"/>
    <w:uiPriority w:val="99"/>
    <w:semiHidden/>
    <w:rsid w:val="000546C7"/>
    <w:rPr>
      <w:sz w:val="20"/>
      <w:szCs w:val="20"/>
    </w:rPr>
  </w:style>
  <w:style w:type="character" w:styleId="FootnoteReference">
    <w:name w:val="footnote reference"/>
    <w:basedOn w:val="DefaultParagraphFont"/>
    <w:uiPriority w:val="99"/>
    <w:semiHidden/>
    <w:unhideWhenUsed/>
    <w:rsid w:val="000546C7"/>
    <w:rPr>
      <w:vertAlign w:val="superscript"/>
    </w:rPr>
  </w:style>
  <w:style w:type="character" w:styleId="Hyperlink">
    <w:name w:val="Hyperlink"/>
    <w:basedOn w:val="DefaultParagraphFont"/>
    <w:uiPriority w:val="99"/>
    <w:unhideWhenUsed/>
    <w:rsid w:val="000546C7"/>
    <w:rPr>
      <w:color w:val="0563C1" w:themeColor="hyperlink"/>
      <w:u w:val="single"/>
    </w:rPr>
  </w:style>
  <w:style w:type="paragraph" w:styleId="Header">
    <w:name w:val="header"/>
    <w:basedOn w:val="Normal"/>
    <w:link w:val="HeaderChar"/>
    <w:uiPriority w:val="99"/>
    <w:unhideWhenUsed/>
    <w:rsid w:val="00217B4D"/>
    <w:pPr>
      <w:tabs>
        <w:tab w:val="center" w:pos="4680"/>
        <w:tab w:val="right" w:pos="9360"/>
      </w:tabs>
    </w:pPr>
  </w:style>
  <w:style w:type="character" w:customStyle="1" w:styleId="HeaderChar">
    <w:name w:val="Header Char"/>
    <w:basedOn w:val="DefaultParagraphFont"/>
    <w:link w:val="Header"/>
    <w:uiPriority w:val="99"/>
    <w:rsid w:val="00217B4D"/>
  </w:style>
  <w:style w:type="paragraph" w:styleId="Footer">
    <w:name w:val="footer"/>
    <w:basedOn w:val="Normal"/>
    <w:link w:val="FooterChar"/>
    <w:uiPriority w:val="99"/>
    <w:unhideWhenUsed/>
    <w:rsid w:val="00217B4D"/>
    <w:pPr>
      <w:tabs>
        <w:tab w:val="center" w:pos="4680"/>
        <w:tab w:val="right" w:pos="9360"/>
      </w:tabs>
    </w:pPr>
  </w:style>
  <w:style w:type="character" w:customStyle="1" w:styleId="FooterChar">
    <w:name w:val="Footer Char"/>
    <w:basedOn w:val="DefaultParagraphFont"/>
    <w:link w:val="Footer"/>
    <w:uiPriority w:val="99"/>
    <w:rsid w:val="00217B4D"/>
  </w:style>
  <w:style w:type="character" w:customStyle="1" w:styleId="Heading1Char">
    <w:name w:val="Heading 1 Char"/>
    <w:basedOn w:val="DefaultParagraphFont"/>
    <w:link w:val="Heading1"/>
    <w:uiPriority w:val="99"/>
    <w:rsid w:val="00807BF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807BF4"/>
    <w:pPr>
      <w:spacing w:line="259" w:lineRule="auto"/>
      <w:outlineLvl w:val="9"/>
    </w:pPr>
  </w:style>
  <w:style w:type="paragraph" w:styleId="BalloonText">
    <w:name w:val="Balloon Text"/>
    <w:basedOn w:val="Normal"/>
    <w:link w:val="BalloonTextChar"/>
    <w:uiPriority w:val="99"/>
    <w:semiHidden/>
    <w:unhideWhenUsed/>
    <w:rsid w:val="00807B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BF4"/>
    <w:rPr>
      <w:rFonts w:ascii="Segoe UI" w:hAnsi="Segoe UI" w:cs="Segoe UI"/>
      <w:sz w:val="18"/>
      <w:szCs w:val="18"/>
    </w:rPr>
  </w:style>
  <w:style w:type="character" w:styleId="FollowedHyperlink">
    <w:name w:val="FollowedHyperlink"/>
    <w:basedOn w:val="DefaultParagraphFont"/>
    <w:uiPriority w:val="99"/>
    <w:semiHidden/>
    <w:unhideWhenUsed/>
    <w:rsid w:val="00807BF4"/>
    <w:rPr>
      <w:color w:val="954F72" w:themeColor="followedHyperlink"/>
      <w:u w:val="single"/>
    </w:rPr>
  </w:style>
  <w:style w:type="paragraph" w:styleId="NoSpacing">
    <w:name w:val="No Spacing"/>
    <w:link w:val="NoSpacingChar"/>
    <w:uiPriority w:val="1"/>
    <w:qFormat/>
    <w:rsid w:val="00695E11"/>
    <w:rPr>
      <w:rFonts w:eastAsiaTheme="minorEastAsia"/>
    </w:rPr>
  </w:style>
  <w:style w:type="character" w:customStyle="1" w:styleId="NoSpacingChar">
    <w:name w:val="No Spacing Char"/>
    <w:basedOn w:val="DefaultParagraphFont"/>
    <w:link w:val="NoSpacing"/>
    <w:uiPriority w:val="1"/>
    <w:rsid w:val="00695E11"/>
    <w:rPr>
      <w:rFonts w:eastAsiaTheme="minorEastAsia"/>
    </w:rPr>
  </w:style>
  <w:style w:type="table" w:styleId="TableGrid">
    <w:name w:val="Table Grid"/>
    <w:basedOn w:val="TableNormal"/>
    <w:uiPriority w:val="39"/>
    <w:rsid w:val="00574A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87E2A"/>
    <w:rPr>
      <w:color w:val="808080"/>
    </w:rPr>
  </w:style>
  <w:style w:type="character" w:customStyle="1" w:styleId="Heading2Char">
    <w:name w:val="Heading 2 Char"/>
    <w:basedOn w:val="DefaultParagraphFont"/>
    <w:link w:val="Heading2"/>
    <w:uiPriority w:val="9"/>
    <w:rsid w:val="004E2066"/>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09352D"/>
    <w:rPr>
      <w:sz w:val="16"/>
      <w:szCs w:val="16"/>
    </w:rPr>
  </w:style>
  <w:style w:type="paragraph" w:styleId="CommentText">
    <w:name w:val="annotation text"/>
    <w:basedOn w:val="Normal"/>
    <w:link w:val="CommentTextChar"/>
    <w:uiPriority w:val="99"/>
    <w:semiHidden/>
    <w:unhideWhenUsed/>
    <w:rsid w:val="0009352D"/>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09352D"/>
    <w:rPr>
      <w:rFonts w:ascii="Calibri" w:eastAsia="Calibri" w:hAnsi="Calibri" w:cs="Times New Roman"/>
      <w:sz w:val="20"/>
      <w:szCs w:val="20"/>
    </w:rPr>
  </w:style>
  <w:style w:type="character" w:customStyle="1" w:styleId="UnresolvedMention1">
    <w:name w:val="Unresolved Mention1"/>
    <w:basedOn w:val="DefaultParagraphFont"/>
    <w:uiPriority w:val="99"/>
    <w:semiHidden/>
    <w:unhideWhenUsed/>
    <w:rsid w:val="00E6192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1C552C"/>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1C552C"/>
    <w:rPr>
      <w:rFonts w:ascii="Calibri" w:eastAsia="Calibri" w:hAnsi="Calibri" w:cs="Times New Roman"/>
      <w:b/>
      <w:bCs/>
      <w:sz w:val="20"/>
      <w:szCs w:val="20"/>
    </w:rPr>
  </w:style>
  <w:style w:type="paragraph" w:styleId="Revision">
    <w:name w:val="Revision"/>
    <w:hidden/>
    <w:uiPriority w:val="99"/>
    <w:semiHidden/>
    <w:rsid w:val="00EF2F56"/>
  </w:style>
  <w:style w:type="paragraph" w:customStyle="1" w:styleId="Default">
    <w:name w:val="Default"/>
    <w:rsid w:val="00063EC7"/>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5F2F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291544">
      <w:bodyDiv w:val="1"/>
      <w:marLeft w:val="0"/>
      <w:marRight w:val="0"/>
      <w:marTop w:val="0"/>
      <w:marBottom w:val="0"/>
      <w:divBdr>
        <w:top w:val="none" w:sz="0" w:space="0" w:color="auto"/>
        <w:left w:val="none" w:sz="0" w:space="0" w:color="auto"/>
        <w:bottom w:val="none" w:sz="0" w:space="0" w:color="auto"/>
        <w:right w:val="none" w:sz="0" w:space="0" w:color="auto"/>
      </w:divBdr>
    </w:div>
    <w:div w:id="1507817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F4A86-FA25-4558-8D91-FAA5491E6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Dept. of Developmental Services</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California Department of Developmental Services; Saeteun, Sarn@DDS</dc:creator>
  <cp:keywords/>
  <dc:description/>
  <cp:lastModifiedBy>Binnewies, Kaitlin@DDS</cp:lastModifiedBy>
  <cp:revision>38</cp:revision>
  <cp:lastPrinted>2019-10-01T17:08:00Z</cp:lastPrinted>
  <dcterms:created xsi:type="dcterms:W3CDTF">2019-09-25T22:32:00Z</dcterms:created>
  <dcterms:modified xsi:type="dcterms:W3CDTF">2019-10-17T19:44:00Z</dcterms:modified>
</cp:coreProperties>
</file>