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2B19" w14:textId="62EC269F" w:rsidR="00366914" w:rsidRPr="0061339C" w:rsidRDefault="00366914">
      <w:pPr>
        <w:rPr>
          <w:rFonts w:ascii="Arial" w:hAnsi="Arial" w:cs="Arial"/>
          <w:sz w:val="24"/>
          <w:szCs w:val="24"/>
        </w:rPr>
      </w:pPr>
      <w:bookmarkStart w:id="0" w:name="D_Regional_Center_Review_Form"/>
      <w:bookmarkStart w:id="1" w:name="_GoBack"/>
      <w:bookmarkEnd w:id="0"/>
      <w:bookmarkEnd w:id="1"/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366914" w:rsidRPr="009264D4" w14:paraId="12A9DC47" w14:textId="77777777" w:rsidTr="00617838">
        <w:tc>
          <w:tcPr>
            <w:tcW w:w="2425" w:type="dxa"/>
          </w:tcPr>
          <w:p w14:paraId="5F522975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REGIONAL CENTER:</w:t>
            </w:r>
          </w:p>
        </w:tc>
        <w:tc>
          <w:tcPr>
            <w:tcW w:w="7470" w:type="dxa"/>
          </w:tcPr>
          <w:p w14:paraId="6E0D635D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</w:p>
        </w:tc>
      </w:tr>
      <w:tr w:rsidR="00366914" w:rsidRPr="009264D4" w14:paraId="56DA998B" w14:textId="77777777" w:rsidTr="00617838">
        <w:tc>
          <w:tcPr>
            <w:tcW w:w="2425" w:type="dxa"/>
          </w:tcPr>
          <w:p w14:paraId="19743C14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VENDOR NAME:</w:t>
            </w:r>
          </w:p>
        </w:tc>
        <w:tc>
          <w:tcPr>
            <w:tcW w:w="7470" w:type="dxa"/>
          </w:tcPr>
          <w:p w14:paraId="1B318C28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</w:p>
        </w:tc>
      </w:tr>
      <w:tr w:rsidR="00366914" w:rsidRPr="009264D4" w14:paraId="66F1D0DD" w14:textId="77777777" w:rsidTr="00617838">
        <w:tc>
          <w:tcPr>
            <w:tcW w:w="2425" w:type="dxa"/>
          </w:tcPr>
          <w:p w14:paraId="1B41607C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VENDOR NUMBER:</w:t>
            </w:r>
          </w:p>
        </w:tc>
        <w:tc>
          <w:tcPr>
            <w:tcW w:w="7470" w:type="dxa"/>
          </w:tcPr>
          <w:p w14:paraId="361F399B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</w:p>
        </w:tc>
      </w:tr>
    </w:tbl>
    <w:p w14:paraId="65E69B27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p w14:paraId="5ADB2472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p w14:paraId="24121E3B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F32860" w:rsidRPr="009264D4" w14:paraId="0366BE64" w14:textId="77777777" w:rsidTr="0D45C942">
        <w:tc>
          <w:tcPr>
            <w:tcW w:w="9895" w:type="dxa"/>
            <w:vAlign w:val="center"/>
          </w:tcPr>
          <w:p w14:paraId="4C480EA5" w14:textId="0BE40860" w:rsidR="00F32860" w:rsidRPr="009264D4" w:rsidRDefault="00F32860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the provider reported to be out of compliance in the self-assessment.</w:t>
            </w:r>
          </w:p>
        </w:tc>
      </w:tr>
      <w:tr w:rsidR="00F32860" w:rsidRPr="009264D4" w14:paraId="7A1FACD8" w14:textId="77777777" w:rsidTr="0D45C942">
        <w:tc>
          <w:tcPr>
            <w:tcW w:w="9895" w:type="dxa"/>
            <w:vAlign w:val="center"/>
          </w:tcPr>
          <w:p w14:paraId="6808289D" w14:textId="7E7B87B4" w:rsidR="00F32860" w:rsidRPr="009264D4" w:rsidRDefault="00F32860" w:rsidP="0D45C942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37C0CA5A" w14:textId="4C76E589" w:rsidR="00F32860" w:rsidRPr="009264D4" w:rsidRDefault="00F32860" w:rsidP="0D45C942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643D16F2" w14:textId="77777777" w:rsidTr="0D45C942">
        <w:tc>
          <w:tcPr>
            <w:tcW w:w="9895" w:type="dxa"/>
            <w:vAlign w:val="center"/>
          </w:tcPr>
          <w:p w14:paraId="66304111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Please describe any potential challenges this vendor might have in implementing this concept.</w:t>
            </w:r>
          </w:p>
        </w:tc>
      </w:tr>
      <w:tr w:rsidR="00366914" w:rsidRPr="009264D4" w14:paraId="0F50C09E" w14:textId="77777777" w:rsidTr="0D45C942">
        <w:tc>
          <w:tcPr>
            <w:tcW w:w="9895" w:type="dxa"/>
            <w:vAlign w:val="center"/>
          </w:tcPr>
          <w:p w14:paraId="16A61FBA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7E1BE5ED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430DF490" w14:textId="77777777" w:rsidTr="0D45C942">
        <w:tc>
          <w:tcPr>
            <w:tcW w:w="9895" w:type="dxa"/>
            <w:vAlign w:val="center"/>
          </w:tcPr>
          <w:p w14:paraId="27FA2945" w14:textId="47521B5E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 xml:space="preserve">If the vendor has received other funding from DDS, including HCBS, </w:t>
            </w:r>
            <w:r w:rsidR="002F4F16" w:rsidRPr="002F4F16">
              <w:rPr>
                <w:rFonts w:ascii="Arial" w:hAnsi="Arial" w:cs="Arial"/>
              </w:rPr>
              <w:t>service access and equity funding</w:t>
            </w:r>
            <w:r w:rsidRPr="009264D4">
              <w:rPr>
                <w:rFonts w:ascii="Arial" w:hAnsi="Arial" w:cs="Arial"/>
              </w:rPr>
              <w:t xml:space="preserve"> or CPP funding, please comment on how the vendor used the funds and met or did not meet</w:t>
            </w:r>
            <w:r w:rsidR="00A217D5">
              <w:rPr>
                <w:rFonts w:ascii="Arial" w:hAnsi="Arial" w:cs="Arial"/>
              </w:rPr>
              <w:t xml:space="preserve"> </w:t>
            </w:r>
            <w:r w:rsidRPr="009264D4">
              <w:rPr>
                <w:rFonts w:ascii="Arial" w:hAnsi="Arial" w:cs="Arial"/>
              </w:rPr>
              <w:t>the funding expectations. Please also comment on the uniqueness of this request relative to any prior funding received. Mark N/A if no prior funding received.</w:t>
            </w:r>
          </w:p>
        </w:tc>
      </w:tr>
      <w:tr w:rsidR="00366914" w:rsidRPr="009264D4" w14:paraId="59217EE6" w14:textId="77777777" w:rsidTr="0D45C942">
        <w:tc>
          <w:tcPr>
            <w:tcW w:w="9895" w:type="dxa"/>
            <w:vAlign w:val="center"/>
          </w:tcPr>
          <w:p w14:paraId="096C1082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11C1F6B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3B6A4F6C" w14:textId="77777777" w:rsidTr="0D45C942">
        <w:tc>
          <w:tcPr>
            <w:tcW w:w="9895" w:type="dxa"/>
            <w:vAlign w:val="center"/>
          </w:tcPr>
          <w:p w14:paraId="750E29E6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Please mark whether you recommend or do not recommend the concept and describe your rationale.</w:t>
            </w:r>
          </w:p>
        </w:tc>
      </w:tr>
    </w:tbl>
    <w:p w14:paraId="7875A73D" w14:textId="77777777" w:rsidR="00366914" w:rsidRPr="009264D4" w:rsidRDefault="00366914" w:rsidP="00366914">
      <w:pPr>
        <w:tabs>
          <w:tab w:val="left" w:pos="2430"/>
        </w:tabs>
        <w:spacing w:line="20" w:lineRule="exact"/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883"/>
      </w:tblGrid>
      <w:tr w:rsidR="00366914" w:rsidRPr="009264D4" w14:paraId="61565EAD" w14:textId="77777777" w:rsidTr="00617838">
        <w:tc>
          <w:tcPr>
            <w:tcW w:w="2337" w:type="dxa"/>
            <w:vAlign w:val="center"/>
          </w:tcPr>
          <w:p w14:paraId="549DDA87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Recommend:</w:t>
            </w:r>
          </w:p>
        </w:tc>
        <w:tc>
          <w:tcPr>
            <w:tcW w:w="2337" w:type="dxa"/>
            <w:vAlign w:val="center"/>
          </w:tcPr>
          <w:p w14:paraId="46D5413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7E32A799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Do not recommend:</w:t>
            </w:r>
          </w:p>
        </w:tc>
        <w:tc>
          <w:tcPr>
            <w:tcW w:w="2883" w:type="dxa"/>
            <w:vAlign w:val="center"/>
          </w:tcPr>
          <w:p w14:paraId="78549EA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7B0B1B" w14:textId="77777777" w:rsidR="00366914" w:rsidRPr="009264D4" w:rsidRDefault="00366914" w:rsidP="00366914">
      <w:pPr>
        <w:tabs>
          <w:tab w:val="left" w:pos="2430"/>
        </w:tabs>
        <w:spacing w:line="20" w:lineRule="exact"/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366914" w:rsidRPr="009264D4" w14:paraId="331242AC" w14:textId="77777777" w:rsidTr="00617838">
        <w:tc>
          <w:tcPr>
            <w:tcW w:w="9895" w:type="dxa"/>
          </w:tcPr>
          <w:p w14:paraId="1065F91B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Rationale:</w:t>
            </w:r>
          </w:p>
        </w:tc>
      </w:tr>
    </w:tbl>
    <w:p w14:paraId="6898A7F1" w14:textId="6891AFBF" w:rsidR="00366914" w:rsidRPr="0061339C" w:rsidRDefault="00366914">
      <w:pPr>
        <w:rPr>
          <w:rFonts w:ascii="Arial" w:hAnsi="Arial" w:cs="Arial"/>
          <w:sz w:val="24"/>
          <w:szCs w:val="24"/>
        </w:rPr>
      </w:pPr>
    </w:p>
    <w:p w14:paraId="7A4F0514" w14:textId="6B78F9AE" w:rsidR="00AB0B64" w:rsidRPr="0061339C" w:rsidRDefault="00AB0B64" w:rsidP="00AB0B64">
      <w:pPr>
        <w:rPr>
          <w:rFonts w:ascii="Arial" w:hAnsi="Arial" w:cs="Arial"/>
          <w:sz w:val="24"/>
          <w:szCs w:val="24"/>
        </w:rPr>
      </w:pPr>
    </w:p>
    <w:p w14:paraId="1B0F6832" w14:textId="391D13DE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B8FECFD" w14:textId="4B83685F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0B47E2C6" w14:textId="5FD38CBC" w:rsidR="001B3C38" w:rsidRPr="0061339C" w:rsidRDefault="001B3C38" w:rsidP="009B072C">
      <w:pPr>
        <w:jc w:val="center"/>
        <w:rPr>
          <w:rFonts w:ascii="Arial" w:hAnsi="Arial" w:cs="Arial"/>
          <w:sz w:val="24"/>
          <w:szCs w:val="24"/>
        </w:rPr>
      </w:pPr>
    </w:p>
    <w:p w14:paraId="51CAFB16" w14:textId="730F5F52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FC8AEF2" w14:textId="40EC51F4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4510E7E4" w14:textId="349CDF09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01252182" w14:textId="08832569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A3EF4EE" w14:textId="4C470DE3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5CECA13B" w14:textId="7CF23BD5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73EE4DB1" w14:textId="18276E1F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3BB8679D" w14:textId="2C6BCF66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3F003BF8" w14:textId="0709709D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1031F082" w14:textId="66E46AEA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63E67BFB" w14:textId="1C2F3862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5A92C62A" w14:textId="4BC92CCC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7FC86B64" w14:textId="46CCE100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1620CF0B" w14:textId="43CCC576" w:rsidR="008C6D23" w:rsidRPr="009B072C" w:rsidRDefault="008C6D23" w:rsidP="009B072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8C6D23" w:rsidRPr="009B072C" w:rsidSect="009A20AB">
      <w:headerReference w:type="default" r:id="rId11"/>
      <w:footerReference w:type="default" r:id="rId12"/>
      <w:headerReference w:type="first" r:id="rId13"/>
      <w:pgSz w:w="12240" w:h="15840"/>
      <w:pgMar w:top="1440" w:right="1440" w:bottom="1080" w:left="1440" w:header="450" w:footer="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A74550" w16cex:dateUtc="2021-08-11T18:42:25.601Z"/>
  <w16cex:commentExtensible w16cex:durableId="49B5F654" w16cex:dateUtc="2021-08-11T18:45:11.243Z"/>
  <w16cex:commentExtensible w16cex:durableId="5918ABC6" w16cex:dateUtc="2021-08-13T21:55:03.238Z"/>
  <w16cex:commentExtensible w16cex:durableId="241C88B2" w16cex:dateUtc="2021-08-13T21:55:13.128Z"/>
  <w16cex:commentExtensible w16cex:durableId="47A2639A" w16cex:dateUtc="2021-08-13T21:55:49.865Z"/>
  <w16cex:commentExtensible w16cex:durableId="6BA564C3" w16cex:dateUtc="2021-08-16T14:38:06.6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6E64" w14:textId="77777777" w:rsidR="008D7BCA" w:rsidRDefault="008D7BCA" w:rsidP="000546C7">
      <w:r>
        <w:separator/>
      </w:r>
    </w:p>
  </w:endnote>
  <w:endnote w:type="continuationSeparator" w:id="0">
    <w:p w14:paraId="016391FE" w14:textId="77777777" w:rsidR="008D7BCA" w:rsidRDefault="008D7BCA" w:rsidP="000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638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FAAD5D" w14:textId="4D9913BF" w:rsidR="009B072C" w:rsidRDefault="009B072C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B072C">
          <w:fldChar w:fldCharType="begin"/>
        </w:r>
        <w:r w:rsidRPr="009B072C">
          <w:instrText xml:space="preserve"> PAGE   \* MERGEFORMAT </w:instrText>
        </w:r>
        <w:r w:rsidRPr="009B072C">
          <w:fldChar w:fldCharType="separate"/>
        </w:r>
        <w:r w:rsidRPr="009B072C">
          <w:rPr>
            <w:noProof/>
          </w:rPr>
          <w:t>2</w:t>
        </w:r>
        <w:r w:rsidRPr="009B072C">
          <w:rPr>
            <w:noProof/>
          </w:rPr>
          <w:fldChar w:fldCharType="end"/>
        </w:r>
        <w:r w:rsidRPr="009B072C">
          <w:t xml:space="preserve"> | </w:t>
        </w:r>
        <w:r w:rsidRPr="009B072C">
          <w:rPr>
            <w:spacing w:val="60"/>
          </w:rPr>
          <w:t>Page</w:t>
        </w:r>
      </w:p>
    </w:sdtContent>
  </w:sdt>
  <w:p w14:paraId="72604A15" w14:textId="77777777" w:rsidR="008D7BCA" w:rsidRDefault="008D7BCA" w:rsidP="00887E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3A8E" w14:textId="77777777" w:rsidR="008D7BCA" w:rsidRDefault="008D7BCA" w:rsidP="000546C7">
      <w:r>
        <w:separator/>
      </w:r>
    </w:p>
  </w:footnote>
  <w:footnote w:type="continuationSeparator" w:id="0">
    <w:p w14:paraId="160B50EF" w14:textId="77777777" w:rsidR="008D7BCA" w:rsidRDefault="008D7BCA" w:rsidP="000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43B6" w14:textId="77777777" w:rsidR="009B072C" w:rsidRDefault="009B072C" w:rsidP="009B072C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  <w:r w:rsidRPr="00B069B6">
      <w:rPr>
        <w:rFonts w:ascii="Arial" w:hAnsi="Arial" w:cs="Arial"/>
      </w:rPr>
      <w:t xml:space="preserve">Attachment </w:t>
    </w:r>
    <w:r>
      <w:rPr>
        <w:rFonts w:ascii="Arial" w:hAnsi="Arial" w:cs="Arial"/>
      </w:rPr>
      <w:t>D</w:t>
    </w:r>
  </w:p>
  <w:p w14:paraId="368879E1" w14:textId="77777777" w:rsidR="009B072C" w:rsidRDefault="009B072C" w:rsidP="009B072C">
    <w:pPr>
      <w:tabs>
        <w:tab w:val="left" w:pos="7140"/>
        <w:tab w:val="decimal" w:pos="9990"/>
      </w:tabs>
      <w:ind w:left="-180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</w:p>
  <w:p w14:paraId="2CB881A2" w14:textId="77777777" w:rsidR="009B072C" w:rsidRPr="00F57838" w:rsidRDefault="009B072C" w:rsidP="009B072C">
    <w:pPr>
      <w:ind w:hanging="1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REGIONAL CENTER RECOMMENDATION FORM</w:t>
    </w:r>
  </w:p>
  <w:p w14:paraId="3D51F5F9" w14:textId="77777777" w:rsidR="009B072C" w:rsidRPr="00B069B6" w:rsidRDefault="009B072C" w:rsidP="009B072C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</w:p>
  <w:p w14:paraId="45E80AE4" w14:textId="726CA0A1" w:rsidR="008D7BCA" w:rsidRPr="009A20AB" w:rsidRDefault="008D7BCA" w:rsidP="009A20AB">
    <w:pPr>
      <w:tabs>
        <w:tab w:val="left" w:pos="1155"/>
      </w:tabs>
      <w:ind w:left="-180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A83A" w14:textId="5BB26673" w:rsidR="008D7BCA" w:rsidRDefault="008D7BCA" w:rsidP="00805C77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  <w:r w:rsidRPr="00B069B6">
      <w:rPr>
        <w:rFonts w:ascii="Arial" w:hAnsi="Arial" w:cs="Arial"/>
      </w:rPr>
      <w:t xml:space="preserve">Attachment </w:t>
    </w:r>
    <w:r>
      <w:rPr>
        <w:rFonts w:ascii="Arial" w:hAnsi="Arial" w:cs="Arial"/>
      </w:rPr>
      <w:t>F</w:t>
    </w:r>
  </w:p>
  <w:p w14:paraId="30F2A311" w14:textId="77777777" w:rsidR="008D7BCA" w:rsidRDefault="008D7BCA" w:rsidP="00A46D37">
    <w:pPr>
      <w:tabs>
        <w:tab w:val="left" w:pos="7140"/>
        <w:tab w:val="decimal" w:pos="9990"/>
      </w:tabs>
      <w:ind w:left="-180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</w:p>
  <w:p w14:paraId="676690F3" w14:textId="1FDB72F4" w:rsidR="008D7BCA" w:rsidRPr="00F57838" w:rsidRDefault="008D7BCA" w:rsidP="00A46D37">
    <w:pPr>
      <w:ind w:hanging="1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DEPARTMENT FUNDING GUIDANCE</w:t>
    </w:r>
  </w:p>
  <w:p w14:paraId="58396C3D" w14:textId="77777777" w:rsidR="008D7BCA" w:rsidRPr="00B069B6" w:rsidRDefault="008D7BCA" w:rsidP="00805C77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146"/>
    <w:multiLevelType w:val="hybridMultilevel"/>
    <w:tmpl w:val="D36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2FC4"/>
    <w:multiLevelType w:val="hybridMultilevel"/>
    <w:tmpl w:val="400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CB"/>
    <w:multiLevelType w:val="hybridMultilevel"/>
    <w:tmpl w:val="DD7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C942"/>
    <w:multiLevelType w:val="hybridMultilevel"/>
    <w:tmpl w:val="716384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77812"/>
    <w:multiLevelType w:val="hybridMultilevel"/>
    <w:tmpl w:val="52A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24B"/>
    <w:multiLevelType w:val="hybridMultilevel"/>
    <w:tmpl w:val="325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14A"/>
    <w:multiLevelType w:val="hybridMultilevel"/>
    <w:tmpl w:val="3E0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A6050"/>
    <w:multiLevelType w:val="hybridMultilevel"/>
    <w:tmpl w:val="6FB6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0DD8"/>
    <w:multiLevelType w:val="hybridMultilevel"/>
    <w:tmpl w:val="9E0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155A"/>
    <w:multiLevelType w:val="hybridMultilevel"/>
    <w:tmpl w:val="AE6A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153A9"/>
    <w:multiLevelType w:val="hybridMultilevel"/>
    <w:tmpl w:val="4B3C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227A"/>
    <w:multiLevelType w:val="hybridMultilevel"/>
    <w:tmpl w:val="6FB6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3DDC"/>
    <w:multiLevelType w:val="hybridMultilevel"/>
    <w:tmpl w:val="D95AD000"/>
    <w:lvl w:ilvl="0" w:tplc="197A9B5A">
      <w:start w:val="1"/>
      <w:numFmt w:val="bullet"/>
      <w:lvlText w:val=""/>
      <w:lvlJc w:val="left"/>
      <w:pPr>
        <w:ind w:left="126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B5E"/>
    <w:multiLevelType w:val="hybridMultilevel"/>
    <w:tmpl w:val="76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20B4"/>
    <w:multiLevelType w:val="hybridMultilevel"/>
    <w:tmpl w:val="A41C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3CE5"/>
    <w:multiLevelType w:val="hybridMultilevel"/>
    <w:tmpl w:val="6724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301D6"/>
    <w:multiLevelType w:val="hybridMultilevel"/>
    <w:tmpl w:val="448C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127"/>
    <w:multiLevelType w:val="hybridMultilevel"/>
    <w:tmpl w:val="F59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02600"/>
    <w:multiLevelType w:val="hybridMultilevel"/>
    <w:tmpl w:val="64F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28AC"/>
    <w:multiLevelType w:val="hybridMultilevel"/>
    <w:tmpl w:val="236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1E4"/>
    <w:multiLevelType w:val="hybridMultilevel"/>
    <w:tmpl w:val="616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3782A"/>
    <w:multiLevelType w:val="hybridMultilevel"/>
    <w:tmpl w:val="69F4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46871"/>
    <w:multiLevelType w:val="hybridMultilevel"/>
    <w:tmpl w:val="EA7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773E"/>
    <w:multiLevelType w:val="hybridMultilevel"/>
    <w:tmpl w:val="A97461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43ED8">
      <w:start w:val="1"/>
      <w:numFmt w:val="bullet"/>
      <w:lvlText w:val="o"/>
      <w:lvlJc w:val="left"/>
      <w:pPr>
        <w:ind w:left="1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564C44">
      <w:start w:val="1"/>
      <w:numFmt w:val="bullet"/>
      <w:lvlText w:val="▪"/>
      <w:lvlJc w:val="left"/>
      <w:pPr>
        <w:ind w:left="2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E46092">
      <w:start w:val="1"/>
      <w:numFmt w:val="bullet"/>
      <w:lvlText w:val="•"/>
      <w:lvlJc w:val="left"/>
      <w:pPr>
        <w:ind w:left="29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2419E0">
      <w:start w:val="1"/>
      <w:numFmt w:val="bullet"/>
      <w:lvlText w:val="o"/>
      <w:lvlJc w:val="left"/>
      <w:pPr>
        <w:ind w:left="3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B8E7DE">
      <w:start w:val="1"/>
      <w:numFmt w:val="bullet"/>
      <w:lvlText w:val="▪"/>
      <w:lvlJc w:val="left"/>
      <w:pPr>
        <w:ind w:left="43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9632CC">
      <w:start w:val="1"/>
      <w:numFmt w:val="bullet"/>
      <w:lvlText w:val="•"/>
      <w:lvlJc w:val="left"/>
      <w:pPr>
        <w:ind w:left="51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852FE">
      <w:start w:val="1"/>
      <w:numFmt w:val="bullet"/>
      <w:lvlText w:val="o"/>
      <w:lvlJc w:val="left"/>
      <w:pPr>
        <w:ind w:left="5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3232EE">
      <w:start w:val="1"/>
      <w:numFmt w:val="bullet"/>
      <w:lvlText w:val="▪"/>
      <w:lvlJc w:val="left"/>
      <w:pPr>
        <w:ind w:left="6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6E61826"/>
    <w:multiLevelType w:val="hybridMultilevel"/>
    <w:tmpl w:val="273EF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5039E"/>
    <w:multiLevelType w:val="hybridMultilevel"/>
    <w:tmpl w:val="377E2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D7DCE"/>
    <w:multiLevelType w:val="hybridMultilevel"/>
    <w:tmpl w:val="4BDE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A4395"/>
    <w:multiLevelType w:val="hybridMultilevel"/>
    <w:tmpl w:val="C5B0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F7383"/>
    <w:multiLevelType w:val="hybridMultilevel"/>
    <w:tmpl w:val="5D0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876A3"/>
    <w:multiLevelType w:val="hybridMultilevel"/>
    <w:tmpl w:val="911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C4EDC"/>
    <w:multiLevelType w:val="hybridMultilevel"/>
    <w:tmpl w:val="0D4C5F12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D1069"/>
    <w:multiLevelType w:val="hybridMultilevel"/>
    <w:tmpl w:val="A29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606A1"/>
    <w:multiLevelType w:val="hybridMultilevel"/>
    <w:tmpl w:val="2DC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443D8"/>
    <w:multiLevelType w:val="hybridMultilevel"/>
    <w:tmpl w:val="DEEE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35693"/>
    <w:multiLevelType w:val="hybridMultilevel"/>
    <w:tmpl w:val="1272E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36F4F"/>
    <w:multiLevelType w:val="hybridMultilevel"/>
    <w:tmpl w:val="95DA4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75DF5"/>
    <w:multiLevelType w:val="hybridMultilevel"/>
    <w:tmpl w:val="DD54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B3336A"/>
    <w:multiLevelType w:val="hybridMultilevel"/>
    <w:tmpl w:val="49886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E619EE"/>
    <w:multiLevelType w:val="hybridMultilevel"/>
    <w:tmpl w:val="C4B02D0C"/>
    <w:lvl w:ilvl="0" w:tplc="82F8C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A5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AC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C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8D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C2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2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C0979"/>
    <w:multiLevelType w:val="hybridMultilevel"/>
    <w:tmpl w:val="178A89A8"/>
    <w:lvl w:ilvl="0" w:tplc="8260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2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8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0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8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2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D7E7C"/>
    <w:multiLevelType w:val="hybridMultilevel"/>
    <w:tmpl w:val="CE3E9524"/>
    <w:lvl w:ilvl="0" w:tplc="22C4FC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B19E1"/>
    <w:multiLevelType w:val="hybridMultilevel"/>
    <w:tmpl w:val="07EA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14E64"/>
    <w:multiLevelType w:val="hybridMultilevel"/>
    <w:tmpl w:val="8E72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B12E6"/>
    <w:multiLevelType w:val="hybridMultilevel"/>
    <w:tmpl w:val="80C6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05322"/>
    <w:multiLevelType w:val="hybridMultilevel"/>
    <w:tmpl w:val="0AA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D22D9"/>
    <w:multiLevelType w:val="hybridMultilevel"/>
    <w:tmpl w:val="4CD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28"/>
  </w:num>
  <w:num w:numId="4">
    <w:abstractNumId w:val="8"/>
  </w:num>
  <w:num w:numId="5">
    <w:abstractNumId w:val="22"/>
  </w:num>
  <w:num w:numId="6">
    <w:abstractNumId w:val="44"/>
  </w:num>
  <w:num w:numId="7">
    <w:abstractNumId w:val="19"/>
  </w:num>
  <w:num w:numId="8">
    <w:abstractNumId w:val="29"/>
  </w:num>
  <w:num w:numId="9">
    <w:abstractNumId w:val="17"/>
  </w:num>
  <w:num w:numId="10">
    <w:abstractNumId w:val="0"/>
  </w:num>
  <w:num w:numId="11">
    <w:abstractNumId w:val="25"/>
  </w:num>
  <w:num w:numId="12">
    <w:abstractNumId w:val="45"/>
  </w:num>
  <w:num w:numId="13">
    <w:abstractNumId w:val="10"/>
  </w:num>
  <w:num w:numId="14">
    <w:abstractNumId w:val="15"/>
  </w:num>
  <w:num w:numId="15">
    <w:abstractNumId w:val="43"/>
  </w:num>
  <w:num w:numId="16">
    <w:abstractNumId w:val="33"/>
  </w:num>
  <w:num w:numId="17">
    <w:abstractNumId w:val="24"/>
  </w:num>
  <w:num w:numId="18">
    <w:abstractNumId w:val="41"/>
  </w:num>
  <w:num w:numId="19">
    <w:abstractNumId w:val="6"/>
  </w:num>
  <w:num w:numId="20">
    <w:abstractNumId w:val="21"/>
  </w:num>
  <w:num w:numId="21">
    <w:abstractNumId w:val="9"/>
  </w:num>
  <w:num w:numId="22">
    <w:abstractNumId w:val="37"/>
  </w:num>
  <w:num w:numId="23">
    <w:abstractNumId w:val="34"/>
  </w:num>
  <w:num w:numId="24">
    <w:abstractNumId w:val="30"/>
  </w:num>
  <w:num w:numId="25">
    <w:abstractNumId w:val="4"/>
  </w:num>
  <w:num w:numId="26">
    <w:abstractNumId w:val="13"/>
  </w:num>
  <w:num w:numId="27">
    <w:abstractNumId w:val="1"/>
  </w:num>
  <w:num w:numId="28">
    <w:abstractNumId w:val="20"/>
  </w:num>
  <w:num w:numId="29">
    <w:abstractNumId w:val="2"/>
  </w:num>
  <w:num w:numId="30">
    <w:abstractNumId w:val="36"/>
  </w:num>
  <w:num w:numId="31">
    <w:abstractNumId w:val="42"/>
  </w:num>
  <w:num w:numId="32">
    <w:abstractNumId w:val="35"/>
  </w:num>
  <w:num w:numId="33">
    <w:abstractNumId w:val="16"/>
  </w:num>
  <w:num w:numId="34">
    <w:abstractNumId w:val="40"/>
  </w:num>
  <w:num w:numId="35">
    <w:abstractNumId w:val="26"/>
  </w:num>
  <w:num w:numId="36">
    <w:abstractNumId w:val="3"/>
  </w:num>
  <w:num w:numId="37">
    <w:abstractNumId w:val="27"/>
  </w:num>
  <w:num w:numId="38">
    <w:abstractNumId w:val="18"/>
  </w:num>
  <w:num w:numId="39">
    <w:abstractNumId w:val="14"/>
  </w:num>
  <w:num w:numId="40">
    <w:abstractNumId w:val="31"/>
  </w:num>
  <w:num w:numId="41">
    <w:abstractNumId w:val="32"/>
  </w:num>
  <w:num w:numId="42">
    <w:abstractNumId w:val="5"/>
  </w:num>
  <w:num w:numId="43">
    <w:abstractNumId w:val="23"/>
  </w:num>
  <w:num w:numId="44">
    <w:abstractNumId w:val="7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7"/>
    <w:rsid w:val="000007AD"/>
    <w:rsid w:val="00005B94"/>
    <w:rsid w:val="00005E7D"/>
    <w:rsid w:val="00020205"/>
    <w:rsid w:val="00023227"/>
    <w:rsid w:val="000252E3"/>
    <w:rsid w:val="0002669E"/>
    <w:rsid w:val="00045B9A"/>
    <w:rsid w:val="00046F44"/>
    <w:rsid w:val="0005125F"/>
    <w:rsid w:val="00051C0E"/>
    <w:rsid w:val="00051D33"/>
    <w:rsid w:val="000546C7"/>
    <w:rsid w:val="00060DF7"/>
    <w:rsid w:val="0006383F"/>
    <w:rsid w:val="00063EC7"/>
    <w:rsid w:val="00064168"/>
    <w:rsid w:val="000705B5"/>
    <w:rsid w:val="00080870"/>
    <w:rsid w:val="00087109"/>
    <w:rsid w:val="0009352D"/>
    <w:rsid w:val="0009394B"/>
    <w:rsid w:val="000A240C"/>
    <w:rsid w:val="000A4A5A"/>
    <w:rsid w:val="000A7127"/>
    <w:rsid w:val="000A7D82"/>
    <w:rsid w:val="000B1455"/>
    <w:rsid w:val="000B4815"/>
    <w:rsid w:val="000C187E"/>
    <w:rsid w:val="000C594D"/>
    <w:rsid w:val="000C6206"/>
    <w:rsid w:val="000D53CE"/>
    <w:rsid w:val="000E1753"/>
    <w:rsid w:val="000E3494"/>
    <w:rsid w:val="000E449C"/>
    <w:rsid w:val="000F0692"/>
    <w:rsid w:val="000F5935"/>
    <w:rsid w:val="0010047D"/>
    <w:rsid w:val="00102E54"/>
    <w:rsid w:val="0010495C"/>
    <w:rsid w:val="00111ACF"/>
    <w:rsid w:val="00111D7C"/>
    <w:rsid w:val="00115FC3"/>
    <w:rsid w:val="00121F3F"/>
    <w:rsid w:val="001224C5"/>
    <w:rsid w:val="00122618"/>
    <w:rsid w:val="00130637"/>
    <w:rsid w:val="0013784B"/>
    <w:rsid w:val="00142239"/>
    <w:rsid w:val="001432B3"/>
    <w:rsid w:val="001449FC"/>
    <w:rsid w:val="00146F3F"/>
    <w:rsid w:val="00153544"/>
    <w:rsid w:val="00155E17"/>
    <w:rsid w:val="00161A9D"/>
    <w:rsid w:val="00161D3F"/>
    <w:rsid w:val="00174DC2"/>
    <w:rsid w:val="00174FB7"/>
    <w:rsid w:val="00180436"/>
    <w:rsid w:val="00183A70"/>
    <w:rsid w:val="00186EF4"/>
    <w:rsid w:val="00192CE6"/>
    <w:rsid w:val="001A22FA"/>
    <w:rsid w:val="001B1001"/>
    <w:rsid w:val="001B3C38"/>
    <w:rsid w:val="001B690B"/>
    <w:rsid w:val="001C305E"/>
    <w:rsid w:val="001C552C"/>
    <w:rsid w:val="001D60A3"/>
    <w:rsid w:val="001D7BEE"/>
    <w:rsid w:val="001E23E6"/>
    <w:rsid w:val="001F1C1D"/>
    <w:rsid w:val="001F2E80"/>
    <w:rsid w:val="001F4BD9"/>
    <w:rsid w:val="001F6351"/>
    <w:rsid w:val="00213E96"/>
    <w:rsid w:val="00213EC0"/>
    <w:rsid w:val="00216BCB"/>
    <w:rsid w:val="00216C51"/>
    <w:rsid w:val="00217B4D"/>
    <w:rsid w:val="00217E81"/>
    <w:rsid w:val="00224CF9"/>
    <w:rsid w:val="002310ED"/>
    <w:rsid w:val="0023156F"/>
    <w:rsid w:val="00232E58"/>
    <w:rsid w:val="0024256D"/>
    <w:rsid w:val="00246C64"/>
    <w:rsid w:val="00247381"/>
    <w:rsid w:val="00250C64"/>
    <w:rsid w:val="0025217D"/>
    <w:rsid w:val="00253C72"/>
    <w:rsid w:val="0025638E"/>
    <w:rsid w:val="0025674B"/>
    <w:rsid w:val="00257D03"/>
    <w:rsid w:val="0026241B"/>
    <w:rsid w:val="0026307D"/>
    <w:rsid w:val="00264298"/>
    <w:rsid w:val="00264BAD"/>
    <w:rsid w:val="00266A84"/>
    <w:rsid w:val="0026776E"/>
    <w:rsid w:val="0027240C"/>
    <w:rsid w:val="00272504"/>
    <w:rsid w:val="00272FCA"/>
    <w:rsid w:val="00273B76"/>
    <w:rsid w:val="002749FE"/>
    <w:rsid w:val="00276800"/>
    <w:rsid w:val="00286D77"/>
    <w:rsid w:val="00287672"/>
    <w:rsid w:val="00292833"/>
    <w:rsid w:val="002979E6"/>
    <w:rsid w:val="002A1A1F"/>
    <w:rsid w:val="002C2001"/>
    <w:rsid w:val="002C2C87"/>
    <w:rsid w:val="002C6ADE"/>
    <w:rsid w:val="002D2C3C"/>
    <w:rsid w:val="002D3DA9"/>
    <w:rsid w:val="002D5B25"/>
    <w:rsid w:val="002E0D6B"/>
    <w:rsid w:val="002E6D43"/>
    <w:rsid w:val="002F4F16"/>
    <w:rsid w:val="00303B68"/>
    <w:rsid w:val="00306F26"/>
    <w:rsid w:val="00307B4C"/>
    <w:rsid w:val="00313B76"/>
    <w:rsid w:val="00320EC2"/>
    <w:rsid w:val="0032298F"/>
    <w:rsid w:val="003249BC"/>
    <w:rsid w:val="00332157"/>
    <w:rsid w:val="003328FF"/>
    <w:rsid w:val="00332E56"/>
    <w:rsid w:val="0033359B"/>
    <w:rsid w:val="00342BF6"/>
    <w:rsid w:val="003431F2"/>
    <w:rsid w:val="0034474D"/>
    <w:rsid w:val="00345E27"/>
    <w:rsid w:val="00346D90"/>
    <w:rsid w:val="00366654"/>
    <w:rsid w:val="00366914"/>
    <w:rsid w:val="00373F99"/>
    <w:rsid w:val="003907E3"/>
    <w:rsid w:val="00393CDF"/>
    <w:rsid w:val="00393E1B"/>
    <w:rsid w:val="00397FF1"/>
    <w:rsid w:val="003A0EF4"/>
    <w:rsid w:val="003A5785"/>
    <w:rsid w:val="003B7D05"/>
    <w:rsid w:val="003C23A8"/>
    <w:rsid w:val="003C3E58"/>
    <w:rsid w:val="003C7BBB"/>
    <w:rsid w:val="003D006A"/>
    <w:rsid w:val="003D3615"/>
    <w:rsid w:val="003D7DF0"/>
    <w:rsid w:val="003E2818"/>
    <w:rsid w:val="003E3EF5"/>
    <w:rsid w:val="003E5529"/>
    <w:rsid w:val="003E69E0"/>
    <w:rsid w:val="003E7C8D"/>
    <w:rsid w:val="003F4CC7"/>
    <w:rsid w:val="003F5B14"/>
    <w:rsid w:val="003F5D43"/>
    <w:rsid w:val="003F794F"/>
    <w:rsid w:val="00400CAB"/>
    <w:rsid w:val="0040235A"/>
    <w:rsid w:val="0041051C"/>
    <w:rsid w:val="00416EBA"/>
    <w:rsid w:val="0043243C"/>
    <w:rsid w:val="00432A37"/>
    <w:rsid w:val="00432EBE"/>
    <w:rsid w:val="00433D30"/>
    <w:rsid w:val="0044295F"/>
    <w:rsid w:val="00445941"/>
    <w:rsid w:val="00451C61"/>
    <w:rsid w:val="00463CB0"/>
    <w:rsid w:val="00466C9E"/>
    <w:rsid w:val="00470BC1"/>
    <w:rsid w:val="0047659E"/>
    <w:rsid w:val="00477FC6"/>
    <w:rsid w:val="0048063A"/>
    <w:rsid w:val="00483380"/>
    <w:rsid w:val="00494E38"/>
    <w:rsid w:val="004A1923"/>
    <w:rsid w:val="004B7B11"/>
    <w:rsid w:val="004C4E3E"/>
    <w:rsid w:val="004C506C"/>
    <w:rsid w:val="004C5341"/>
    <w:rsid w:val="004C6EB8"/>
    <w:rsid w:val="004D24D4"/>
    <w:rsid w:val="004D4B06"/>
    <w:rsid w:val="004D5C6D"/>
    <w:rsid w:val="004E2066"/>
    <w:rsid w:val="004E3B0D"/>
    <w:rsid w:val="004E4CA6"/>
    <w:rsid w:val="004F5F78"/>
    <w:rsid w:val="004F6B8F"/>
    <w:rsid w:val="00504A88"/>
    <w:rsid w:val="00523D0C"/>
    <w:rsid w:val="00530221"/>
    <w:rsid w:val="00535885"/>
    <w:rsid w:val="00535D28"/>
    <w:rsid w:val="00543120"/>
    <w:rsid w:val="00544857"/>
    <w:rsid w:val="005508B0"/>
    <w:rsid w:val="00557ABA"/>
    <w:rsid w:val="00560BD1"/>
    <w:rsid w:val="00562F12"/>
    <w:rsid w:val="00566436"/>
    <w:rsid w:val="00567299"/>
    <w:rsid w:val="00574240"/>
    <w:rsid w:val="00574AF9"/>
    <w:rsid w:val="005815AD"/>
    <w:rsid w:val="00592C7C"/>
    <w:rsid w:val="00593E3D"/>
    <w:rsid w:val="00597A02"/>
    <w:rsid w:val="005A24AE"/>
    <w:rsid w:val="005A50AF"/>
    <w:rsid w:val="005A5BC6"/>
    <w:rsid w:val="005A7F55"/>
    <w:rsid w:val="005B03F4"/>
    <w:rsid w:val="005B4E2F"/>
    <w:rsid w:val="005C20CA"/>
    <w:rsid w:val="005C42A4"/>
    <w:rsid w:val="005C565C"/>
    <w:rsid w:val="005D404B"/>
    <w:rsid w:val="005D5F1E"/>
    <w:rsid w:val="005D65D0"/>
    <w:rsid w:val="005E0B06"/>
    <w:rsid w:val="005E137F"/>
    <w:rsid w:val="005F1A06"/>
    <w:rsid w:val="005F2F4D"/>
    <w:rsid w:val="005F45FA"/>
    <w:rsid w:val="005F59DE"/>
    <w:rsid w:val="00602F40"/>
    <w:rsid w:val="0060443D"/>
    <w:rsid w:val="006044A1"/>
    <w:rsid w:val="0061339C"/>
    <w:rsid w:val="00617838"/>
    <w:rsid w:val="006339E4"/>
    <w:rsid w:val="00642435"/>
    <w:rsid w:val="0064565E"/>
    <w:rsid w:val="00655E54"/>
    <w:rsid w:val="006570E2"/>
    <w:rsid w:val="006611AA"/>
    <w:rsid w:val="0066494B"/>
    <w:rsid w:val="00664E68"/>
    <w:rsid w:val="00671106"/>
    <w:rsid w:val="00684BB9"/>
    <w:rsid w:val="00694391"/>
    <w:rsid w:val="00695E11"/>
    <w:rsid w:val="006A1ADE"/>
    <w:rsid w:val="006A2B67"/>
    <w:rsid w:val="006A4B20"/>
    <w:rsid w:val="006A674E"/>
    <w:rsid w:val="006B2CDF"/>
    <w:rsid w:val="006B7BB9"/>
    <w:rsid w:val="006C1CC3"/>
    <w:rsid w:val="006D1E56"/>
    <w:rsid w:val="006D3640"/>
    <w:rsid w:val="006D50A2"/>
    <w:rsid w:val="006E1CAC"/>
    <w:rsid w:val="006E74B5"/>
    <w:rsid w:val="006F0319"/>
    <w:rsid w:val="006F155C"/>
    <w:rsid w:val="006F376B"/>
    <w:rsid w:val="006F51C6"/>
    <w:rsid w:val="006F576B"/>
    <w:rsid w:val="006F5803"/>
    <w:rsid w:val="00701073"/>
    <w:rsid w:val="00703C3A"/>
    <w:rsid w:val="00713F8E"/>
    <w:rsid w:val="00717130"/>
    <w:rsid w:val="007212FA"/>
    <w:rsid w:val="00722312"/>
    <w:rsid w:val="007267E4"/>
    <w:rsid w:val="00727BF3"/>
    <w:rsid w:val="00731E0B"/>
    <w:rsid w:val="00733961"/>
    <w:rsid w:val="00735643"/>
    <w:rsid w:val="00737299"/>
    <w:rsid w:val="0074141C"/>
    <w:rsid w:val="00743B9B"/>
    <w:rsid w:val="007453EF"/>
    <w:rsid w:val="00753CB0"/>
    <w:rsid w:val="00757259"/>
    <w:rsid w:val="007604DC"/>
    <w:rsid w:val="00762ACD"/>
    <w:rsid w:val="007660A0"/>
    <w:rsid w:val="007738A8"/>
    <w:rsid w:val="00774B46"/>
    <w:rsid w:val="0077638E"/>
    <w:rsid w:val="007804B0"/>
    <w:rsid w:val="00783439"/>
    <w:rsid w:val="00786956"/>
    <w:rsid w:val="007A0458"/>
    <w:rsid w:val="007A0A73"/>
    <w:rsid w:val="007A4319"/>
    <w:rsid w:val="007B125B"/>
    <w:rsid w:val="007B540F"/>
    <w:rsid w:val="007B7305"/>
    <w:rsid w:val="007C19CA"/>
    <w:rsid w:val="007C4CE6"/>
    <w:rsid w:val="007C5A2E"/>
    <w:rsid w:val="007D10DA"/>
    <w:rsid w:val="007D26ED"/>
    <w:rsid w:val="007E6D19"/>
    <w:rsid w:val="007F7926"/>
    <w:rsid w:val="0080161B"/>
    <w:rsid w:val="00803888"/>
    <w:rsid w:val="008042D0"/>
    <w:rsid w:val="00805C77"/>
    <w:rsid w:val="00807BF4"/>
    <w:rsid w:val="00815C2A"/>
    <w:rsid w:val="00816652"/>
    <w:rsid w:val="00816F81"/>
    <w:rsid w:val="008306F3"/>
    <w:rsid w:val="00831A7F"/>
    <w:rsid w:val="00833146"/>
    <w:rsid w:val="00836478"/>
    <w:rsid w:val="008365B5"/>
    <w:rsid w:val="00841540"/>
    <w:rsid w:val="0084420B"/>
    <w:rsid w:val="0084582E"/>
    <w:rsid w:val="00856E21"/>
    <w:rsid w:val="008607D1"/>
    <w:rsid w:val="00860C72"/>
    <w:rsid w:val="00866B27"/>
    <w:rsid w:val="00871928"/>
    <w:rsid w:val="00872EEC"/>
    <w:rsid w:val="00877417"/>
    <w:rsid w:val="00880B57"/>
    <w:rsid w:val="00887E2A"/>
    <w:rsid w:val="00887F50"/>
    <w:rsid w:val="008A3531"/>
    <w:rsid w:val="008B3C59"/>
    <w:rsid w:val="008B639C"/>
    <w:rsid w:val="008B6BA0"/>
    <w:rsid w:val="008C6D23"/>
    <w:rsid w:val="008D36D9"/>
    <w:rsid w:val="008D4405"/>
    <w:rsid w:val="008D7BCA"/>
    <w:rsid w:val="008E08E0"/>
    <w:rsid w:val="008E5EA9"/>
    <w:rsid w:val="008E65B3"/>
    <w:rsid w:val="008E7A72"/>
    <w:rsid w:val="008F584A"/>
    <w:rsid w:val="009005D6"/>
    <w:rsid w:val="00902EF1"/>
    <w:rsid w:val="00903508"/>
    <w:rsid w:val="009044D8"/>
    <w:rsid w:val="00905412"/>
    <w:rsid w:val="00914822"/>
    <w:rsid w:val="0091498D"/>
    <w:rsid w:val="00923437"/>
    <w:rsid w:val="009264D4"/>
    <w:rsid w:val="00934DAC"/>
    <w:rsid w:val="00935F37"/>
    <w:rsid w:val="00946F8C"/>
    <w:rsid w:val="00947A0A"/>
    <w:rsid w:val="009517F7"/>
    <w:rsid w:val="009615D0"/>
    <w:rsid w:val="00962EF0"/>
    <w:rsid w:val="00963587"/>
    <w:rsid w:val="00975B87"/>
    <w:rsid w:val="00982C46"/>
    <w:rsid w:val="00984990"/>
    <w:rsid w:val="009922E6"/>
    <w:rsid w:val="00996F9F"/>
    <w:rsid w:val="009A20AB"/>
    <w:rsid w:val="009A253A"/>
    <w:rsid w:val="009A3F21"/>
    <w:rsid w:val="009A5DE5"/>
    <w:rsid w:val="009B072C"/>
    <w:rsid w:val="009B28E6"/>
    <w:rsid w:val="009C29C8"/>
    <w:rsid w:val="009D0570"/>
    <w:rsid w:val="009E00BF"/>
    <w:rsid w:val="009F72F2"/>
    <w:rsid w:val="00A12CD1"/>
    <w:rsid w:val="00A17389"/>
    <w:rsid w:val="00A217D5"/>
    <w:rsid w:val="00A2277C"/>
    <w:rsid w:val="00A32518"/>
    <w:rsid w:val="00A35ECA"/>
    <w:rsid w:val="00A37A0F"/>
    <w:rsid w:val="00A40403"/>
    <w:rsid w:val="00A46D37"/>
    <w:rsid w:val="00A5000D"/>
    <w:rsid w:val="00A512C7"/>
    <w:rsid w:val="00A56B94"/>
    <w:rsid w:val="00A577D7"/>
    <w:rsid w:val="00A57EE0"/>
    <w:rsid w:val="00A626B1"/>
    <w:rsid w:val="00A62F2E"/>
    <w:rsid w:val="00A64B61"/>
    <w:rsid w:val="00A6523A"/>
    <w:rsid w:val="00A65687"/>
    <w:rsid w:val="00A678B4"/>
    <w:rsid w:val="00A70FE8"/>
    <w:rsid w:val="00A72F54"/>
    <w:rsid w:val="00A744D9"/>
    <w:rsid w:val="00A91791"/>
    <w:rsid w:val="00A9412F"/>
    <w:rsid w:val="00A979BF"/>
    <w:rsid w:val="00AA330E"/>
    <w:rsid w:val="00AA648A"/>
    <w:rsid w:val="00AA72B4"/>
    <w:rsid w:val="00AB0B64"/>
    <w:rsid w:val="00AB2C4F"/>
    <w:rsid w:val="00AB4214"/>
    <w:rsid w:val="00AB7904"/>
    <w:rsid w:val="00AC44EE"/>
    <w:rsid w:val="00AD0592"/>
    <w:rsid w:val="00AD07F8"/>
    <w:rsid w:val="00AD0B54"/>
    <w:rsid w:val="00AD4CAE"/>
    <w:rsid w:val="00AD78C1"/>
    <w:rsid w:val="00AE0847"/>
    <w:rsid w:val="00AE51F0"/>
    <w:rsid w:val="00AE5E09"/>
    <w:rsid w:val="00AF2600"/>
    <w:rsid w:val="00AF7445"/>
    <w:rsid w:val="00B00B70"/>
    <w:rsid w:val="00B02A63"/>
    <w:rsid w:val="00B0445C"/>
    <w:rsid w:val="00B069B6"/>
    <w:rsid w:val="00B121D6"/>
    <w:rsid w:val="00B14F35"/>
    <w:rsid w:val="00B219D3"/>
    <w:rsid w:val="00B258F7"/>
    <w:rsid w:val="00B30645"/>
    <w:rsid w:val="00B33DE0"/>
    <w:rsid w:val="00B421E0"/>
    <w:rsid w:val="00B423B7"/>
    <w:rsid w:val="00B431B3"/>
    <w:rsid w:val="00B52437"/>
    <w:rsid w:val="00B52E6B"/>
    <w:rsid w:val="00B5516D"/>
    <w:rsid w:val="00B5516F"/>
    <w:rsid w:val="00B60BA2"/>
    <w:rsid w:val="00B60DEF"/>
    <w:rsid w:val="00B81D69"/>
    <w:rsid w:val="00B85432"/>
    <w:rsid w:val="00B85D27"/>
    <w:rsid w:val="00B97720"/>
    <w:rsid w:val="00BA44F0"/>
    <w:rsid w:val="00BC03BB"/>
    <w:rsid w:val="00BC29EF"/>
    <w:rsid w:val="00BC4F16"/>
    <w:rsid w:val="00BC7C16"/>
    <w:rsid w:val="00BD4B5F"/>
    <w:rsid w:val="00BD6129"/>
    <w:rsid w:val="00BF0F25"/>
    <w:rsid w:val="00BF27E1"/>
    <w:rsid w:val="00BF30C6"/>
    <w:rsid w:val="00BF79C5"/>
    <w:rsid w:val="00BF7B92"/>
    <w:rsid w:val="00C02204"/>
    <w:rsid w:val="00C068A3"/>
    <w:rsid w:val="00C27F2A"/>
    <w:rsid w:val="00C32369"/>
    <w:rsid w:val="00C34055"/>
    <w:rsid w:val="00C47ED3"/>
    <w:rsid w:val="00C51FCA"/>
    <w:rsid w:val="00C552A1"/>
    <w:rsid w:val="00C567DD"/>
    <w:rsid w:val="00C6045E"/>
    <w:rsid w:val="00C65D09"/>
    <w:rsid w:val="00C71EB0"/>
    <w:rsid w:val="00C75264"/>
    <w:rsid w:val="00C7629A"/>
    <w:rsid w:val="00C81462"/>
    <w:rsid w:val="00C86402"/>
    <w:rsid w:val="00C93103"/>
    <w:rsid w:val="00CA0AE9"/>
    <w:rsid w:val="00CA20F2"/>
    <w:rsid w:val="00CA2634"/>
    <w:rsid w:val="00CA2782"/>
    <w:rsid w:val="00CC6882"/>
    <w:rsid w:val="00CD601E"/>
    <w:rsid w:val="00CE013F"/>
    <w:rsid w:val="00CE0351"/>
    <w:rsid w:val="00CE22D9"/>
    <w:rsid w:val="00CE5535"/>
    <w:rsid w:val="00CE66FC"/>
    <w:rsid w:val="00CE7473"/>
    <w:rsid w:val="00CE782E"/>
    <w:rsid w:val="00CF0C85"/>
    <w:rsid w:val="00CF6702"/>
    <w:rsid w:val="00D03C11"/>
    <w:rsid w:val="00D0453B"/>
    <w:rsid w:val="00D05388"/>
    <w:rsid w:val="00D133CB"/>
    <w:rsid w:val="00D16657"/>
    <w:rsid w:val="00D2757E"/>
    <w:rsid w:val="00D424DC"/>
    <w:rsid w:val="00D443AB"/>
    <w:rsid w:val="00D46229"/>
    <w:rsid w:val="00D503CE"/>
    <w:rsid w:val="00D645BA"/>
    <w:rsid w:val="00D6696B"/>
    <w:rsid w:val="00D727C2"/>
    <w:rsid w:val="00D72870"/>
    <w:rsid w:val="00D809F6"/>
    <w:rsid w:val="00D81111"/>
    <w:rsid w:val="00D8438D"/>
    <w:rsid w:val="00D9060E"/>
    <w:rsid w:val="00D90D04"/>
    <w:rsid w:val="00D92F42"/>
    <w:rsid w:val="00D95811"/>
    <w:rsid w:val="00DA47BF"/>
    <w:rsid w:val="00DA4EBD"/>
    <w:rsid w:val="00DA5F79"/>
    <w:rsid w:val="00DA789E"/>
    <w:rsid w:val="00DB439A"/>
    <w:rsid w:val="00DB5D80"/>
    <w:rsid w:val="00DC6A3F"/>
    <w:rsid w:val="00DD1891"/>
    <w:rsid w:val="00DD24F1"/>
    <w:rsid w:val="00DD3E53"/>
    <w:rsid w:val="00DE5228"/>
    <w:rsid w:val="00DF7E46"/>
    <w:rsid w:val="00E02ACC"/>
    <w:rsid w:val="00E0697A"/>
    <w:rsid w:val="00E069A4"/>
    <w:rsid w:val="00E072A1"/>
    <w:rsid w:val="00E20250"/>
    <w:rsid w:val="00E21819"/>
    <w:rsid w:val="00E300F0"/>
    <w:rsid w:val="00E35710"/>
    <w:rsid w:val="00E417C0"/>
    <w:rsid w:val="00E43F3B"/>
    <w:rsid w:val="00E46F8A"/>
    <w:rsid w:val="00E47738"/>
    <w:rsid w:val="00E522B6"/>
    <w:rsid w:val="00E53007"/>
    <w:rsid w:val="00E54200"/>
    <w:rsid w:val="00E55B4A"/>
    <w:rsid w:val="00E61920"/>
    <w:rsid w:val="00E6658B"/>
    <w:rsid w:val="00E67D0F"/>
    <w:rsid w:val="00E73CB6"/>
    <w:rsid w:val="00E74B1C"/>
    <w:rsid w:val="00E8075D"/>
    <w:rsid w:val="00E82535"/>
    <w:rsid w:val="00E83EB4"/>
    <w:rsid w:val="00E852D4"/>
    <w:rsid w:val="00E86605"/>
    <w:rsid w:val="00E87D17"/>
    <w:rsid w:val="00EA02C1"/>
    <w:rsid w:val="00EB34D8"/>
    <w:rsid w:val="00EC59C1"/>
    <w:rsid w:val="00EC603E"/>
    <w:rsid w:val="00EC639A"/>
    <w:rsid w:val="00ED265B"/>
    <w:rsid w:val="00ED37C5"/>
    <w:rsid w:val="00ED388F"/>
    <w:rsid w:val="00ED38D3"/>
    <w:rsid w:val="00EE5069"/>
    <w:rsid w:val="00EE6676"/>
    <w:rsid w:val="00EE6706"/>
    <w:rsid w:val="00EE6C15"/>
    <w:rsid w:val="00EF2F56"/>
    <w:rsid w:val="00EF4342"/>
    <w:rsid w:val="00EF53B4"/>
    <w:rsid w:val="00EF5B3C"/>
    <w:rsid w:val="00EF7896"/>
    <w:rsid w:val="00F00CB5"/>
    <w:rsid w:val="00F01C88"/>
    <w:rsid w:val="00F02080"/>
    <w:rsid w:val="00F0219A"/>
    <w:rsid w:val="00F03E51"/>
    <w:rsid w:val="00F150E0"/>
    <w:rsid w:val="00F1517E"/>
    <w:rsid w:val="00F21623"/>
    <w:rsid w:val="00F21E89"/>
    <w:rsid w:val="00F240C2"/>
    <w:rsid w:val="00F24B8C"/>
    <w:rsid w:val="00F24D79"/>
    <w:rsid w:val="00F2684F"/>
    <w:rsid w:val="00F306E7"/>
    <w:rsid w:val="00F3081B"/>
    <w:rsid w:val="00F30AD7"/>
    <w:rsid w:val="00F32860"/>
    <w:rsid w:val="00F3449A"/>
    <w:rsid w:val="00F40129"/>
    <w:rsid w:val="00F40A82"/>
    <w:rsid w:val="00F4411C"/>
    <w:rsid w:val="00F46BE4"/>
    <w:rsid w:val="00F47408"/>
    <w:rsid w:val="00F50C04"/>
    <w:rsid w:val="00F51EB8"/>
    <w:rsid w:val="00F5485D"/>
    <w:rsid w:val="00F54A99"/>
    <w:rsid w:val="00F57838"/>
    <w:rsid w:val="00F6467F"/>
    <w:rsid w:val="00F71A08"/>
    <w:rsid w:val="00FB1DCD"/>
    <w:rsid w:val="00FB3B6D"/>
    <w:rsid w:val="00FC1970"/>
    <w:rsid w:val="00FC24E0"/>
    <w:rsid w:val="00FC5434"/>
    <w:rsid w:val="00FD2BC4"/>
    <w:rsid w:val="00FD4F6C"/>
    <w:rsid w:val="00FE26DA"/>
    <w:rsid w:val="00FE27E3"/>
    <w:rsid w:val="00FE7B44"/>
    <w:rsid w:val="00FF6745"/>
    <w:rsid w:val="00FF6B23"/>
    <w:rsid w:val="014E2721"/>
    <w:rsid w:val="0163E580"/>
    <w:rsid w:val="01B02FAA"/>
    <w:rsid w:val="01E8F535"/>
    <w:rsid w:val="0244C1E7"/>
    <w:rsid w:val="024E21D0"/>
    <w:rsid w:val="02BBA245"/>
    <w:rsid w:val="049859BB"/>
    <w:rsid w:val="05423112"/>
    <w:rsid w:val="063E5C6B"/>
    <w:rsid w:val="0693BF7C"/>
    <w:rsid w:val="06F4A88C"/>
    <w:rsid w:val="07A7BDDF"/>
    <w:rsid w:val="07BA8D0A"/>
    <w:rsid w:val="07BC19CD"/>
    <w:rsid w:val="0809D1AC"/>
    <w:rsid w:val="085BCE8E"/>
    <w:rsid w:val="0975FD2D"/>
    <w:rsid w:val="0A5C42DB"/>
    <w:rsid w:val="0B2A9641"/>
    <w:rsid w:val="0C4911CB"/>
    <w:rsid w:val="0C6BE6F3"/>
    <w:rsid w:val="0D45C942"/>
    <w:rsid w:val="0D65D57F"/>
    <w:rsid w:val="0DF389FD"/>
    <w:rsid w:val="0F0A5149"/>
    <w:rsid w:val="0F341ADE"/>
    <w:rsid w:val="0F68626E"/>
    <w:rsid w:val="1099522E"/>
    <w:rsid w:val="10C57634"/>
    <w:rsid w:val="131A7A1C"/>
    <w:rsid w:val="1347AA1F"/>
    <w:rsid w:val="14A06F35"/>
    <w:rsid w:val="16127843"/>
    <w:rsid w:val="16845F6B"/>
    <w:rsid w:val="17545B2C"/>
    <w:rsid w:val="17FDB593"/>
    <w:rsid w:val="18558F12"/>
    <w:rsid w:val="1A593694"/>
    <w:rsid w:val="1B47AB90"/>
    <w:rsid w:val="1C97D5AD"/>
    <w:rsid w:val="1D7AC493"/>
    <w:rsid w:val="1E5F63F2"/>
    <w:rsid w:val="1FA6CD55"/>
    <w:rsid w:val="1FC0891E"/>
    <w:rsid w:val="20B8C26C"/>
    <w:rsid w:val="21B316F8"/>
    <w:rsid w:val="225333DF"/>
    <w:rsid w:val="231285CD"/>
    <w:rsid w:val="2390C190"/>
    <w:rsid w:val="23E15AF7"/>
    <w:rsid w:val="2526062C"/>
    <w:rsid w:val="2587BD34"/>
    <w:rsid w:val="26C86252"/>
    <w:rsid w:val="26F16D64"/>
    <w:rsid w:val="26FEB40F"/>
    <w:rsid w:val="2797474E"/>
    <w:rsid w:val="27E06BF3"/>
    <w:rsid w:val="29FE8793"/>
    <w:rsid w:val="2B1038CA"/>
    <w:rsid w:val="2B9BD375"/>
    <w:rsid w:val="2C275AD9"/>
    <w:rsid w:val="2C8E7440"/>
    <w:rsid w:val="2CB63C45"/>
    <w:rsid w:val="2D0118DA"/>
    <w:rsid w:val="2D01A3A1"/>
    <w:rsid w:val="2D74EC10"/>
    <w:rsid w:val="2D94D21D"/>
    <w:rsid w:val="2E0569D7"/>
    <w:rsid w:val="2ECC1F24"/>
    <w:rsid w:val="2FD41BE3"/>
    <w:rsid w:val="30D3E03C"/>
    <w:rsid w:val="312712C4"/>
    <w:rsid w:val="3189FF7B"/>
    <w:rsid w:val="3213027F"/>
    <w:rsid w:val="32543BE0"/>
    <w:rsid w:val="32ED9F82"/>
    <w:rsid w:val="340D57FE"/>
    <w:rsid w:val="3489B762"/>
    <w:rsid w:val="34F43412"/>
    <w:rsid w:val="3586025B"/>
    <w:rsid w:val="35CB980D"/>
    <w:rsid w:val="35E04837"/>
    <w:rsid w:val="3693690A"/>
    <w:rsid w:val="374F3EAF"/>
    <w:rsid w:val="3753C84A"/>
    <w:rsid w:val="375F72F1"/>
    <w:rsid w:val="3801E893"/>
    <w:rsid w:val="381B9866"/>
    <w:rsid w:val="38621BCD"/>
    <w:rsid w:val="39093DD8"/>
    <w:rsid w:val="3B7A6336"/>
    <w:rsid w:val="3C4F89BB"/>
    <w:rsid w:val="3CF6FFB1"/>
    <w:rsid w:val="3E6FB52D"/>
    <w:rsid w:val="3E822ECA"/>
    <w:rsid w:val="3EE0AF57"/>
    <w:rsid w:val="3EF18587"/>
    <w:rsid w:val="402215E1"/>
    <w:rsid w:val="41386467"/>
    <w:rsid w:val="42A5A2E2"/>
    <w:rsid w:val="4398551E"/>
    <w:rsid w:val="44087C6B"/>
    <w:rsid w:val="4424E5FB"/>
    <w:rsid w:val="4467BF64"/>
    <w:rsid w:val="44AF273B"/>
    <w:rsid w:val="4505119F"/>
    <w:rsid w:val="450B0014"/>
    <w:rsid w:val="45F13EDC"/>
    <w:rsid w:val="462A5C57"/>
    <w:rsid w:val="465BDFAF"/>
    <w:rsid w:val="473E9A52"/>
    <w:rsid w:val="47FDD7DF"/>
    <w:rsid w:val="484A91CA"/>
    <w:rsid w:val="48DA6AB3"/>
    <w:rsid w:val="48F98872"/>
    <w:rsid w:val="490CA900"/>
    <w:rsid w:val="4964EC7A"/>
    <w:rsid w:val="4A0FD302"/>
    <w:rsid w:val="4A718068"/>
    <w:rsid w:val="4B10CC24"/>
    <w:rsid w:val="4C97D6EC"/>
    <w:rsid w:val="4CB5211F"/>
    <w:rsid w:val="4D075143"/>
    <w:rsid w:val="4E04F9FA"/>
    <w:rsid w:val="4E77A03C"/>
    <w:rsid w:val="513F4347"/>
    <w:rsid w:val="52CE8559"/>
    <w:rsid w:val="52E93F75"/>
    <w:rsid w:val="53002D1A"/>
    <w:rsid w:val="533C5B9A"/>
    <w:rsid w:val="5340DC99"/>
    <w:rsid w:val="545F8493"/>
    <w:rsid w:val="546D9290"/>
    <w:rsid w:val="54A42CA2"/>
    <w:rsid w:val="54B8ED7D"/>
    <w:rsid w:val="54D835AC"/>
    <w:rsid w:val="55FCB5BA"/>
    <w:rsid w:val="56787D5B"/>
    <w:rsid w:val="570AA5D3"/>
    <w:rsid w:val="5736DB13"/>
    <w:rsid w:val="5832701F"/>
    <w:rsid w:val="58A67634"/>
    <w:rsid w:val="58FADD1B"/>
    <w:rsid w:val="590F595C"/>
    <w:rsid w:val="593DC6DD"/>
    <w:rsid w:val="59E675EB"/>
    <w:rsid w:val="5A6AA80D"/>
    <w:rsid w:val="5ABD096D"/>
    <w:rsid w:val="5B0BCE31"/>
    <w:rsid w:val="5C43D5E0"/>
    <w:rsid w:val="5CC0C6EF"/>
    <w:rsid w:val="5D02C9D5"/>
    <w:rsid w:val="5D13A34B"/>
    <w:rsid w:val="5D256293"/>
    <w:rsid w:val="5E99DF8A"/>
    <w:rsid w:val="5ED0D883"/>
    <w:rsid w:val="5ED85452"/>
    <w:rsid w:val="5EE08007"/>
    <w:rsid w:val="5EF16787"/>
    <w:rsid w:val="5F0E3440"/>
    <w:rsid w:val="5F3FC1E9"/>
    <w:rsid w:val="61AED554"/>
    <w:rsid w:val="61C88855"/>
    <w:rsid w:val="626A23F0"/>
    <w:rsid w:val="62957885"/>
    <w:rsid w:val="63720B59"/>
    <w:rsid w:val="63EABE35"/>
    <w:rsid w:val="6423A466"/>
    <w:rsid w:val="650F673E"/>
    <w:rsid w:val="6724A011"/>
    <w:rsid w:val="674243CB"/>
    <w:rsid w:val="6764BFDB"/>
    <w:rsid w:val="679EF1E9"/>
    <w:rsid w:val="68279973"/>
    <w:rsid w:val="68A10C12"/>
    <w:rsid w:val="690EC00A"/>
    <w:rsid w:val="6B5F3A35"/>
    <w:rsid w:val="6C15B4EE"/>
    <w:rsid w:val="6C1E90C1"/>
    <w:rsid w:val="6C4370D3"/>
    <w:rsid w:val="6CFB0A96"/>
    <w:rsid w:val="6E538FFE"/>
    <w:rsid w:val="6EB4DE3D"/>
    <w:rsid w:val="6F64D686"/>
    <w:rsid w:val="70655F51"/>
    <w:rsid w:val="7068204D"/>
    <w:rsid w:val="71054D63"/>
    <w:rsid w:val="71130F4D"/>
    <w:rsid w:val="71CE7BB9"/>
    <w:rsid w:val="73B1792D"/>
    <w:rsid w:val="73DA2C6A"/>
    <w:rsid w:val="7561690E"/>
    <w:rsid w:val="760899B4"/>
    <w:rsid w:val="76A41A58"/>
    <w:rsid w:val="76E11D29"/>
    <w:rsid w:val="782275C0"/>
    <w:rsid w:val="78459EC3"/>
    <w:rsid w:val="79D7628F"/>
    <w:rsid w:val="79FF5E2D"/>
    <w:rsid w:val="7A27AF99"/>
    <w:rsid w:val="7A458744"/>
    <w:rsid w:val="7A5D5352"/>
    <w:rsid w:val="7A668EBF"/>
    <w:rsid w:val="7B38E791"/>
    <w:rsid w:val="7CC3816B"/>
    <w:rsid w:val="7CE8BF51"/>
    <w:rsid w:val="7DBEFE45"/>
    <w:rsid w:val="7DC940B0"/>
    <w:rsid w:val="7F2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09D4BF"/>
  <w15:chartTrackingRefBased/>
  <w15:docId w15:val="{F9A3B238-CA19-4717-852B-2C7542EE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6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6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6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46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B4D"/>
  </w:style>
  <w:style w:type="paragraph" w:styleId="Footer">
    <w:name w:val="footer"/>
    <w:basedOn w:val="Normal"/>
    <w:link w:val="FooterChar"/>
    <w:uiPriority w:val="99"/>
    <w:unhideWhenUsed/>
    <w:rsid w:val="0021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B4D"/>
  </w:style>
  <w:style w:type="character" w:customStyle="1" w:styleId="Heading1Char">
    <w:name w:val="Heading 1 Char"/>
    <w:basedOn w:val="DefaultParagraphFont"/>
    <w:link w:val="Heading1"/>
    <w:uiPriority w:val="99"/>
    <w:rsid w:val="00807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7BF4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7BF4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95E1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5E11"/>
    <w:rPr>
      <w:rFonts w:eastAsiaTheme="minorEastAsia"/>
    </w:rPr>
  </w:style>
  <w:style w:type="table" w:styleId="TableGrid">
    <w:name w:val="Table Grid"/>
    <w:basedOn w:val="TableNormal"/>
    <w:uiPriority w:val="39"/>
    <w:rsid w:val="0057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7E2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E2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9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52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52D"/>
    <w:rPr>
      <w:rFonts w:ascii="Calibri" w:eastAsia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9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2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2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2F56"/>
  </w:style>
  <w:style w:type="paragraph" w:customStyle="1" w:styleId="Default">
    <w:name w:val="Default"/>
    <w:rsid w:val="00063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2F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03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32f4b62446954e26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44DDD6284BD4CA7E215A97B428FCA" ma:contentTypeVersion="11" ma:contentTypeDescription="Create a new document." ma:contentTypeScope="" ma:versionID="f6d26a75d6dae5c7d63a7da1c0b3bc90">
  <xsd:schema xmlns:xsd="http://www.w3.org/2001/XMLSchema" xmlns:xs="http://www.w3.org/2001/XMLSchema" xmlns:p="http://schemas.microsoft.com/office/2006/metadata/properties" xmlns:ns3="857573ea-e18f-4a2a-8e25-5919c2dc9e7f" xmlns:ns4="6a3f1973-3de4-4b8b-b9e4-456e7715fc73" targetNamespace="http://schemas.microsoft.com/office/2006/metadata/properties" ma:root="true" ma:fieldsID="53b36114b5875332eadb3dd44588a185" ns3:_="" ns4:_="">
    <xsd:import namespace="857573ea-e18f-4a2a-8e25-5919c2dc9e7f"/>
    <xsd:import namespace="6a3f1973-3de4-4b8b-b9e4-456e7715f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73ea-e18f-4a2a-8e25-5919c2dc9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f1973-3de4-4b8b-b9e4-456e7715f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E1D5-1808-4FA0-961D-85322349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73ea-e18f-4a2a-8e25-5919c2dc9e7f"/>
    <ds:schemaRef ds:uri="6a3f1973-3de4-4b8b-b9e4-456e7715f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DC17C-A600-4C34-8C26-7370FA1F9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49CB-2409-4840-86BC-A0C3CF0D9A42}">
  <ds:schemaRefs>
    <ds:schemaRef ds:uri="http://purl.org/dc/terms/"/>
    <ds:schemaRef ds:uri="http://purl.org/dc/elements/1.1/"/>
    <ds:schemaRef ds:uri="857573ea-e18f-4a2a-8e25-5919c2dc9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3f1973-3de4-4b8b-b9e4-456e7715fc7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E3047A-89BF-4A3B-B6E1-36D1BE12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Funding Guidelines FY 20_21</vt:lpstr>
    </vt:vector>
  </TitlesOfParts>
  <Company>Dept. of Developmental Services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Funding Attachment D FY 20-21</dc:title>
  <dc:subject/>
  <dc:creator>CA Department of Developmental Services</dc:creator>
  <cp:keywords/>
  <dc:description/>
  <cp:lastModifiedBy>Collison, Taylor@DDS</cp:lastModifiedBy>
  <cp:revision>5</cp:revision>
  <cp:lastPrinted>2019-10-01T17:08:00Z</cp:lastPrinted>
  <dcterms:created xsi:type="dcterms:W3CDTF">2021-09-28T18:48:00Z</dcterms:created>
  <dcterms:modified xsi:type="dcterms:W3CDTF">2021-09-28T22:56:00Z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0x010100A7A44DDD6284BD4CA7E215A97B428FCA</vt:lpwstr>
  </property>
</Properties>
</file>