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962D" w14:textId="3A0076A9" w:rsidR="00A7086E" w:rsidRPr="005802D7" w:rsidRDefault="00A7086E" w:rsidP="005802D7">
      <w:pPr>
        <w:rPr>
          <w:rFonts w:ascii="Arial" w:hAnsi="Arial" w:cs="Arial"/>
          <w:b/>
          <w:bCs/>
          <w:sz w:val="24"/>
          <w:szCs w:val="24"/>
        </w:rPr>
      </w:pPr>
      <w:r w:rsidRPr="005802D7">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2155"/>
        <w:gridCol w:w="7195"/>
      </w:tblGrid>
      <w:tr w:rsidR="00E73829" w:rsidRPr="005802D7" w14:paraId="1A71A3AF" w14:textId="77777777" w:rsidTr="005802D7">
        <w:tc>
          <w:tcPr>
            <w:tcW w:w="2155" w:type="dxa"/>
          </w:tcPr>
          <w:p w14:paraId="6168DE79" w14:textId="6FEEAD68" w:rsidR="00E73829" w:rsidRPr="005802D7" w:rsidRDefault="00E73829" w:rsidP="00A7086E">
            <w:pPr>
              <w:rPr>
                <w:rFonts w:ascii="Arial" w:hAnsi="Arial" w:cs="Arial"/>
                <w:b/>
                <w:bCs/>
                <w:sz w:val="24"/>
                <w:szCs w:val="24"/>
              </w:rPr>
            </w:pPr>
            <w:r w:rsidRPr="005802D7">
              <w:rPr>
                <w:rFonts w:ascii="Arial" w:hAnsi="Arial" w:cs="Arial"/>
                <w:b/>
                <w:bCs/>
                <w:sz w:val="24"/>
                <w:szCs w:val="24"/>
              </w:rPr>
              <w:t>Vendor Name</w:t>
            </w:r>
          </w:p>
        </w:tc>
        <w:tc>
          <w:tcPr>
            <w:tcW w:w="7195" w:type="dxa"/>
          </w:tcPr>
          <w:p w14:paraId="0F2BB2A9" w14:textId="77777777" w:rsidR="00E73829" w:rsidRPr="005802D7" w:rsidRDefault="00E73829" w:rsidP="00A7086E">
            <w:pPr>
              <w:rPr>
                <w:rFonts w:ascii="Arial" w:hAnsi="Arial" w:cs="Arial"/>
                <w:b/>
                <w:bCs/>
                <w:sz w:val="24"/>
                <w:szCs w:val="24"/>
              </w:rPr>
            </w:pPr>
          </w:p>
        </w:tc>
      </w:tr>
      <w:tr w:rsidR="00E73829" w:rsidRPr="005802D7" w14:paraId="23E9C445" w14:textId="77777777" w:rsidTr="005802D7">
        <w:tc>
          <w:tcPr>
            <w:tcW w:w="2155" w:type="dxa"/>
          </w:tcPr>
          <w:p w14:paraId="14A14373" w14:textId="419BAE5E" w:rsidR="00E73829" w:rsidRPr="005802D7" w:rsidRDefault="00E73829" w:rsidP="00A7086E">
            <w:pPr>
              <w:rPr>
                <w:rFonts w:ascii="Arial" w:hAnsi="Arial" w:cs="Arial"/>
                <w:b/>
                <w:bCs/>
                <w:sz w:val="24"/>
                <w:szCs w:val="24"/>
              </w:rPr>
            </w:pPr>
            <w:r w:rsidRPr="005802D7">
              <w:rPr>
                <w:rFonts w:ascii="Arial" w:hAnsi="Arial" w:cs="Arial"/>
                <w:b/>
                <w:bCs/>
                <w:sz w:val="24"/>
                <w:szCs w:val="24"/>
              </w:rPr>
              <w:t>Vendor Number</w:t>
            </w:r>
          </w:p>
        </w:tc>
        <w:tc>
          <w:tcPr>
            <w:tcW w:w="7195" w:type="dxa"/>
          </w:tcPr>
          <w:p w14:paraId="09A54236" w14:textId="77777777" w:rsidR="00E73829" w:rsidRPr="005802D7" w:rsidRDefault="00E73829" w:rsidP="00A7086E">
            <w:pPr>
              <w:rPr>
                <w:rFonts w:ascii="Arial" w:hAnsi="Arial" w:cs="Arial"/>
                <w:b/>
                <w:bCs/>
                <w:sz w:val="24"/>
                <w:szCs w:val="24"/>
              </w:rPr>
            </w:pPr>
          </w:p>
        </w:tc>
      </w:tr>
      <w:tr w:rsidR="00E73829" w:rsidRPr="005802D7" w14:paraId="1A3962D7" w14:textId="77777777" w:rsidTr="005802D7">
        <w:tc>
          <w:tcPr>
            <w:tcW w:w="2155" w:type="dxa"/>
          </w:tcPr>
          <w:p w14:paraId="5A1B5CD0" w14:textId="22D25E79" w:rsidR="00E73829" w:rsidRPr="005802D7" w:rsidRDefault="00E73829" w:rsidP="00A7086E">
            <w:pPr>
              <w:rPr>
                <w:rFonts w:ascii="Arial" w:hAnsi="Arial" w:cs="Arial"/>
                <w:b/>
                <w:bCs/>
                <w:sz w:val="24"/>
                <w:szCs w:val="24"/>
              </w:rPr>
            </w:pPr>
            <w:r w:rsidRPr="005802D7">
              <w:rPr>
                <w:rFonts w:ascii="Arial" w:hAnsi="Arial" w:cs="Arial"/>
                <w:b/>
                <w:bCs/>
                <w:sz w:val="24"/>
                <w:szCs w:val="24"/>
              </w:rPr>
              <w:t>Service Code</w:t>
            </w:r>
          </w:p>
        </w:tc>
        <w:tc>
          <w:tcPr>
            <w:tcW w:w="7195" w:type="dxa"/>
          </w:tcPr>
          <w:p w14:paraId="66C477EB" w14:textId="77777777" w:rsidR="00E73829" w:rsidRPr="005802D7" w:rsidRDefault="00E73829" w:rsidP="00A7086E">
            <w:pPr>
              <w:rPr>
                <w:rFonts w:ascii="Arial" w:hAnsi="Arial" w:cs="Arial"/>
                <w:b/>
                <w:bCs/>
                <w:sz w:val="24"/>
                <w:szCs w:val="24"/>
              </w:rPr>
            </w:pPr>
          </w:p>
        </w:tc>
      </w:tr>
      <w:tr w:rsidR="00E73829" w:rsidRPr="005802D7" w14:paraId="722A0221" w14:textId="77777777" w:rsidTr="005802D7">
        <w:tc>
          <w:tcPr>
            <w:tcW w:w="2155" w:type="dxa"/>
          </w:tcPr>
          <w:p w14:paraId="19319651" w14:textId="2A1233E3" w:rsidR="00E73829" w:rsidRPr="005802D7" w:rsidRDefault="00E73829" w:rsidP="00A7086E">
            <w:pPr>
              <w:rPr>
                <w:rFonts w:ascii="Arial" w:hAnsi="Arial" w:cs="Arial"/>
                <w:b/>
                <w:bCs/>
                <w:sz w:val="24"/>
                <w:szCs w:val="24"/>
              </w:rPr>
            </w:pPr>
            <w:r w:rsidRPr="005802D7">
              <w:rPr>
                <w:rFonts w:ascii="Arial" w:hAnsi="Arial" w:cs="Arial"/>
                <w:b/>
                <w:bCs/>
                <w:sz w:val="24"/>
                <w:szCs w:val="24"/>
              </w:rPr>
              <w:t>Regional Center</w:t>
            </w:r>
          </w:p>
        </w:tc>
        <w:tc>
          <w:tcPr>
            <w:tcW w:w="7195" w:type="dxa"/>
          </w:tcPr>
          <w:p w14:paraId="1E605F05" w14:textId="77777777" w:rsidR="00E73829" w:rsidRPr="005802D7" w:rsidRDefault="00E73829" w:rsidP="00A7086E">
            <w:pPr>
              <w:rPr>
                <w:rFonts w:ascii="Arial" w:hAnsi="Arial" w:cs="Arial"/>
                <w:b/>
                <w:bCs/>
                <w:sz w:val="24"/>
                <w:szCs w:val="24"/>
              </w:rPr>
            </w:pPr>
          </w:p>
        </w:tc>
      </w:tr>
    </w:tbl>
    <w:p w14:paraId="0EE9B782" w14:textId="77777777" w:rsidR="00A15F89" w:rsidRDefault="00A15F89" w:rsidP="00A7086E">
      <w:pPr>
        <w:rPr>
          <w:rFonts w:ascii="Arial" w:hAnsi="Arial" w:cs="Arial"/>
          <w:sz w:val="24"/>
          <w:szCs w:val="24"/>
        </w:rPr>
      </w:pPr>
    </w:p>
    <w:p w14:paraId="2F04A82A" w14:textId="76F29CC4" w:rsidR="00E73829" w:rsidRPr="005802D7" w:rsidRDefault="00E73829" w:rsidP="00A7086E">
      <w:pPr>
        <w:rPr>
          <w:rFonts w:ascii="Arial" w:hAnsi="Arial" w:cs="Arial"/>
          <w:sz w:val="24"/>
          <w:szCs w:val="24"/>
        </w:rPr>
      </w:pPr>
      <w:r w:rsidRPr="005802D7">
        <w:rPr>
          <w:rFonts w:ascii="Arial" w:hAnsi="Arial" w:cs="Arial"/>
          <w:sz w:val="24"/>
          <w:szCs w:val="24"/>
        </w:rPr>
        <w:t xml:space="preserve">Please see guidance on completing this form posted on the Department’s website: </w:t>
      </w:r>
      <w:hyperlink r:id="rId11" w:history="1">
        <w:r w:rsidRPr="005802D7">
          <w:rPr>
            <w:rStyle w:val="Hyperlink"/>
            <w:rFonts w:ascii="Arial" w:hAnsi="Arial" w:cs="Arial"/>
            <w:sz w:val="24"/>
            <w:szCs w:val="24"/>
          </w:rPr>
          <w:t>https://www.dds.ca.gov/initiatives/cms-hcbs-regulations/</w:t>
        </w:r>
      </w:hyperlink>
      <w:r w:rsidR="00C718E2">
        <w:rPr>
          <w:rStyle w:val="Hyperlink"/>
          <w:rFonts w:ascii="Arial" w:hAnsi="Arial" w:cs="Arial"/>
          <w:sz w:val="24"/>
          <w:szCs w:val="24"/>
        </w:rPr>
        <w:t>.</w:t>
      </w:r>
      <w:r w:rsidRPr="005802D7">
        <w:rPr>
          <w:rFonts w:ascii="Arial" w:hAnsi="Arial" w:cs="Arial"/>
          <w:sz w:val="24"/>
          <w:szCs w:val="24"/>
        </w:rPr>
        <w:t xml:space="preserve"> </w:t>
      </w:r>
      <w:r w:rsidR="00C718E2">
        <w:rPr>
          <w:rFonts w:ascii="Arial" w:hAnsi="Arial" w:cs="Arial"/>
          <w:sz w:val="24"/>
          <w:szCs w:val="24"/>
        </w:rPr>
        <w:t xml:space="preserve"> </w:t>
      </w:r>
      <w:r w:rsidR="00C718E2">
        <w:rPr>
          <w:rStyle w:val="normaltextrun"/>
          <w:rFonts w:ascii="Arial" w:hAnsi="Arial" w:cs="Arial"/>
          <w:color w:val="000000"/>
          <w:shd w:val="clear" w:color="auto" w:fill="FFFFFF"/>
        </w:rPr>
        <w:t>If you have questions, please contact your regional center HCBS Program Evaluator. </w:t>
      </w:r>
      <w:r w:rsidR="00C718E2">
        <w:rPr>
          <w:rStyle w:val="eop"/>
          <w:rFonts w:ascii="Arial" w:hAnsi="Arial" w:cs="Arial"/>
          <w:color w:val="000000"/>
          <w:shd w:val="clear" w:color="auto" w:fill="FFFFFF"/>
        </w:rPr>
        <w:t> </w:t>
      </w:r>
    </w:p>
    <w:p w14:paraId="1B114CB4" w14:textId="77167222" w:rsidR="00E73829" w:rsidRPr="00A15F89" w:rsidRDefault="005802D7" w:rsidP="00A7086E">
      <w:pPr>
        <w:rPr>
          <w:rFonts w:ascii="Arial" w:hAnsi="Arial" w:cs="Arial"/>
          <w:b/>
          <w:bCs/>
          <w:sz w:val="24"/>
          <w:szCs w:val="24"/>
          <w:u w:val="single"/>
        </w:rPr>
      </w:pPr>
      <w:r w:rsidRPr="00A15F89">
        <w:rPr>
          <w:rFonts w:ascii="Arial" w:hAnsi="Arial" w:cs="Arial"/>
          <w:b/>
          <w:bCs/>
          <w:sz w:val="24"/>
          <w:szCs w:val="24"/>
          <w:u w:val="single"/>
        </w:rPr>
        <w:t>DETERMINATION OF COMPLIANCE IS AS FOLLOWS:</w:t>
      </w:r>
    </w:p>
    <w:p w14:paraId="33257FC8" w14:textId="40BD0060" w:rsidR="005802D7" w:rsidRPr="005802D7" w:rsidRDefault="005802D7" w:rsidP="005802D7">
      <w:pPr>
        <w:ind w:left="720"/>
        <w:rPr>
          <w:rFonts w:ascii="Arial" w:hAnsi="Arial" w:cs="Arial"/>
          <w:sz w:val="24"/>
          <w:szCs w:val="24"/>
        </w:rPr>
      </w:pPr>
      <w:r w:rsidRPr="005802D7">
        <w:rPr>
          <w:rFonts w:ascii="Arial" w:hAnsi="Arial" w:cs="Arial"/>
          <w:b/>
          <w:bCs/>
          <w:sz w:val="24"/>
          <w:szCs w:val="24"/>
        </w:rPr>
        <w:sym w:font="Wingdings" w:char="F0FC"/>
      </w:r>
      <w:r w:rsidRPr="005802D7">
        <w:rPr>
          <w:rFonts w:ascii="Arial" w:hAnsi="Arial" w:cs="Arial"/>
          <w:b/>
          <w:bCs/>
          <w:sz w:val="24"/>
          <w:szCs w:val="24"/>
        </w:rPr>
        <w:t xml:space="preserve"> Not yet compliant in one or more of the HCBS requirements.</w:t>
      </w:r>
      <w:r w:rsidRPr="005802D7">
        <w:rPr>
          <w:rFonts w:ascii="Arial" w:hAnsi="Arial" w:cs="Arial"/>
          <w:sz w:val="24"/>
          <w:szCs w:val="24"/>
        </w:rPr>
        <w:t xml:space="preserve">  Please refer to the self-assessment report or, if received, the virtual on-site assessment report and submit a plan for how compliance will be achieved for each federal requirement.  </w:t>
      </w:r>
      <w:r w:rsidRPr="005802D7">
        <w:rPr>
          <w:rFonts w:ascii="Arial" w:hAnsi="Arial" w:cs="Arial"/>
          <w:b/>
          <w:bCs/>
          <w:sz w:val="24"/>
          <w:szCs w:val="24"/>
        </w:rPr>
        <w:t xml:space="preserve">Submit this required plan by responding to the email within </w:t>
      </w:r>
      <w:r w:rsidRPr="00452624">
        <w:rPr>
          <w:rFonts w:ascii="Arial" w:hAnsi="Arial" w:cs="Arial"/>
          <w:b/>
          <w:bCs/>
          <w:sz w:val="24"/>
          <w:szCs w:val="24"/>
        </w:rPr>
        <w:t>45</w:t>
      </w:r>
      <w:r w:rsidRPr="005802D7">
        <w:rPr>
          <w:rFonts w:ascii="Arial" w:hAnsi="Arial" w:cs="Arial"/>
          <w:b/>
          <w:bCs/>
          <w:sz w:val="24"/>
          <w:szCs w:val="24"/>
        </w:rPr>
        <w:t xml:space="preserve"> days of receipt of the email</w:t>
      </w:r>
      <w:r w:rsidR="00452624">
        <w:rPr>
          <w:rFonts w:ascii="Arial" w:hAnsi="Arial" w:cs="Arial"/>
          <w:b/>
          <w:bCs/>
          <w:sz w:val="24"/>
          <w:szCs w:val="24"/>
        </w:rPr>
        <w:t>.</w:t>
      </w:r>
      <w:r w:rsidRPr="005802D7">
        <w:rPr>
          <w:rFonts w:ascii="Arial" w:hAnsi="Arial" w:cs="Arial"/>
          <w:sz w:val="24"/>
          <w:szCs w:val="24"/>
        </w:rPr>
        <w:t xml:space="preserve"> If already compliant with one of the requirements, please provide evidence that confirms compliance.  </w:t>
      </w:r>
    </w:p>
    <w:p w14:paraId="03277129" w14:textId="1D999264" w:rsidR="00D172D8" w:rsidRPr="00D172D8" w:rsidRDefault="00D172D8" w:rsidP="005802D7">
      <w:pPr>
        <w:rPr>
          <w:rFonts w:ascii="Arial" w:hAnsi="Arial" w:cs="Arial"/>
          <w:sz w:val="24"/>
          <w:szCs w:val="24"/>
        </w:rPr>
      </w:pPr>
      <w:r>
        <w:rPr>
          <w:rFonts w:ascii="Arial" w:hAnsi="Arial" w:cs="Arial"/>
          <w:sz w:val="24"/>
          <w:szCs w:val="24"/>
        </w:rPr>
        <w:t xml:space="preserve">Please note: </w:t>
      </w:r>
      <w:r w:rsidRPr="00D172D8">
        <w:rPr>
          <w:rFonts w:ascii="Arial" w:hAnsi="Arial" w:cs="Arial"/>
          <w:sz w:val="24"/>
          <w:szCs w:val="24"/>
        </w:rPr>
        <w:t xml:space="preserve">Providers must complete a separate form for each service, each </w:t>
      </w:r>
      <w:proofErr w:type="spellStart"/>
      <w:r w:rsidRPr="00D172D8">
        <w:rPr>
          <w:rFonts w:ascii="Arial" w:hAnsi="Arial" w:cs="Arial"/>
          <w:sz w:val="24"/>
          <w:szCs w:val="24"/>
        </w:rPr>
        <w:t>vendored</w:t>
      </w:r>
      <w:proofErr w:type="spellEnd"/>
      <w:r w:rsidRPr="00D172D8">
        <w:rPr>
          <w:rFonts w:ascii="Arial" w:hAnsi="Arial" w:cs="Arial"/>
          <w:sz w:val="24"/>
          <w:szCs w:val="24"/>
        </w:rPr>
        <w:t xml:space="preserve"> program, which they operate.</w:t>
      </w:r>
    </w:p>
    <w:p w14:paraId="5F2179CA" w14:textId="02BF6236" w:rsidR="005802D7" w:rsidRPr="005802D7" w:rsidRDefault="00977343" w:rsidP="005802D7">
      <w:pPr>
        <w:rPr>
          <w:rFonts w:ascii="Arial" w:hAnsi="Arial" w:cs="Arial"/>
          <w:sz w:val="24"/>
          <w:szCs w:val="24"/>
        </w:rPr>
      </w:pPr>
      <w:hyperlink r:id="rId12" w:history="1">
        <w:r w:rsidR="00A31193" w:rsidRPr="00A31193">
          <w:rPr>
            <w:rStyle w:val="Hyperlink"/>
            <w:rFonts w:ascii="Arial" w:hAnsi="Arial" w:cs="Arial"/>
            <w:sz w:val="24"/>
            <w:szCs w:val="24"/>
          </w:rPr>
          <w:t>Frequently Asked Questions (FAQs)</w:t>
        </w:r>
      </w:hyperlink>
      <w:r w:rsidR="00A31193">
        <w:rPr>
          <w:rFonts w:ascii="Arial" w:hAnsi="Arial" w:cs="Arial"/>
          <w:sz w:val="24"/>
          <w:szCs w:val="24"/>
        </w:rPr>
        <w:t xml:space="preserve"> and additional information </w:t>
      </w:r>
      <w:r w:rsidR="005802D7" w:rsidRPr="005802D7">
        <w:rPr>
          <w:rFonts w:ascii="Arial" w:hAnsi="Arial" w:cs="Arial"/>
          <w:sz w:val="24"/>
          <w:szCs w:val="24"/>
        </w:rPr>
        <w:t xml:space="preserve">can be found on the Department’s website that provides suggestions for ways to comply with the HCBS requirements, as well as acceptable documents to submit that confirms compliance with a requirement.  </w:t>
      </w:r>
    </w:p>
    <w:p w14:paraId="14159082" w14:textId="527F9018" w:rsidR="005802D7" w:rsidRPr="005802D7" w:rsidRDefault="005802D7" w:rsidP="005802D7">
      <w:pPr>
        <w:rPr>
          <w:rFonts w:ascii="Arial" w:hAnsi="Arial" w:cs="Arial"/>
          <w:sz w:val="24"/>
          <w:szCs w:val="24"/>
        </w:rPr>
      </w:pPr>
      <w:r w:rsidRPr="005802D7">
        <w:rPr>
          <w:rFonts w:ascii="Arial" w:hAnsi="Arial" w:cs="Arial"/>
          <w:sz w:val="24"/>
          <w:szCs w:val="24"/>
        </w:rPr>
        <w:t xml:space="preserve">Training on the HCBS Final Rule and person-centered practices can be found on the Department’s website:  </w:t>
      </w:r>
      <w:hyperlink r:id="rId13" w:history="1">
        <w:r w:rsidRPr="005802D7">
          <w:rPr>
            <w:rStyle w:val="Hyperlink"/>
            <w:rFonts w:ascii="Arial" w:hAnsi="Arial" w:cs="Arial"/>
            <w:sz w:val="24"/>
            <w:szCs w:val="24"/>
          </w:rPr>
          <w:t>https://www.dds.ca.gov/initiatives/cms-hcbs-regulations/training-information/</w:t>
        </w:r>
      </w:hyperlink>
      <w:r w:rsidRPr="005802D7">
        <w:rPr>
          <w:rFonts w:ascii="Arial" w:hAnsi="Arial" w:cs="Arial"/>
          <w:sz w:val="24"/>
          <w:szCs w:val="24"/>
        </w:rPr>
        <w:t xml:space="preserve"> </w:t>
      </w:r>
    </w:p>
    <w:p w14:paraId="5F96B248" w14:textId="77777777" w:rsidR="005802D7" w:rsidRPr="005802D7" w:rsidRDefault="005802D7" w:rsidP="005802D7">
      <w:pPr>
        <w:rPr>
          <w:rFonts w:ascii="Arial" w:hAnsi="Arial" w:cs="Arial"/>
          <w:sz w:val="24"/>
          <w:szCs w:val="24"/>
        </w:rPr>
      </w:pPr>
    </w:p>
    <w:p w14:paraId="3DD5D11A"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 Access to the Community</w:t>
      </w:r>
    </w:p>
    <w:p w14:paraId="44AF52F1" w14:textId="055F324F" w:rsidR="00A7086E" w:rsidRPr="00602F91" w:rsidRDefault="00A7086E">
      <w:pPr>
        <w:rPr>
          <w:rFonts w:ascii="Arial" w:hAnsi="Arial" w:cs="Arial"/>
          <w:i/>
          <w:iCs/>
          <w:sz w:val="24"/>
          <w:szCs w:val="24"/>
        </w:rPr>
      </w:pPr>
      <w:r w:rsidRPr="005802D7">
        <w:rPr>
          <w:rFonts w:ascii="Arial" w:hAnsi="Arial" w:cs="Arial"/>
          <w:i/>
          <w:iCs/>
          <w:sz w:val="24"/>
          <w:szCs w:val="24"/>
        </w:rPr>
        <w:t>The setting/service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regional center services.</w:t>
      </w:r>
    </w:p>
    <w:p w14:paraId="5F388008" w14:textId="6030B84C" w:rsidR="00A7086E" w:rsidRDefault="00977343" w:rsidP="00A7086E">
      <w:pPr>
        <w:rPr>
          <w:rFonts w:ascii="Arial" w:eastAsia="MS Gothic" w:hAnsi="Arial" w:cs="Arial"/>
          <w:sz w:val="24"/>
          <w:szCs w:val="24"/>
        </w:rPr>
      </w:pPr>
      <w:sdt>
        <w:sdtPr>
          <w:rPr>
            <w:rFonts w:ascii="Arial" w:eastAsia="MS Gothic" w:hAnsi="Arial" w:cs="Arial"/>
            <w:sz w:val="24"/>
            <w:szCs w:val="24"/>
          </w:rPr>
          <w:id w:val="-365602665"/>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A26FC0">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bookmarkStart w:id="0" w:name="_Hlk103777880"/>
      <w:r w:rsidR="00452624">
        <w:rPr>
          <w:rFonts w:ascii="Arial" w:eastAsia="MS Gothic" w:hAnsi="Arial" w:cs="Arial"/>
          <w:sz w:val="24"/>
          <w:szCs w:val="24"/>
        </w:rPr>
        <w:t>(</w:t>
      </w:r>
      <w:r w:rsidR="000B205C">
        <w:rPr>
          <w:rFonts w:ascii="Arial" w:eastAsia="MS Gothic" w:hAnsi="Arial" w:cs="Arial"/>
          <w:sz w:val="24"/>
          <w:szCs w:val="24"/>
        </w:rPr>
        <w:t>P</w:t>
      </w:r>
      <w:r w:rsidR="00452624">
        <w:rPr>
          <w:rFonts w:ascii="Arial" w:eastAsia="MS Gothic" w:hAnsi="Arial" w:cs="Arial"/>
          <w:sz w:val="24"/>
          <w:szCs w:val="24"/>
        </w:rPr>
        <w:t xml:space="preserve">lease </w:t>
      </w:r>
      <w:r w:rsidR="000B205C">
        <w:rPr>
          <w:rFonts w:ascii="Arial" w:eastAsia="MS Gothic" w:hAnsi="Arial" w:cs="Arial"/>
          <w:sz w:val="24"/>
          <w:szCs w:val="24"/>
        </w:rPr>
        <w:t>do not submit documents with individual identifiable information.)</w:t>
      </w:r>
      <w:bookmarkEnd w:id="0"/>
    </w:p>
    <w:p w14:paraId="0B8FA377" w14:textId="02A5632C" w:rsidR="00E34572" w:rsidRDefault="00977343" w:rsidP="00A7086E">
      <w:pPr>
        <w:rPr>
          <w:rFonts w:ascii="Arial" w:hAnsi="Arial" w:cs="Arial"/>
          <w:sz w:val="24"/>
          <w:szCs w:val="24"/>
        </w:rPr>
      </w:pPr>
      <w:sdt>
        <w:sdtPr>
          <w:rPr>
            <w:rFonts w:ascii="Arial" w:hAnsi="Arial" w:cs="Arial"/>
            <w:sz w:val="24"/>
            <w:szCs w:val="24"/>
          </w:rPr>
          <w:id w:val="-182018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70569E01" w14:textId="77777777" w:rsidTr="00E34572">
        <w:trPr>
          <w:trHeight w:val="1097"/>
        </w:trPr>
        <w:tc>
          <w:tcPr>
            <w:tcW w:w="9350" w:type="dxa"/>
          </w:tcPr>
          <w:p w14:paraId="22ED7E78" w14:textId="77777777" w:rsidR="00A26FC0" w:rsidRDefault="00A26FC0" w:rsidP="00A26FC0">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0FF9A02A" w14:textId="77777777" w:rsidR="00E34572" w:rsidRDefault="00E34572" w:rsidP="00A7086E">
            <w:pPr>
              <w:rPr>
                <w:rFonts w:ascii="Arial" w:hAnsi="Arial" w:cs="Arial"/>
                <w:sz w:val="24"/>
                <w:szCs w:val="24"/>
              </w:rPr>
            </w:pPr>
          </w:p>
          <w:p w14:paraId="7C687B5B" w14:textId="77777777" w:rsidR="00A26FC0" w:rsidRDefault="00A26FC0" w:rsidP="00A7086E">
            <w:pPr>
              <w:rPr>
                <w:rFonts w:ascii="Arial" w:hAnsi="Arial" w:cs="Arial"/>
                <w:sz w:val="24"/>
                <w:szCs w:val="24"/>
              </w:rPr>
            </w:pPr>
          </w:p>
          <w:p w14:paraId="7778CCD2" w14:textId="76823642" w:rsidR="00A26FC0" w:rsidRDefault="00A26FC0" w:rsidP="00A7086E">
            <w:pPr>
              <w:rPr>
                <w:rFonts w:ascii="Arial" w:hAnsi="Arial" w:cs="Arial"/>
                <w:sz w:val="24"/>
                <w:szCs w:val="24"/>
              </w:rPr>
            </w:pPr>
          </w:p>
        </w:tc>
      </w:tr>
    </w:tbl>
    <w:p w14:paraId="67011D1A" w14:textId="77777777" w:rsidR="00E34572" w:rsidRPr="00E34572" w:rsidRDefault="00E34572" w:rsidP="00A7086E">
      <w:pPr>
        <w:rPr>
          <w:rFonts w:ascii="Arial" w:hAnsi="Arial" w:cs="Arial"/>
          <w:sz w:val="24"/>
          <w:szCs w:val="24"/>
        </w:rPr>
      </w:pPr>
    </w:p>
    <w:p w14:paraId="1E97CF45" w14:textId="6CD60AB1"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2: Choice of Setting</w:t>
      </w:r>
    </w:p>
    <w:p w14:paraId="6BDF7A73" w14:textId="6A651312"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is selected by the individual from among various options, including non-disability specific options and an option for a private room in a residential setting. The options are identified and documented in the Individual Program Plan and are based on the individual's needs, preferences, and, for residential settings, resources available for room and board.</w:t>
      </w:r>
    </w:p>
    <w:bookmarkStart w:id="1" w:name="_Hlk101356755"/>
    <w:p w14:paraId="64B5923D" w14:textId="29BFC7E9" w:rsidR="00E34572" w:rsidRDefault="00977343" w:rsidP="00E34572">
      <w:pPr>
        <w:rPr>
          <w:rFonts w:ascii="Arial" w:eastAsia="MS Gothic" w:hAnsi="Arial" w:cs="Arial"/>
          <w:sz w:val="24"/>
          <w:szCs w:val="24"/>
        </w:rPr>
      </w:pPr>
      <w:sdt>
        <w:sdtPr>
          <w:rPr>
            <w:rFonts w:ascii="Arial" w:eastAsia="MS Gothic" w:hAnsi="Arial" w:cs="Arial"/>
            <w:sz w:val="24"/>
            <w:szCs w:val="24"/>
          </w:rPr>
          <w:id w:val="144835597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6E5F7E">
        <w:rPr>
          <w:rFonts w:ascii="Arial" w:eastAsia="MS Gothic" w:hAnsi="Arial" w:cs="Arial"/>
          <w:sz w:val="24"/>
          <w:szCs w:val="24"/>
        </w:rPr>
        <w:t xml:space="preserve">summary of </w:t>
      </w:r>
      <w:r w:rsidR="00CC450B">
        <w:rPr>
          <w:rFonts w:ascii="Arial" w:eastAsia="MS Gothic" w:hAnsi="Arial" w:cs="Arial"/>
          <w:sz w:val="24"/>
          <w:szCs w:val="24"/>
        </w:rPr>
        <w:t xml:space="preserve">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24B82107" w14:textId="2D5DE67C" w:rsidR="00E34572" w:rsidRDefault="00977343" w:rsidP="00E34572">
      <w:pPr>
        <w:rPr>
          <w:rFonts w:ascii="Arial" w:hAnsi="Arial" w:cs="Arial"/>
          <w:sz w:val="24"/>
          <w:szCs w:val="24"/>
        </w:rPr>
      </w:pPr>
      <w:sdt>
        <w:sdtPr>
          <w:rPr>
            <w:rFonts w:ascii="Arial" w:hAnsi="Arial" w:cs="Arial"/>
            <w:sz w:val="24"/>
            <w:szCs w:val="24"/>
          </w:rPr>
          <w:id w:val="-146549817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6018FC5B" w14:textId="77777777" w:rsidTr="00F04427">
        <w:trPr>
          <w:trHeight w:val="1097"/>
        </w:trPr>
        <w:tc>
          <w:tcPr>
            <w:tcW w:w="9350" w:type="dxa"/>
          </w:tcPr>
          <w:p w14:paraId="44EE4268" w14:textId="62A5B87D" w:rsidR="00E34572" w:rsidRDefault="00E34572" w:rsidP="00F04427">
            <w:pPr>
              <w:rPr>
                <w:rFonts w:ascii="Arial" w:hAnsi="Arial" w:cs="Arial"/>
                <w:sz w:val="24"/>
                <w:szCs w:val="24"/>
              </w:rPr>
            </w:pPr>
            <w:r>
              <w:rPr>
                <w:rFonts w:ascii="Arial" w:hAnsi="Arial" w:cs="Arial"/>
                <w:sz w:val="24"/>
                <w:szCs w:val="24"/>
              </w:rPr>
              <w:t xml:space="preserve">(Provide </w:t>
            </w:r>
            <w:r w:rsidR="0011596A">
              <w:rPr>
                <w:rFonts w:ascii="Arial" w:hAnsi="Arial" w:cs="Arial"/>
                <w:sz w:val="24"/>
                <w:szCs w:val="24"/>
              </w:rPr>
              <w:t xml:space="preserve">either </w:t>
            </w:r>
            <w:r w:rsidR="001945BD">
              <w:rPr>
                <w:rFonts w:ascii="Arial" w:hAnsi="Arial" w:cs="Arial"/>
                <w:sz w:val="24"/>
                <w:szCs w:val="24"/>
              </w:rPr>
              <w:t xml:space="preserve">a </w:t>
            </w:r>
            <w:r w:rsidR="004573EE" w:rsidRPr="009E22E9">
              <w:rPr>
                <w:rFonts w:ascii="Arial" w:hAnsi="Arial" w:cs="Arial"/>
                <w:sz w:val="24"/>
                <w:szCs w:val="24"/>
              </w:rPr>
              <w:t>plan to meet compliance</w:t>
            </w:r>
            <w:r w:rsidR="000602B1">
              <w:rPr>
                <w:rFonts w:ascii="Arial" w:hAnsi="Arial" w:cs="Arial"/>
                <w:sz w:val="24"/>
                <w:szCs w:val="24"/>
              </w:rPr>
              <w:t xml:space="preserve"> for </w:t>
            </w:r>
            <w:r w:rsidR="001945BD">
              <w:rPr>
                <w:rFonts w:ascii="Arial" w:hAnsi="Arial" w:cs="Arial"/>
                <w:sz w:val="24"/>
                <w:szCs w:val="24"/>
              </w:rPr>
              <w:t>this requirement</w:t>
            </w:r>
            <w:r>
              <w:rPr>
                <w:rFonts w:ascii="Arial" w:hAnsi="Arial" w:cs="Arial"/>
                <w:sz w:val="24"/>
                <w:szCs w:val="24"/>
              </w:rPr>
              <w:t xml:space="preserve"> </w:t>
            </w:r>
            <w:r w:rsidR="001945BD">
              <w:rPr>
                <w:rFonts w:ascii="Arial" w:hAnsi="Arial" w:cs="Arial"/>
                <w:sz w:val="24"/>
                <w:szCs w:val="24"/>
              </w:rPr>
              <w:t>OR</w:t>
            </w:r>
            <w:r w:rsidR="00305AEB">
              <w:rPr>
                <w:rFonts w:ascii="Arial" w:hAnsi="Arial" w:cs="Arial"/>
                <w:sz w:val="24"/>
                <w:szCs w:val="24"/>
              </w:rPr>
              <w:t xml:space="preserve"> </w:t>
            </w:r>
            <w:r w:rsidR="001945BD">
              <w:rPr>
                <w:rFonts w:ascii="Arial" w:hAnsi="Arial" w:cs="Arial"/>
                <w:sz w:val="24"/>
                <w:szCs w:val="24"/>
              </w:rPr>
              <w:t xml:space="preserve">a </w:t>
            </w:r>
            <w:r w:rsidR="000B027E">
              <w:rPr>
                <w:rFonts w:ascii="Arial" w:hAnsi="Arial" w:cs="Arial"/>
                <w:sz w:val="24"/>
                <w:szCs w:val="24"/>
              </w:rPr>
              <w:t>summary of</w:t>
            </w:r>
            <w:r w:rsidR="00CC450B">
              <w:rPr>
                <w:rFonts w:ascii="Arial" w:hAnsi="Arial" w:cs="Arial"/>
                <w:sz w:val="24"/>
                <w:szCs w:val="24"/>
              </w:rPr>
              <w:t xml:space="preserve"> attached documents and </w:t>
            </w:r>
            <w:r w:rsidR="003A1CB6">
              <w:rPr>
                <w:rFonts w:ascii="Arial" w:hAnsi="Arial" w:cs="Arial"/>
                <w:sz w:val="24"/>
                <w:szCs w:val="24"/>
              </w:rPr>
              <w:t xml:space="preserve">how </w:t>
            </w:r>
            <w:r w:rsidR="009E22E9">
              <w:rPr>
                <w:rFonts w:ascii="Arial" w:hAnsi="Arial" w:cs="Arial"/>
                <w:sz w:val="24"/>
                <w:szCs w:val="24"/>
              </w:rPr>
              <w:t xml:space="preserve">compliance </w:t>
            </w:r>
            <w:r w:rsidR="003A1CB6">
              <w:rPr>
                <w:rFonts w:ascii="Arial" w:hAnsi="Arial" w:cs="Arial"/>
                <w:sz w:val="24"/>
                <w:szCs w:val="24"/>
              </w:rPr>
              <w:t xml:space="preserve">is achieved for this requirement </w:t>
            </w:r>
            <w:r>
              <w:rPr>
                <w:rFonts w:ascii="Arial" w:hAnsi="Arial" w:cs="Arial"/>
                <w:sz w:val="24"/>
                <w:szCs w:val="24"/>
              </w:rPr>
              <w:t>here)</w:t>
            </w:r>
          </w:p>
          <w:p w14:paraId="6FECF3DF" w14:textId="77777777" w:rsidR="003A1CB6" w:rsidRDefault="003A1CB6" w:rsidP="00F04427">
            <w:pPr>
              <w:rPr>
                <w:rFonts w:ascii="Arial" w:hAnsi="Arial" w:cs="Arial"/>
                <w:sz w:val="24"/>
                <w:szCs w:val="24"/>
              </w:rPr>
            </w:pPr>
          </w:p>
          <w:p w14:paraId="7B4BA4E6" w14:textId="77777777" w:rsidR="003A1CB6" w:rsidRDefault="003A1CB6" w:rsidP="00F04427">
            <w:pPr>
              <w:rPr>
                <w:rFonts w:ascii="Arial" w:hAnsi="Arial" w:cs="Arial"/>
                <w:sz w:val="24"/>
                <w:szCs w:val="24"/>
              </w:rPr>
            </w:pPr>
          </w:p>
          <w:p w14:paraId="46D7CE7A" w14:textId="7054ABB1" w:rsidR="003A1CB6" w:rsidRDefault="003A1CB6" w:rsidP="00F04427">
            <w:pPr>
              <w:rPr>
                <w:rFonts w:ascii="Arial" w:hAnsi="Arial" w:cs="Arial"/>
                <w:sz w:val="24"/>
                <w:szCs w:val="24"/>
              </w:rPr>
            </w:pPr>
          </w:p>
        </w:tc>
      </w:tr>
      <w:bookmarkEnd w:id="1"/>
    </w:tbl>
    <w:p w14:paraId="42999399" w14:textId="18C02A4D" w:rsidR="00A7086E" w:rsidRPr="005802D7" w:rsidRDefault="00A7086E" w:rsidP="00A7086E">
      <w:pPr>
        <w:rPr>
          <w:rFonts w:ascii="Arial" w:hAnsi="Arial" w:cs="Arial"/>
          <w:sz w:val="24"/>
          <w:szCs w:val="24"/>
        </w:rPr>
      </w:pPr>
    </w:p>
    <w:p w14:paraId="3296E4B7"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3: Right to be Treated Well</w:t>
      </w:r>
    </w:p>
    <w:p w14:paraId="1F239E05" w14:textId="6D2101BF"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ensures an individual's rights of privacy, dignity, respect, and freedom from coercion and restraint.</w:t>
      </w:r>
    </w:p>
    <w:p w14:paraId="2A2ABF47" w14:textId="481B179F" w:rsidR="00E34572" w:rsidRDefault="00977343" w:rsidP="00E34572">
      <w:pPr>
        <w:rPr>
          <w:rFonts w:ascii="Arial" w:eastAsia="MS Gothic" w:hAnsi="Arial" w:cs="Arial"/>
          <w:sz w:val="24"/>
          <w:szCs w:val="24"/>
        </w:rPr>
      </w:pPr>
      <w:sdt>
        <w:sdtPr>
          <w:rPr>
            <w:rFonts w:ascii="Arial" w:eastAsia="MS Gothic" w:hAnsi="Arial" w:cs="Arial"/>
            <w:sz w:val="24"/>
            <w:szCs w:val="24"/>
          </w:rPr>
          <w:id w:val="-1981063488"/>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A26FC0">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44F8D518" w14:textId="759B1313" w:rsidR="00E34572" w:rsidRDefault="00977343" w:rsidP="00E34572">
      <w:pPr>
        <w:rPr>
          <w:rFonts w:ascii="Arial" w:hAnsi="Arial" w:cs="Arial"/>
          <w:sz w:val="24"/>
          <w:szCs w:val="24"/>
        </w:rPr>
      </w:pPr>
      <w:sdt>
        <w:sdtPr>
          <w:rPr>
            <w:rFonts w:ascii="Arial" w:hAnsi="Arial" w:cs="Arial"/>
            <w:sz w:val="24"/>
            <w:szCs w:val="24"/>
          </w:rPr>
          <w:id w:val="907812733"/>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2796D2E9" w14:textId="77777777" w:rsidTr="00F04427">
        <w:trPr>
          <w:trHeight w:val="1097"/>
        </w:trPr>
        <w:tc>
          <w:tcPr>
            <w:tcW w:w="9350" w:type="dxa"/>
          </w:tcPr>
          <w:p w14:paraId="31B813EB" w14:textId="77777777" w:rsidR="00A26FC0" w:rsidRDefault="00A26FC0" w:rsidP="00A26FC0">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28807BFC" w14:textId="77777777" w:rsidR="00E34572" w:rsidRDefault="00E34572" w:rsidP="00F04427">
            <w:pPr>
              <w:rPr>
                <w:rFonts w:ascii="Arial" w:hAnsi="Arial" w:cs="Arial"/>
                <w:sz w:val="24"/>
                <w:szCs w:val="24"/>
              </w:rPr>
            </w:pPr>
          </w:p>
          <w:p w14:paraId="6977066C" w14:textId="77777777" w:rsidR="00A26FC0" w:rsidRDefault="00A26FC0" w:rsidP="00F04427">
            <w:pPr>
              <w:rPr>
                <w:rFonts w:ascii="Arial" w:hAnsi="Arial" w:cs="Arial"/>
                <w:sz w:val="24"/>
                <w:szCs w:val="24"/>
              </w:rPr>
            </w:pPr>
          </w:p>
          <w:p w14:paraId="1913CC71" w14:textId="6421383A" w:rsidR="00A26FC0" w:rsidRDefault="00A26FC0" w:rsidP="00F04427">
            <w:pPr>
              <w:rPr>
                <w:rFonts w:ascii="Arial" w:hAnsi="Arial" w:cs="Arial"/>
                <w:sz w:val="24"/>
                <w:szCs w:val="24"/>
              </w:rPr>
            </w:pPr>
          </w:p>
        </w:tc>
      </w:tr>
    </w:tbl>
    <w:p w14:paraId="264CE058" w14:textId="77777777" w:rsidR="00A7086E" w:rsidRPr="005802D7" w:rsidRDefault="00A7086E" w:rsidP="00A7086E">
      <w:pPr>
        <w:rPr>
          <w:rFonts w:ascii="Arial" w:hAnsi="Arial" w:cs="Arial"/>
          <w:sz w:val="24"/>
          <w:szCs w:val="24"/>
        </w:rPr>
      </w:pPr>
    </w:p>
    <w:p w14:paraId="429F1CCF"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4: Independence</w:t>
      </w:r>
    </w:p>
    <w:p w14:paraId="2B4AEBBA" w14:textId="6E474F6E" w:rsidR="00A7086E" w:rsidRPr="00A15F89" w:rsidRDefault="00A7086E" w:rsidP="00A7086E">
      <w:pPr>
        <w:rPr>
          <w:rFonts w:ascii="Arial" w:hAnsi="Arial" w:cs="Arial"/>
          <w:i/>
          <w:iCs/>
          <w:sz w:val="24"/>
          <w:szCs w:val="24"/>
        </w:rPr>
      </w:pPr>
      <w:r w:rsidRPr="00A15F89">
        <w:rPr>
          <w:rFonts w:ascii="Arial" w:hAnsi="Arial" w:cs="Arial"/>
          <w:i/>
          <w:iCs/>
          <w:sz w:val="24"/>
          <w:szCs w:val="24"/>
        </w:rPr>
        <w:t xml:space="preserve">The setting/service optimizes but does not regiment individual initiative, </w:t>
      </w:r>
      <w:proofErr w:type="gramStart"/>
      <w:r w:rsidRPr="00A15F89">
        <w:rPr>
          <w:rFonts w:ascii="Arial" w:hAnsi="Arial" w:cs="Arial"/>
          <w:i/>
          <w:iCs/>
          <w:sz w:val="24"/>
          <w:szCs w:val="24"/>
        </w:rPr>
        <w:t>autonomy</w:t>
      </w:r>
      <w:proofErr w:type="gramEnd"/>
      <w:r w:rsidRPr="00A15F89">
        <w:rPr>
          <w:rFonts w:ascii="Arial" w:hAnsi="Arial" w:cs="Arial"/>
          <w:i/>
          <w:iCs/>
          <w:sz w:val="24"/>
          <w:szCs w:val="24"/>
        </w:rPr>
        <w:t xml:space="preserve"> and independence in making life choices, including daily activities, physical environment and with whom to interact.</w:t>
      </w:r>
    </w:p>
    <w:p w14:paraId="6B3E9289" w14:textId="52660AB3" w:rsidR="00E34572" w:rsidRDefault="00977343" w:rsidP="00E34572">
      <w:pPr>
        <w:rPr>
          <w:rFonts w:ascii="Arial" w:eastAsia="MS Gothic" w:hAnsi="Arial" w:cs="Arial"/>
          <w:sz w:val="24"/>
          <w:szCs w:val="24"/>
        </w:rPr>
      </w:pPr>
      <w:sdt>
        <w:sdtPr>
          <w:rPr>
            <w:rFonts w:ascii="Arial" w:eastAsia="MS Gothic" w:hAnsi="Arial" w:cs="Arial"/>
            <w:sz w:val="24"/>
            <w:szCs w:val="24"/>
          </w:rPr>
          <w:id w:val="-106880492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A26FC0">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5A887D71" w14:textId="2F069FBB" w:rsidR="00E34572" w:rsidRDefault="00977343" w:rsidP="00E34572">
      <w:pPr>
        <w:rPr>
          <w:rFonts w:ascii="Arial" w:hAnsi="Arial" w:cs="Arial"/>
          <w:sz w:val="24"/>
          <w:szCs w:val="24"/>
        </w:rPr>
      </w:pPr>
      <w:sdt>
        <w:sdtPr>
          <w:rPr>
            <w:rFonts w:ascii="Arial" w:hAnsi="Arial" w:cs="Arial"/>
            <w:sz w:val="24"/>
            <w:szCs w:val="24"/>
          </w:rPr>
          <w:id w:val="2124726437"/>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7D408834" w14:textId="77777777" w:rsidTr="00F04427">
        <w:trPr>
          <w:trHeight w:val="1097"/>
        </w:trPr>
        <w:tc>
          <w:tcPr>
            <w:tcW w:w="9350" w:type="dxa"/>
          </w:tcPr>
          <w:p w14:paraId="541D3243" w14:textId="77777777" w:rsidR="00A26FC0" w:rsidRDefault="00A26FC0" w:rsidP="00A26FC0">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60D21E24" w14:textId="77777777" w:rsidR="00E34572" w:rsidRDefault="00E34572" w:rsidP="00F04427">
            <w:pPr>
              <w:rPr>
                <w:rFonts w:ascii="Arial" w:hAnsi="Arial" w:cs="Arial"/>
                <w:sz w:val="24"/>
                <w:szCs w:val="24"/>
              </w:rPr>
            </w:pPr>
          </w:p>
          <w:p w14:paraId="31150FA7" w14:textId="77777777" w:rsidR="00A26FC0" w:rsidRDefault="00A26FC0" w:rsidP="00F04427">
            <w:pPr>
              <w:rPr>
                <w:rFonts w:ascii="Arial" w:hAnsi="Arial" w:cs="Arial"/>
                <w:sz w:val="24"/>
                <w:szCs w:val="24"/>
              </w:rPr>
            </w:pPr>
          </w:p>
          <w:p w14:paraId="414132A4" w14:textId="77DB3F37" w:rsidR="00A26FC0" w:rsidRDefault="00A26FC0" w:rsidP="00F04427">
            <w:pPr>
              <w:rPr>
                <w:rFonts w:ascii="Arial" w:hAnsi="Arial" w:cs="Arial"/>
                <w:sz w:val="24"/>
                <w:szCs w:val="24"/>
              </w:rPr>
            </w:pPr>
          </w:p>
        </w:tc>
      </w:tr>
    </w:tbl>
    <w:p w14:paraId="40BF2965" w14:textId="00A3DA0B" w:rsidR="00A7086E" w:rsidRPr="005802D7" w:rsidRDefault="00A7086E" w:rsidP="00A7086E">
      <w:pPr>
        <w:rPr>
          <w:rFonts w:ascii="Arial" w:hAnsi="Arial" w:cs="Arial"/>
          <w:sz w:val="24"/>
          <w:szCs w:val="24"/>
        </w:rPr>
      </w:pPr>
    </w:p>
    <w:p w14:paraId="1CB141B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5: Choice of Services and Supports</w:t>
      </w:r>
    </w:p>
    <w:p w14:paraId="28F07D03" w14:textId="57320CF3"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facilitates individual choice regarding services and supports, and who provides them.</w:t>
      </w:r>
    </w:p>
    <w:p w14:paraId="035EFB8A" w14:textId="2FB549FF" w:rsidR="00E34572" w:rsidRDefault="00977343" w:rsidP="00E34572">
      <w:pPr>
        <w:rPr>
          <w:rFonts w:ascii="Arial" w:eastAsia="MS Gothic" w:hAnsi="Arial" w:cs="Arial"/>
          <w:sz w:val="24"/>
          <w:szCs w:val="24"/>
        </w:rPr>
      </w:pPr>
      <w:sdt>
        <w:sdtPr>
          <w:rPr>
            <w:rFonts w:ascii="Arial" w:eastAsia="MS Gothic" w:hAnsi="Arial" w:cs="Arial"/>
            <w:sz w:val="24"/>
            <w:szCs w:val="24"/>
          </w:rPr>
          <w:id w:val="-900829086"/>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A26FC0">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6DE47F99" w14:textId="56366501" w:rsidR="00E34572" w:rsidRDefault="00977343" w:rsidP="00E34572">
      <w:pPr>
        <w:rPr>
          <w:rFonts w:ascii="Arial" w:hAnsi="Arial" w:cs="Arial"/>
          <w:sz w:val="24"/>
          <w:szCs w:val="24"/>
        </w:rPr>
      </w:pPr>
      <w:sdt>
        <w:sdtPr>
          <w:rPr>
            <w:rFonts w:ascii="Arial" w:hAnsi="Arial" w:cs="Arial"/>
            <w:sz w:val="24"/>
            <w:szCs w:val="24"/>
          </w:rPr>
          <w:id w:val="-919095398"/>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05015E42" w14:textId="77777777" w:rsidTr="00F04427">
        <w:trPr>
          <w:trHeight w:val="1097"/>
        </w:trPr>
        <w:tc>
          <w:tcPr>
            <w:tcW w:w="9350" w:type="dxa"/>
          </w:tcPr>
          <w:p w14:paraId="45C5B3F6" w14:textId="77777777" w:rsidR="00A26FC0" w:rsidRDefault="00A26FC0" w:rsidP="00A26FC0">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1AB3149A" w14:textId="77777777" w:rsidR="00E34572" w:rsidRDefault="00E34572" w:rsidP="00F04427">
            <w:pPr>
              <w:rPr>
                <w:rFonts w:ascii="Arial" w:hAnsi="Arial" w:cs="Arial"/>
                <w:sz w:val="24"/>
                <w:szCs w:val="24"/>
              </w:rPr>
            </w:pPr>
          </w:p>
          <w:p w14:paraId="60D0EB36" w14:textId="77777777" w:rsidR="00A26FC0" w:rsidRDefault="00A26FC0" w:rsidP="00F04427">
            <w:pPr>
              <w:rPr>
                <w:rFonts w:ascii="Arial" w:hAnsi="Arial" w:cs="Arial"/>
                <w:sz w:val="24"/>
                <w:szCs w:val="24"/>
              </w:rPr>
            </w:pPr>
          </w:p>
          <w:p w14:paraId="71FFFFB3" w14:textId="632A1768" w:rsidR="00A26FC0" w:rsidRDefault="00A26FC0" w:rsidP="00F04427">
            <w:pPr>
              <w:rPr>
                <w:rFonts w:ascii="Arial" w:hAnsi="Arial" w:cs="Arial"/>
                <w:sz w:val="24"/>
                <w:szCs w:val="24"/>
              </w:rPr>
            </w:pPr>
          </w:p>
        </w:tc>
      </w:tr>
    </w:tbl>
    <w:p w14:paraId="3627A477" w14:textId="29DD2912" w:rsidR="00A7086E" w:rsidRPr="005802D7" w:rsidRDefault="00A7086E" w:rsidP="00A7086E">
      <w:pPr>
        <w:rPr>
          <w:rFonts w:ascii="Arial" w:hAnsi="Arial" w:cs="Arial"/>
          <w:sz w:val="24"/>
          <w:szCs w:val="24"/>
        </w:rPr>
      </w:pPr>
    </w:p>
    <w:p w14:paraId="3F56F5FB" w14:textId="75864688" w:rsidR="00A7086E" w:rsidRDefault="00A7086E" w:rsidP="00A7086E">
      <w:pPr>
        <w:rPr>
          <w:rFonts w:ascii="Arial" w:hAnsi="Arial" w:cs="Arial"/>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87"/>
        <w:gridCol w:w="6727"/>
      </w:tblGrid>
      <w:tr w:rsidR="00A15F89" w14:paraId="265E769B" w14:textId="77777777" w:rsidTr="00A26FC0">
        <w:tc>
          <w:tcPr>
            <w:tcW w:w="2587" w:type="dxa"/>
          </w:tcPr>
          <w:p w14:paraId="768A75BB" w14:textId="16447438" w:rsidR="00A15F89" w:rsidRDefault="00A15F89" w:rsidP="00A7086E">
            <w:pPr>
              <w:rPr>
                <w:rFonts w:ascii="Arial" w:hAnsi="Arial" w:cs="Arial"/>
                <w:sz w:val="24"/>
                <w:szCs w:val="24"/>
              </w:rPr>
            </w:pPr>
            <w:r>
              <w:rPr>
                <w:rFonts w:ascii="Arial" w:hAnsi="Arial" w:cs="Arial"/>
                <w:sz w:val="24"/>
                <w:szCs w:val="24"/>
              </w:rPr>
              <w:t>Name and Title of Person Responsible for Completion of this Remediation Plan</w:t>
            </w:r>
          </w:p>
        </w:tc>
        <w:tc>
          <w:tcPr>
            <w:tcW w:w="6727" w:type="dxa"/>
          </w:tcPr>
          <w:p w14:paraId="38D389E9" w14:textId="77777777" w:rsidR="00A15F89" w:rsidRDefault="00A15F89" w:rsidP="00A7086E">
            <w:pPr>
              <w:rPr>
                <w:rFonts w:ascii="Arial" w:hAnsi="Arial" w:cs="Arial"/>
                <w:sz w:val="24"/>
                <w:szCs w:val="24"/>
              </w:rPr>
            </w:pPr>
          </w:p>
        </w:tc>
      </w:tr>
      <w:tr w:rsidR="00A15F89" w14:paraId="5383D7ED" w14:textId="77777777" w:rsidTr="00A26FC0">
        <w:tc>
          <w:tcPr>
            <w:tcW w:w="2587" w:type="dxa"/>
          </w:tcPr>
          <w:p w14:paraId="10F8CC50" w14:textId="2BF7E675" w:rsidR="00A15F89" w:rsidRDefault="00A15F89" w:rsidP="00A7086E">
            <w:pPr>
              <w:rPr>
                <w:rFonts w:ascii="Arial" w:hAnsi="Arial" w:cs="Arial"/>
                <w:sz w:val="24"/>
                <w:szCs w:val="24"/>
              </w:rPr>
            </w:pPr>
            <w:r>
              <w:rPr>
                <w:rFonts w:ascii="Arial" w:hAnsi="Arial" w:cs="Arial"/>
                <w:sz w:val="24"/>
                <w:szCs w:val="24"/>
              </w:rPr>
              <w:t>Date</w:t>
            </w:r>
            <w:r w:rsidR="00B0661E">
              <w:rPr>
                <w:rFonts w:ascii="Arial" w:hAnsi="Arial" w:cs="Arial"/>
                <w:sz w:val="24"/>
                <w:szCs w:val="24"/>
              </w:rPr>
              <w:t xml:space="preserve"> by which this Remediation Plan will be complete</w:t>
            </w:r>
            <w:r>
              <w:rPr>
                <w:rFonts w:ascii="Arial" w:hAnsi="Arial" w:cs="Arial"/>
                <w:sz w:val="24"/>
                <w:szCs w:val="24"/>
              </w:rPr>
              <w:t xml:space="preserve"> </w:t>
            </w:r>
            <w:r w:rsidRPr="00A15F89">
              <w:rPr>
                <w:rFonts w:ascii="Arial" w:hAnsi="Arial" w:cs="Arial"/>
                <w:i/>
                <w:iCs/>
                <w:sz w:val="24"/>
                <w:szCs w:val="24"/>
              </w:rPr>
              <w:t xml:space="preserve">(No later than </w:t>
            </w:r>
            <w:r w:rsidR="00C100F4">
              <w:rPr>
                <w:rFonts w:ascii="Arial" w:hAnsi="Arial" w:cs="Arial"/>
                <w:i/>
                <w:iCs/>
                <w:sz w:val="24"/>
                <w:szCs w:val="24"/>
              </w:rPr>
              <w:t>March 17, 2023</w:t>
            </w:r>
            <w:r w:rsidRPr="00A15F89">
              <w:rPr>
                <w:rFonts w:ascii="Arial" w:hAnsi="Arial" w:cs="Arial"/>
                <w:i/>
                <w:iCs/>
                <w:sz w:val="24"/>
                <w:szCs w:val="24"/>
              </w:rPr>
              <w:t>)</w:t>
            </w:r>
          </w:p>
        </w:tc>
        <w:tc>
          <w:tcPr>
            <w:tcW w:w="6727" w:type="dxa"/>
          </w:tcPr>
          <w:p w14:paraId="33C2CECA" w14:textId="77777777" w:rsidR="00A15F89" w:rsidRDefault="00A15F89" w:rsidP="00A7086E">
            <w:pPr>
              <w:rPr>
                <w:rFonts w:ascii="Arial" w:hAnsi="Arial" w:cs="Arial"/>
                <w:sz w:val="24"/>
                <w:szCs w:val="24"/>
              </w:rPr>
            </w:pPr>
          </w:p>
        </w:tc>
      </w:tr>
    </w:tbl>
    <w:p w14:paraId="3B4CD42E" w14:textId="77777777" w:rsidR="00A15F89" w:rsidRPr="005802D7" w:rsidRDefault="00A15F89" w:rsidP="00A7086E">
      <w:pPr>
        <w:rPr>
          <w:rFonts w:ascii="Arial" w:hAnsi="Arial" w:cs="Arial"/>
          <w:sz w:val="24"/>
          <w:szCs w:val="24"/>
        </w:rPr>
      </w:pPr>
    </w:p>
    <w:sectPr w:rsidR="00A15F89" w:rsidRPr="005802D7" w:rsidSect="00E3457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0AD57" w14:textId="77777777" w:rsidR="004C6E6D" w:rsidRDefault="004C6E6D" w:rsidP="00535681">
      <w:pPr>
        <w:spacing w:after="0" w:line="240" w:lineRule="auto"/>
      </w:pPr>
      <w:r>
        <w:separator/>
      </w:r>
    </w:p>
  </w:endnote>
  <w:endnote w:type="continuationSeparator" w:id="0">
    <w:p w14:paraId="25E73A55" w14:textId="77777777" w:rsidR="004C6E6D" w:rsidRDefault="004C6E6D" w:rsidP="0053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357474"/>
      <w:docPartObj>
        <w:docPartGallery w:val="Page Numbers (Bottom of Page)"/>
        <w:docPartUnique/>
      </w:docPartObj>
    </w:sdtPr>
    <w:sdtEndPr>
      <w:rPr>
        <w:noProof/>
      </w:rPr>
    </w:sdtEndPr>
    <w:sdtContent>
      <w:p w14:paraId="51A04171" w14:textId="49D946F6" w:rsidR="00A15F89" w:rsidRDefault="00A15F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B6A630" w14:textId="77777777" w:rsidR="00E34572" w:rsidRDefault="00E3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5759" w14:textId="77777777" w:rsidR="004C6E6D" w:rsidRDefault="004C6E6D" w:rsidP="00535681">
      <w:pPr>
        <w:spacing w:after="0" w:line="240" w:lineRule="auto"/>
      </w:pPr>
      <w:r>
        <w:separator/>
      </w:r>
    </w:p>
  </w:footnote>
  <w:footnote w:type="continuationSeparator" w:id="0">
    <w:p w14:paraId="336EC0F8" w14:textId="77777777" w:rsidR="004C6E6D" w:rsidRDefault="004C6E6D" w:rsidP="0053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BF25" w14:textId="420CA279" w:rsidR="00913B01" w:rsidRPr="0038618A" w:rsidRDefault="0038618A" w:rsidP="00913B01">
    <w:pPr>
      <w:spacing w:line="240" w:lineRule="auto"/>
      <w:rPr>
        <w:rFonts w:ascii="Arial" w:hAnsi="Arial" w:cs="Arial"/>
        <w:sz w:val="24"/>
        <w:szCs w:val="24"/>
      </w:rPr>
    </w:pPr>
    <w:bookmarkStart w:id="2" w:name="_Hlk101356949"/>
    <w:bookmarkStart w:id="3" w:name="_Hlk101356950"/>
    <w:r w:rsidRPr="0038618A">
      <w:rPr>
        <w:rFonts w:ascii="Arial" w:hAnsi="Arial" w:cs="Arial"/>
        <w:sz w:val="24"/>
        <w:szCs w:val="24"/>
      </w:rPr>
      <w:t>Enclosure 4</w:t>
    </w:r>
    <w:r w:rsidR="009261F6">
      <w:rPr>
        <w:rFonts w:ascii="Arial" w:hAnsi="Arial" w:cs="Arial"/>
        <w:sz w:val="24"/>
        <w:szCs w:val="24"/>
      </w:rPr>
      <w:t>a</w:t>
    </w:r>
    <w:r w:rsidR="00E34572" w:rsidRPr="0038618A">
      <w:rPr>
        <w:rFonts w:ascii="Arial" w:hAnsi="Arial" w:cs="Arial"/>
        <w:sz w:val="24"/>
        <w:szCs w:val="24"/>
      </w:rPr>
      <w:t xml:space="preserve"> </w:t>
    </w:r>
  </w:p>
  <w:p w14:paraId="0EA5F854" w14:textId="16799CDF" w:rsidR="00E34572" w:rsidRPr="005802D7" w:rsidRDefault="00E34572" w:rsidP="00913B01">
    <w:pPr>
      <w:spacing w:line="240" w:lineRule="auto"/>
      <w:jc w:val="center"/>
      <w:rPr>
        <w:rFonts w:ascii="Arial" w:hAnsi="Arial" w:cs="Arial"/>
        <w:b/>
        <w:bCs/>
        <w:sz w:val="24"/>
        <w:szCs w:val="24"/>
      </w:rPr>
    </w:pPr>
    <w:r w:rsidRPr="005802D7">
      <w:rPr>
        <w:rFonts w:ascii="Arial" w:hAnsi="Arial" w:cs="Arial"/>
        <w:b/>
        <w:bCs/>
        <w:sz w:val="24"/>
        <w:szCs w:val="24"/>
      </w:rPr>
      <w:t>California Department of Developmental Services</w:t>
    </w:r>
  </w:p>
  <w:p w14:paraId="103477E0" w14:textId="77777777" w:rsidR="00E34572" w:rsidRPr="005802D7" w:rsidRDefault="00E34572" w:rsidP="00E34572">
    <w:pPr>
      <w:spacing w:line="240" w:lineRule="auto"/>
      <w:jc w:val="center"/>
      <w:rPr>
        <w:rFonts w:ascii="Arial" w:hAnsi="Arial" w:cs="Arial"/>
        <w:b/>
        <w:bCs/>
        <w:sz w:val="24"/>
        <w:szCs w:val="24"/>
      </w:rPr>
    </w:pPr>
    <w:r w:rsidRPr="005802D7">
      <w:rPr>
        <w:rFonts w:ascii="Arial" w:hAnsi="Arial" w:cs="Arial"/>
        <w:b/>
        <w:bCs/>
        <w:sz w:val="24"/>
        <w:szCs w:val="24"/>
      </w:rPr>
      <w:t>Home and Community-Based Services (HCBS) Final Rule Requirements</w:t>
    </w:r>
  </w:p>
  <w:p w14:paraId="2D9F3684" w14:textId="1B2508D7" w:rsidR="00535681" w:rsidRDefault="00982DC4" w:rsidP="00E34572">
    <w:pPr>
      <w:pStyle w:val="Header"/>
      <w:jc w:val="center"/>
      <w:rPr>
        <w:rFonts w:ascii="Arial" w:hAnsi="Arial" w:cs="Arial"/>
        <w:b/>
        <w:bCs/>
        <w:sz w:val="24"/>
        <w:szCs w:val="24"/>
      </w:rPr>
    </w:pPr>
    <w:r>
      <w:rPr>
        <w:rFonts w:ascii="Arial" w:hAnsi="Arial" w:cs="Arial"/>
        <w:b/>
        <w:bCs/>
        <w:sz w:val="24"/>
        <w:szCs w:val="24"/>
      </w:rPr>
      <w:t>Non-</w:t>
    </w:r>
    <w:r w:rsidR="00E34572" w:rsidRPr="005802D7">
      <w:rPr>
        <w:rFonts w:ascii="Arial" w:hAnsi="Arial" w:cs="Arial"/>
        <w:b/>
        <w:bCs/>
        <w:sz w:val="24"/>
        <w:szCs w:val="24"/>
      </w:rPr>
      <w:t>Residential Provider - Remediation Plan</w:t>
    </w:r>
    <w:bookmarkEnd w:id="2"/>
    <w:bookmarkEnd w:id="3"/>
  </w:p>
  <w:p w14:paraId="2BD56C4D" w14:textId="77777777" w:rsidR="00E34572" w:rsidRPr="00535681" w:rsidRDefault="00E34572" w:rsidP="00E34572">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24F"/>
    <w:multiLevelType w:val="hybridMultilevel"/>
    <w:tmpl w:val="72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703F2"/>
    <w:multiLevelType w:val="hybridMultilevel"/>
    <w:tmpl w:val="F452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33100"/>
    <w:multiLevelType w:val="hybridMultilevel"/>
    <w:tmpl w:val="1E4A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B560B"/>
    <w:multiLevelType w:val="hybridMultilevel"/>
    <w:tmpl w:val="54C2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E352F"/>
    <w:multiLevelType w:val="hybridMultilevel"/>
    <w:tmpl w:val="174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B0"/>
    <w:rsid w:val="000602B1"/>
    <w:rsid w:val="000B027E"/>
    <w:rsid w:val="000B205C"/>
    <w:rsid w:val="000C01B3"/>
    <w:rsid w:val="0010403B"/>
    <w:rsid w:val="00114060"/>
    <w:rsid w:val="0011596A"/>
    <w:rsid w:val="001610DC"/>
    <w:rsid w:val="0016775E"/>
    <w:rsid w:val="001945BD"/>
    <w:rsid w:val="00197FB0"/>
    <w:rsid w:val="001D7E2A"/>
    <w:rsid w:val="00224A8E"/>
    <w:rsid w:val="00305AEB"/>
    <w:rsid w:val="00341F01"/>
    <w:rsid w:val="00381EA5"/>
    <w:rsid w:val="0038618A"/>
    <w:rsid w:val="003A1CB6"/>
    <w:rsid w:val="00452624"/>
    <w:rsid w:val="004573EE"/>
    <w:rsid w:val="004C6E6D"/>
    <w:rsid w:val="0051748A"/>
    <w:rsid w:val="00535681"/>
    <w:rsid w:val="005802D7"/>
    <w:rsid w:val="00595A4F"/>
    <w:rsid w:val="00602240"/>
    <w:rsid w:val="00602F91"/>
    <w:rsid w:val="0067347F"/>
    <w:rsid w:val="006801D1"/>
    <w:rsid w:val="006E5F7E"/>
    <w:rsid w:val="007D351C"/>
    <w:rsid w:val="00913B01"/>
    <w:rsid w:val="009261F6"/>
    <w:rsid w:val="00977343"/>
    <w:rsid w:val="00982DC4"/>
    <w:rsid w:val="009E22E9"/>
    <w:rsid w:val="00A15F89"/>
    <w:rsid w:val="00A26FC0"/>
    <w:rsid w:val="00A31193"/>
    <w:rsid w:val="00A7086E"/>
    <w:rsid w:val="00B0661E"/>
    <w:rsid w:val="00B71789"/>
    <w:rsid w:val="00B960BF"/>
    <w:rsid w:val="00BB7214"/>
    <w:rsid w:val="00C100F4"/>
    <w:rsid w:val="00C718E2"/>
    <w:rsid w:val="00CC450B"/>
    <w:rsid w:val="00CE191D"/>
    <w:rsid w:val="00D02F2E"/>
    <w:rsid w:val="00D172D8"/>
    <w:rsid w:val="00DB20F1"/>
    <w:rsid w:val="00E34572"/>
    <w:rsid w:val="00E7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C78AC"/>
  <w15:chartTrackingRefBased/>
  <w15:docId w15:val="{67E3C5A3-CD78-43AD-9FC5-4A2F50D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E"/>
    <w:pPr>
      <w:ind w:left="720"/>
      <w:contextualSpacing/>
    </w:pPr>
  </w:style>
  <w:style w:type="paragraph" w:styleId="Header">
    <w:name w:val="header"/>
    <w:basedOn w:val="Normal"/>
    <w:link w:val="HeaderChar"/>
    <w:uiPriority w:val="99"/>
    <w:unhideWhenUsed/>
    <w:rsid w:val="0053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81"/>
  </w:style>
  <w:style w:type="paragraph" w:styleId="Footer">
    <w:name w:val="footer"/>
    <w:basedOn w:val="Normal"/>
    <w:link w:val="FooterChar"/>
    <w:uiPriority w:val="99"/>
    <w:unhideWhenUsed/>
    <w:rsid w:val="0053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81"/>
  </w:style>
  <w:style w:type="table" w:styleId="TableGrid">
    <w:name w:val="Table Grid"/>
    <w:basedOn w:val="TableNormal"/>
    <w:uiPriority w:val="39"/>
    <w:rsid w:val="00E7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829"/>
    <w:rPr>
      <w:color w:val="0563C1" w:themeColor="hyperlink"/>
      <w:u w:val="single"/>
    </w:rPr>
  </w:style>
  <w:style w:type="character" w:styleId="UnresolvedMention">
    <w:name w:val="Unresolved Mention"/>
    <w:basedOn w:val="DefaultParagraphFont"/>
    <w:uiPriority w:val="99"/>
    <w:semiHidden/>
    <w:unhideWhenUsed/>
    <w:rsid w:val="00E73829"/>
    <w:rPr>
      <w:color w:val="605E5C"/>
      <w:shd w:val="clear" w:color="auto" w:fill="E1DFDD"/>
    </w:rPr>
  </w:style>
  <w:style w:type="character" w:styleId="CommentReference">
    <w:name w:val="annotation reference"/>
    <w:basedOn w:val="DefaultParagraphFont"/>
    <w:uiPriority w:val="99"/>
    <w:semiHidden/>
    <w:unhideWhenUsed/>
    <w:rsid w:val="00A31193"/>
    <w:rPr>
      <w:sz w:val="16"/>
      <w:szCs w:val="16"/>
    </w:rPr>
  </w:style>
  <w:style w:type="paragraph" w:styleId="CommentText">
    <w:name w:val="annotation text"/>
    <w:basedOn w:val="Normal"/>
    <w:link w:val="CommentTextChar"/>
    <w:uiPriority w:val="99"/>
    <w:semiHidden/>
    <w:unhideWhenUsed/>
    <w:rsid w:val="00A31193"/>
    <w:pPr>
      <w:spacing w:line="240" w:lineRule="auto"/>
    </w:pPr>
    <w:rPr>
      <w:sz w:val="20"/>
      <w:szCs w:val="20"/>
    </w:rPr>
  </w:style>
  <w:style w:type="character" w:customStyle="1" w:styleId="CommentTextChar">
    <w:name w:val="Comment Text Char"/>
    <w:basedOn w:val="DefaultParagraphFont"/>
    <w:link w:val="CommentText"/>
    <w:uiPriority w:val="99"/>
    <w:semiHidden/>
    <w:rsid w:val="00A31193"/>
    <w:rPr>
      <w:sz w:val="20"/>
      <w:szCs w:val="20"/>
    </w:rPr>
  </w:style>
  <w:style w:type="paragraph" w:styleId="CommentSubject">
    <w:name w:val="annotation subject"/>
    <w:basedOn w:val="CommentText"/>
    <w:next w:val="CommentText"/>
    <w:link w:val="CommentSubjectChar"/>
    <w:uiPriority w:val="99"/>
    <w:semiHidden/>
    <w:unhideWhenUsed/>
    <w:rsid w:val="00A31193"/>
    <w:rPr>
      <w:b/>
      <w:bCs/>
    </w:rPr>
  </w:style>
  <w:style w:type="character" w:customStyle="1" w:styleId="CommentSubjectChar">
    <w:name w:val="Comment Subject Char"/>
    <w:basedOn w:val="CommentTextChar"/>
    <w:link w:val="CommentSubject"/>
    <w:uiPriority w:val="99"/>
    <w:semiHidden/>
    <w:rsid w:val="00A31193"/>
    <w:rPr>
      <w:b/>
      <w:bCs/>
      <w:sz w:val="20"/>
      <w:szCs w:val="20"/>
    </w:rPr>
  </w:style>
  <w:style w:type="character" w:customStyle="1" w:styleId="normaltextrun">
    <w:name w:val="normaltextrun"/>
    <w:basedOn w:val="DefaultParagraphFont"/>
    <w:rsid w:val="00C718E2"/>
  </w:style>
  <w:style w:type="character" w:customStyle="1" w:styleId="eop">
    <w:name w:val="eop"/>
    <w:basedOn w:val="DefaultParagraphFont"/>
    <w:rsid w:val="00C7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ds.ca.gov/initiatives/cms-hcbs-regulations/training-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ds.ca.gov/initiatives/cms-hcbs-regulations/faq-hcbs-ru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initiatives/cms-hcbs-regul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BBB71541352F4F873A56344A789025" ma:contentTypeVersion="4" ma:contentTypeDescription="Create a new document." ma:contentTypeScope="" ma:versionID="a3bb5ff9ed836ca0b59b10702ad41ee9">
  <xsd:schema xmlns:xsd="http://www.w3.org/2001/XMLSchema" xmlns:xs="http://www.w3.org/2001/XMLSchema" xmlns:p="http://schemas.microsoft.com/office/2006/metadata/properties" xmlns:ns2="6dbb5212-4bb8-4dc8-a797-fcc464ee8e75" xmlns:ns3="ba539a12-61c3-4d64-a529-88fa34fb4342" targetNamespace="http://schemas.microsoft.com/office/2006/metadata/properties" ma:root="true" ma:fieldsID="458df4a459862a5dcd8a0dfe3ffd55e4" ns2:_="" ns3:_="">
    <xsd:import namespace="6dbb5212-4bb8-4dc8-a797-fcc464ee8e75"/>
    <xsd:import namespace="ba539a12-61c3-4d64-a529-88fa34fb43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b5212-4bb8-4dc8-a797-fcc464ee8e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39a12-61c3-4d64-a529-88fa34fb43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2411B-DA54-4429-97AE-1798B62D9DAC}">
  <ds:schemaRefs>
    <ds:schemaRef ds:uri="http://schemas.openxmlformats.org/officeDocument/2006/bibliography"/>
  </ds:schemaRefs>
</ds:datastoreItem>
</file>

<file path=customXml/itemProps2.xml><?xml version="1.0" encoding="utf-8"?>
<ds:datastoreItem xmlns:ds="http://schemas.openxmlformats.org/officeDocument/2006/customXml" ds:itemID="{DE922F0C-A8A1-4612-8837-CCE96DFCE954}">
  <ds:schemaRefs>
    <ds:schemaRef ds:uri="http://schemas.microsoft.com/sharepoint/v3/contenttype/forms"/>
  </ds:schemaRefs>
</ds:datastoreItem>
</file>

<file path=customXml/itemProps3.xml><?xml version="1.0" encoding="utf-8"?>
<ds:datastoreItem xmlns:ds="http://schemas.openxmlformats.org/officeDocument/2006/customXml" ds:itemID="{9FEED5A5-3702-47D5-8319-577722A97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b5212-4bb8-4dc8-a797-fcc464ee8e75"/>
    <ds:schemaRef ds:uri="ba539a12-61c3-4d64-a529-88fa34fb4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EA0C7-E974-4650-9D88-20B469249C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Final Rule Remediation Template Non Residential Provider</dc:title>
  <dc:subject/>
  <dc:creator>CA Department of Developmental Services</dc:creator>
  <cp:keywords/>
  <dc:description/>
  <cp:lastModifiedBy>Crow, Susan@DDS</cp:lastModifiedBy>
  <cp:revision>2</cp:revision>
  <dcterms:created xsi:type="dcterms:W3CDTF">2022-05-20T18:26:00Z</dcterms:created>
  <dcterms:modified xsi:type="dcterms:W3CDTF">2022-05-20T18:26:00Z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0x01010010BBB71541352F4F873A56344A789025</vt:lpwstr>
  </property>
</Properties>
</file>