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F90A" w14:textId="1482126E" w:rsidR="00587FBA" w:rsidRPr="00FB7DEE" w:rsidRDefault="00587FBA" w:rsidP="00587FBA">
      <w:pPr>
        <w:shd w:val="clear" w:color="auto" w:fill="FFFFFF"/>
        <w:overflowPunct/>
        <w:autoSpaceDN/>
        <w:spacing w:before="100" w:beforeAutospacing="1" w:after="100" w:afterAutospacing="1" w:line="240" w:lineRule="auto"/>
        <w:jc w:val="center"/>
        <w:textAlignment w:val="auto"/>
        <w:outlineLvl w:val="0"/>
        <w:rPr>
          <w:rFonts w:ascii="Centaur" w:eastAsia="Times New Roman" w:hAnsi="Centaur" w:cs="Arial"/>
          <w:b/>
          <w:bCs/>
          <w:color w:val="111111"/>
          <w:kern w:val="36"/>
          <w:sz w:val="40"/>
          <w:szCs w:val="40"/>
          <w14:ligatures w14:val="standardContextual"/>
        </w:rPr>
      </w:pPr>
      <w:r w:rsidRPr="00FB7DEE">
        <w:rPr>
          <w:rFonts w:ascii="Centaur" w:eastAsia="Times New Roman" w:hAnsi="Centaur" w:cs="Arial"/>
          <w:b/>
          <w:bCs/>
          <w:color w:val="111111"/>
          <w:kern w:val="36"/>
          <w:sz w:val="40"/>
          <w:szCs w:val="40"/>
          <w14:ligatures w14:val="standardContextual"/>
        </w:rPr>
        <w:t>Lag Fundi</w:t>
      </w:r>
      <w:bookmarkStart w:id="0" w:name="DRAFT"/>
      <w:bookmarkEnd w:id="0"/>
      <w:r w:rsidRPr="00FB7DEE">
        <w:rPr>
          <w:rFonts w:ascii="Centaur" w:eastAsia="Times New Roman" w:hAnsi="Centaur" w:cs="Arial"/>
          <w:b/>
          <w:bCs/>
          <w:color w:val="111111"/>
          <w:kern w:val="36"/>
          <w:sz w:val="40"/>
          <w:szCs w:val="40"/>
          <w14:ligatures w14:val="standardContextual"/>
        </w:rPr>
        <w:t>ng Agreement</w:t>
      </w:r>
    </w:p>
    <w:p w14:paraId="302C07BF" w14:textId="1F2184BE" w:rsidR="00587FBA" w:rsidRPr="00587FBA" w:rsidRDefault="00587FBA" w:rsidP="00587FBA">
      <w:pPr>
        <w:pStyle w:val="Default"/>
        <w:jc w:val="center"/>
        <w:rPr>
          <w:rFonts w:eastAsia="Times New Roman"/>
          <w:color w:val="111111"/>
          <w:kern w:val="36"/>
          <w:sz w:val="28"/>
          <w:szCs w:val="28"/>
        </w:rPr>
      </w:pPr>
      <w:r w:rsidRPr="00587FBA">
        <w:rPr>
          <w:rFonts w:eastAsia="Times New Roman"/>
          <w:color w:val="111111"/>
          <w:kern w:val="36"/>
          <w:sz w:val="28"/>
          <w:szCs w:val="28"/>
        </w:rPr>
        <w:t xml:space="preserve">INTERMEDIATE CARE FACILITY </w:t>
      </w:r>
      <w:r>
        <w:rPr>
          <w:rFonts w:eastAsia="Times New Roman"/>
          <w:color w:val="111111"/>
          <w:kern w:val="36"/>
          <w:sz w:val="28"/>
          <w:szCs w:val="28"/>
        </w:rPr>
        <w:t xml:space="preserve">(ICF) </w:t>
      </w:r>
      <w:r w:rsidRPr="00587FBA">
        <w:rPr>
          <w:rFonts w:eastAsia="Times New Roman"/>
          <w:color w:val="111111"/>
          <w:kern w:val="36"/>
          <w:sz w:val="28"/>
          <w:szCs w:val="28"/>
        </w:rPr>
        <w:t>FOR DEVELOPMENTALLY DISABLED TRANSITION TO MANAGED CARE</w:t>
      </w:r>
    </w:p>
    <w:p w14:paraId="4A9EE92D" w14:textId="63EE4044" w:rsidR="00781AB2" w:rsidRDefault="00587FBA" w:rsidP="00587FBA">
      <w:pPr>
        <w:jc w:val="center"/>
        <w:rPr>
          <w:rFonts w:ascii="Arial" w:eastAsia="Times New Roman" w:hAnsi="Arial" w:cs="Arial"/>
          <w:color w:val="111111"/>
          <w:kern w:val="36"/>
          <w:sz w:val="28"/>
          <w:szCs w:val="28"/>
          <w14:ligatures w14:val="standardContextual"/>
        </w:rPr>
      </w:pPr>
      <w:r w:rsidRPr="00587FBA">
        <w:rPr>
          <w:rFonts w:ascii="Arial" w:eastAsia="Times New Roman" w:hAnsi="Arial" w:cs="Arial"/>
          <w:color w:val="111111"/>
          <w:kern w:val="36"/>
          <w:sz w:val="28"/>
          <w:szCs w:val="28"/>
          <w14:ligatures w14:val="standardContextual"/>
        </w:rPr>
        <w:t>Effective January 1, 2024</w:t>
      </w:r>
    </w:p>
    <w:p w14:paraId="041DBD79" w14:textId="77777777" w:rsidR="00CD2E2A" w:rsidRDefault="00CD2E2A" w:rsidP="00587FBA">
      <w:pPr>
        <w:jc w:val="center"/>
        <w:rPr>
          <w:rFonts w:ascii="Arial" w:eastAsia="Times New Roman" w:hAnsi="Arial" w:cs="Arial"/>
          <w:color w:val="111111"/>
          <w:kern w:val="36"/>
          <w:sz w:val="28"/>
          <w:szCs w:val="28"/>
          <w14:ligatures w14:val="standardContextual"/>
        </w:rPr>
      </w:pPr>
    </w:p>
    <w:p w14:paraId="0739A04B" w14:textId="4FD6F264" w:rsidR="000E1E23" w:rsidRDefault="000E1E23" w:rsidP="00587FBA">
      <w:pPr>
        <w:jc w:val="center"/>
        <w:rPr>
          <w:rFonts w:ascii="Arial" w:eastAsia="Times New Roman" w:hAnsi="Arial" w:cs="Arial"/>
          <w:color w:val="111111"/>
          <w:kern w:val="36"/>
          <w:sz w:val="28"/>
          <w:szCs w:val="28"/>
          <w14:ligatures w14:val="standardContextual"/>
        </w:rPr>
      </w:pPr>
      <w:r>
        <w:rPr>
          <w:rFonts w:ascii="Arial" w:eastAsia="Times New Roman" w:hAnsi="Arial" w:cs="Arial"/>
          <w:color w:val="111111"/>
          <w:kern w:val="36"/>
          <w:sz w:val="28"/>
          <w:szCs w:val="28"/>
          <w14:ligatures w14:val="standardContextual"/>
        </w:rPr>
        <w:t xml:space="preserve">This </w:t>
      </w:r>
      <w:r w:rsidR="00CD2E2A">
        <w:rPr>
          <w:rFonts w:ascii="Arial" w:eastAsia="Times New Roman" w:hAnsi="Arial" w:cs="Arial"/>
          <w:color w:val="111111"/>
          <w:kern w:val="36"/>
          <w:sz w:val="28"/>
          <w:szCs w:val="28"/>
          <w14:ligatures w14:val="standardContextual"/>
        </w:rPr>
        <w:t>A</w:t>
      </w:r>
      <w:r>
        <w:rPr>
          <w:rFonts w:ascii="Arial" w:eastAsia="Times New Roman" w:hAnsi="Arial" w:cs="Arial"/>
          <w:color w:val="111111"/>
          <w:kern w:val="36"/>
          <w:sz w:val="28"/>
          <w:szCs w:val="28"/>
          <w14:ligatures w14:val="standardContextual"/>
        </w:rPr>
        <w:t xml:space="preserve">greement is between </w:t>
      </w:r>
    </w:p>
    <w:p w14:paraId="16FC40AC" w14:textId="77777777" w:rsidR="000E1E23" w:rsidRDefault="000E1E23" w:rsidP="00587FBA">
      <w:pPr>
        <w:jc w:val="center"/>
        <w:rPr>
          <w:rFonts w:ascii="Arial" w:eastAsia="Times New Roman" w:hAnsi="Arial" w:cs="Arial"/>
          <w:color w:val="111111"/>
          <w:kern w:val="36"/>
          <w:sz w:val="28"/>
          <w:szCs w:val="28"/>
          <w14:ligatures w14:val="standardContextual"/>
        </w:rPr>
      </w:pPr>
    </w:p>
    <w:p w14:paraId="38DF7C77" w14:textId="17FA5B1E" w:rsidR="000E1E23" w:rsidRPr="00CE0908" w:rsidRDefault="000E1E23" w:rsidP="00587FBA">
      <w:pPr>
        <w:jc w:val="center"/>
        <w:rPr>
          <w:rFonts w:ascii="Arial" w:eastAsia="Times New Roman" w:hAnsi="Arial" w:cs="Arial"/>
          <w:b/>
          <w:bCs/>
          <w:color w:val="111111"/>
          <w:kern w:val="36"/>
          <w:sz w:val="28"/>
          <w:szCs w:val="28"/>
          <w14:ligatures w14:val="standardContextual"/>
        </w:rPr>
      </w:pPr>
      <w:r w:rsidRPr="00CE0908">
        <w:rPr>
          <w:rFonts w:ascii="Arial" w:eastAsia="Times New Roman" w:hAnsi="Arial" w:cs="Arial"/>
          <w:b/>
          <w:bCs/>
          <w:color w:val="111111"/>
          <w:kern w:val="36"/>
          <w:sz w:val="28"/>
          <w:szCs w:val="28"/>
          <w14:ligatures w14:val="standardContextual"/>
        </w:rPr>
        <w:t>Regional Center (</w:t>
      </w:r>
      <w:r w:rsidRPr="00CD2E2A">
        <w:rPr>
          <w:rFonts w:ascii="Arial" w:eastAsia="Times New Roman" w:hAnsi="Arial" w:cs="Arial"/>
          <w:b/>
          <w:bCs/>
          <w:i/>
          <w:color w:val="111111"/>
          <w:kern w:val="36"/>
          <w:sz w:val="28"/>
          <w:szCs w:val="28"/>
          <w14:ligatures w14:val="standardContextual"/>
        </w:rPr>
        <w:t>name</w:t>
      </w:r>
      <w:r w:rsidRPr="00CE0908">
        <w:rPr>
          <w:rFonts w:ascii="Arial" w:eastAsia="Times New Roman" w:hAnsi="Arial" w:cs="Arial"/>
          <w:b/>
          <w:bCs/>
          <w:color w:val="111111"/>
          <w:kern w:val="36"/>
          <w:sz w:val="28"/>
          <w:szCs w:val="28"/>
          <w14:ligatures w14:val="standardContextual"/>
        </w:rPr>
        <w:t>)_______________________________________</w:t>
      </w:r>
    </w:p>
    <w:p w14:paraId="38C90FAB" w14:textId="4F47E6CF" w:rsidR="000E1E23" w:rsidRPr="005F3A69" w:rsidRDefault="000E1E23" w:rsidP="0082684E">
      <w:pPr>
        <w:jc w:val="center"/>
        <w:rPr>
          <w:rFonts w:ascii="Arial" w:eastAsia="Times New Roman" w:hAnsi="Arial" w:cs="Arial"/>
          <w:bCs/>
          <w:color w:val="111111"/>
          <w:kern w:val="36"/>
          <w:sz w:val="28"/>
          <w:szCs w:val="28"/>
          <w14:ligatures w14:val="standardContextual"/>
        </w:rPr>
      </w:pPr>
      <w:r w:rsidRPr="005F3A69">
        <w:rPr>
          <w:rFonts w:ascii="Arial" w:eastAsia="Times New Roman" w:hAnsi="Arial" w:cs="Arial"/>
          <w:bCs/>
          <w:color w:val="111111"/>
          <w:kern w:val="36"/>
          <w:sz w:val="28"/>
          <w:szCs w:val="28"/>
          <w14:ligatures w14:val="standardContextual"/>
        </w:rPr>
        <w:t xml:space="preserve">Referred to as the </w:t>
      </w:r>
      <w:r w:rsidR="00705BF0" w:rsidRPr="005F3A69">
        <w:rPr>
          <w:rFonts w:ascii="Arial" w:eastAsia="Times New Roman" w:hAnsi="Arial" w:cs="Arial"/>
          <w:bCs/>
          <w:color w:val="111111"/>
          <w:kern w:val="36"/>
          <w:sz w:val="28"/>
          <w:szCs w:val="28"/>
          <w14:ligatures w14:val="standardContextual"/>
        </w:rPr>
        <w:t>“</w:t>
      </w:r>
      <w:r w:rsidR="00705BF0" w:rsidRPr="005F3A69">
        <w:rPr>
          <w:rFonts w:ascii="Arial" w:eastAsia="Times New Roman" w:hAnsi="Arial" w:cs="Arial"/>
          <w:b/>
          <w:bCs/>
          <w:color w:val="111111"/>
          <w:kern w:val="36"/>
          <w:sz w:val="28"/>
          <w:szCs w:val="28"/>
          <w14:ligatures w14:val="standardContextual"/>
        </w:rPr>
        <w:t>Creditor Regional Center</w:t>
      </w:r>
      <w:r w:rsidR="00705BF0" w:rsidRPr="005F3A69">
        <w:rPr>
          <w:rFonts w:ascii="Arial" w:eastAsia="Times New Roman" w:hAnsi="Arial" w:cs="Arial"/>
          <w:bCs/>
          <w:color w:val="111111"/>
          <w:kern w:val="36"/>
          <w:sz w:val="28"/>
          <w:szCs w:val="28"/>
          <w14:ligatures w14:val="standardContextual"/>
        </w:rPr>
        <w:t>”</w:t>
      </w:r>
    </w:p>
    <w:p w14:paraId="61C23063" w14:textId="36181310" w:rsidR="000E1E23" w:rsidRDefault="00FB7DEE" w:rsidP="00587FBA">
      <w:pPr>
        <w:jc w:val="center"/>
        <w:rPr>
          <w:rFonts w:ascii="Arial" w:eastAsia="Times New Roman" w:hAnsi="Arial" w:cs="Arial"/>
          <w:color w:val="111111"/>
          <w:kern w:val="36"/>
          <w:sz w:val="28"/>
          <w:szCs w:val="28"/>
          <w14:ligatures w14:val="standardContextual"/>
        </w:rPr>
      </w:pPr>
      <w:r>
        <w:rPr>
          <w:rFonts w:ascii="Arial" w:eastAsia="Times New Roman" w:hAnsi="Arial" w:cs="Arial"/>
          <w:color w:val="111111"/>
          <w:kern w:val="36"/>
          <w:sz w:val="28"/>
          <w:szCs w:val="28"/>
          <w14:ligatures w14:val="standardContextual"/>
        </w:rPr>
        <w:t>a</w:t>
      </w:r>
      <w:r w:rsidR="000E1E23">
        <w:rPr>
          <w:rFonts w:ascii="Arial" w:eastAsia="Times New Roman" w:hAnsi="Arial" w:cs="Arial"/>
          <w:color w:val="111111"/>
          <w:kern w:val="36"/>
          <w:sz w:val="28"/>
          <w:szCs w:val="28"/>
          <w14:ligatures w14:val="standardContextual"/>
        </w:rPr>
        <w:t xml:space="preserve">nd </w:t>
      </w:r>
    </w:p>
    <w:p w14:paraId="6B192CE9" w14:textId="66E0C17F" w:rsidR="000E1E23" w:rsidRPr="00CE0908" w:rsidRDefault="000E1E23" w:rsidP="00587FBA">
      <w:pPr>
        <w:pBdr>
          <w:bottom w:val="single" w:sz="12" w:space="1" w:color="auto"/>
        </w:pBdr>
        <w:jc w:val="center"/>
        <w:rPr>
          <w:rFonts w:ascii="Arial" w:eastAsia="Times New Roman" w:hAnsi="Arial" w:cs="Arial"/>
          <w:b/>
          <w:bCs/>
          <w:color w:val="111111"/>
          <w:kern w:val="36"/>
          <w:sz w:val="28"/>
          <w:szCs w:val="28"/>
          <w14:ligatures w14:val="standardContextual"/>
        </w:rPr>
      </w:pPr>
      <w:r w:rsidRPr="00CE0908">
        <w:rPr>
          <w:rFonts w:ascii="Arial" w:eastAsia="Times New Roman" w:hAnsi="Arial" w:cs="Arial"/>
          <w:b/>
          <w:bCs/>
          <w:color w:val="111111"/>
          <w:kern w:val="36"/>
          <w:sz w:val="28"/>
          <w:szCs w:val="28"/>
          <w14:ligatures w14:val="standardContextual"/>
        </w:rPr>
        <w:t>Intermediate Care Facility</w:t>
      </w:r>
      <w:r w:rsidR="0069460F" w:rsidRPr="00CE0908">
        <w:rPr>
          <w:rFonts w:ascii="Arial" w:eastAsia="Times New Roman" w:hAnsi="Arial" w:cs="Arial"/>
          <w:b/>
          <w:bCs/>
          <w:color w:val="111111"/>
          <w:kern w:val="36"/>
          <w:sz w:val="28"/>
          <w:szCs w:val="28"/>
          <w14:ligatures w14:val="standardContextual"/>
        </w:rPr>
        <w:t xml:space="preserve"> (</w:t>
      </w:r>
      <w:r w:rsidR="005471AE" w:rsidRPr="00CD2E2A">
        <w:rPr>
          <w:rFonts w:ascii="Arial" w:eastAsia="Times New Roman" w:hAnsi="Arial" w:cs="Arial"/>
          <w:b/>
          <w:bCs/>
          <w:i/>
          <w:color w:val="111111"/>
          <w:kern w:val="36"/>
          <w:sz w:val="28"/>
          <w:szCs w:val="28"/>
          <w14:ligatures w14:val="standardContextual"/>
        </w:rPr>
        <w:t>Vendor Number</w:t>
      </w:r>
      <w:r w:rsidR="00705BF0" w:rsidRPr="00CD2E2A">
        <w:rPr>
          <w:rFonts w:ascii="Arial" w:eastAsia="Times New Roman" w:hAnsi="Arial" w:cs="Arial"/>
          <w:b/>
          <w:bCs/>
          <w:i/>
          <w:color w:val="111111"/>
          <w:kern w:val="36"/>
          <w:sz w:val="28"/>
          <w:szCs w:val="28"/>
          <w14:ligatures w14:val="standardContextual"/>
        </w:rPr>
        <w:t xml:space="preserve"> &amp; Name</w:t>
      </w:r>
      <w:r w:rsidR="0082684E" w:rsidRPr="00CE0908">
        <w:rPr>
          <w:rFonts w:ascii="Arial" w:eastAsia="Times New Roman" w:hAnsi="Arial" w:cs="Arial"/>
          <w:b/>
          <w:bCs/>
          <w:color w:val="111111"/>
          <w:kern w:val="36"/>
          <w:sz w:val="28"/>
          <w:szCs w:val="28"/>
          <w14:ligatures w14:val="standardContextual"/>
        </w:rPr>
        <w:t xml:space="preserve">) </w:t>
      </w:r>
      <w:r w:rsidRPr="00CE0908">
        <w:rPr>
          <w:rFonts w:ascii="Arial" w:eastAsia="Times New Roman" w:hAnsi="Arial" w:cs="Arial"/>
          <w:b/>
          <w:bCs/>
          <w:color w:val="111111"/>
          <w:kern w:val="36"/>
          <w:sz w:val="28"/>
          <w:szCs w:val="28"/>
          <w14:ligatures w14:val="standardContextual"/>
        </w:rPr>
        <w:t>_________</w:t>
      </w:r>
    </w:p>
    <w:p w14:paraId="3CF4FBC2" w14:textId="77777777" w:rsidR="000E1E23" w:rsidRPr="00CE0908" w:rsidRDefault="000E1E23" w:rsidP="00587FBA">
      <w:pPr>
        <w:pBdr>
          <w:bottom w:val="single" w:sz="12" w:space="1" w:color="auto"/>
        </w:pBdr>
        <w:jc w:val="center"/>
        <w:rPr>
          <w:rFonts w:ascii="Arial" w:eastAsia="Times New Roman" w:hAnsi="Arial" w:cs="Arial"/>
          <w:b/>
          <w:bCs/>
          <w:color w:val="111111"/>
          <w:kern w:val="36"/>
          <w:sz w:val="28"/>
          <w:szCs w:val="28"/>
          <w14:ligatures w14:val="standardContextual"/>
        </w:rPr>
      </w:pPr>
    </w:p>
    <w:p w14:paraId="090E5334" w14:textId="23237EC6" w:rsidR="000E1E23" w:rsidRPr="0069460F" w:rsidRDefault="000E1E23" w:rsidP="0069460F">
      <w:pPr>
        <w:jc w:val="center"/>
        <w:rPr>
          <w:rFonts w:ascii="Arial" w:eastAsia="Times New Roman" w:hAnsi="Arial" w:cs="Arial"/>
          <w:b/>
          <w:bCs/>
          <w:color w:val="111111"/>
          <w:kern w:val="36"/>
          <w:sz w:val="28"/>
          <w:szCs w:val="28"/>
          <w14:ligatures w14:val="standardContextual"/>
        </w:rPr>
      </w:pPr>
      <w:r w:rsidRPr="005F3A69">
        <w:rPr>
          <w:rFonts w:ascii="Arial" w:eastAsia="Times New Roman" w:hAnsi="Arial" w:cs="Arial"/>
          <w:bCs/>
          <w:color w:val="111111"/>
          <w:kern w:val="36"/>
          <w:sz w:val="28"/>
          <w:szCs w:val="28"/>
          <w14:ligatures w14:val="standardContextual"/>
        </w:rPr>
        <w:t xml:space="preserve">Referred to as </w:t>
      </w:r>
      <w:r w:rsidR="005F3A69">
        <w:rPr>
          <w:rFonts w:ascii="Arial" w:eastAsia="Times New Roman" w:hAnsi="Arial" w:cs="Arial"/>
          <w:bCs/>
          <w:color w:val="111111"/>
          <w:kern w:val="36"/>
          <w:sz w:val="28"/>
          <w:szCs w:val="28"/>
          <w14:ligatures w14:val="standardContextual"/>
        </w:rPr>
        <w:t xml:space="preserve">the </w:t>
      </w:r>
      <w:r w:rsidR="00705BF0" w:rsidRPr="005F3A69">
        <w:rPr>
          <w:rFonts w:ascii="Arial" w:eastAsia="Times New Roman" w:hAnsi="Arial" w:cs="Arial"/>
          <w:bCs/>
          <w:color w:val="111111"/>
          <w:kern w:val="36"/>
          <w:sz w:val="28"/>
          <w:szCs w:val="28"/>
          <w14:ligatures w14:val="standardContextual"/>
        </w:rPr>
        <w:t>“</w:t>
      </w:r>
      <w:r w:rsidR="00705BF0">
        <w:rPr>
          <w:rFonts w:ascii="Arial" w:eastAsia="Times New Roman" w:hAnsi="Arial" w:cs="Arial"/>
          <w:b/>
          <w:bCs/>
          <w:color w:val="111111"/>
          <w:kern w:val="36"/>
          <w:sz w:val="28"/>
          <w:szCs w:val="28"/>
          <w14:ligatures w14:val="standardContextual"/>
        </w:rPr>
        <w:t xml:space="preserve">ICF </w:t>
      </w:r>
      <w:r w:rsidR="00C945FA">
        <w:rPr>
          <w:rFonts w:ascii="Arial" w:eastAsia="Times New Roman" w:hAnsi="Arial" w:cs="Arial"/>
          <w:b/>
          <w:bCs/>
          <w:color w:val="111111"/>
          <w:kern w:val="36"/>
          <w:sz w:val="28"/>
          <w:szCs w:val="28"/>
          <w14:ligatures w14:val="standardContextual"/>
        </w:rPr>
        <w:t>Provider</w:t>
      </w:r>
      <w:r w:rsidR="00705BF0" w:rsidRPr="005F3A69">
        <w:rPr>
          <w:rFonts w:ascii="Arial" w:eastAsia="Times New Roman" w:hAnsi="Arial" w:cs="Arial"/>
          <w:bCs/>
          <w:color w:val="111111"/>
          <w:kern w:val="36"/>
          <w:sz w:val="28"/>
          <w:szCs w:val="28"/>
          <w14:ligatures w14:val="standardContextual"/>
        </w:rPr>
        <w:t>”</w:t>
      </w:r>
      <w:r w:rsidRPr="005F3A69">
        <w:rPr>
          <w:rFonts w:ascii="Arial" w:eastAsia="Times New Roman" w:hAnsi="Arial" w:cs="Arial"/>
          <w:bCs/>
          <w:color w:val="111111"/>
          <w:kern w:val="36"/>
          <w:sz w:val="28"/>
          <w:szCs w:val="28"/>
          <w14:ligatures w14:val="standardContextual"/>
        </w:rPr>
        <w:t>.</w:t>
      </w:r>
    </w:p>
    <w:p w14:paraId="1ADD80C5" w14:textId="4D4D00B8" w:rsidR="000E1E23" w:rsidRDefault="000E1E23" w:rsidP="00587FBA">
      <w:pPr>
        <w:jc w:val="center"/>
        <w:rPr>
          <w:rFonts w:ascii="Arial" w:eastAsia="Times New Roman" w:hAnsi="Arial" w:cs="Arial"/>
          <w:color w:val="111111"/>
          <w:kern w:val="36"/>
          <w:sz w:val="28"/>
          <w:szCs w:val="28"/>
          <w14:ligatures w14:val="standardContextual"/>
        </w:rPr>
      </w:pPr>
    </w:p>
    <w:p w14:paraId="70D6985C" w14:textId="745C889B" w:rsidR="000E1E23" w:rsidRPr="00CD2E2A" w:rsidRDefault="005F3A69" w:rsidP="00BE34E1">
      <w:pPr>
        <w:jc w:val="both"/>
        <w:rPr>
          <w:rFonts w:ascii="Arial" w:eastAsia="Times New Roman" w:hAnsi="Arial" w:cs="Arial"/>
          <w:color w:val="111111"/>
          <w:kern w:val="36"/>
          <w:sz w:val="28"/>
          <w:szCs w:val="28"/>
          <w14:ligatures w14:val="standardContextual"/>
        </w:rPr>
      </w:pPr>
      <w:r>
        <w:rPr>
          <w:rFonts w:ascii="Arial" w:eastAsia="Times New Roman" w:hAnsi="Arial" w:cs="Arial"/>
          <w:bCs/>
          <w:color w:val="111111"/>
          <w:kern w:val="36"/>
          <w:sz w:val="28"/>
          <w:szCs w:val="28"/>
        </w:rPr>
        <w:t xml:space="preserve">Subject to the terms of this Agreement, </w:t>
      </w:r>
      <w:r w:rsidR="006E2D2B" w:rsidRPr="00CD2E2A">
        <w:rPr>
          <w:rFonts w:ascii="Arial" w:eastAsia="Times New Roman" w:hAnsi="Arial" w:cs="Arial"/>
          <w:bCs/>
          <w:color w:val="111111"/>
          <w:kern w:val="36"/>
          <w:sz w:val="28"/>
          <w:szCs w:val="28"/>
        </w:rPr>
        <w:t xml:space="preserve">Creditor </w:t>
      </w:r>
      <w:r w:rsidR="006E2D2B" w:rsidRPr="00CD2E2A">
        <w:rPr>
          <w:rFonts w:ascii="Arial" w:eastAsia="Times New Roman" w:hAnsi="Arial" w:cs="Arial"/>
          <w:bCs/>
          <w:color w:val="111111"/>
          <w:kern w:val="36"/>
          <w:sz w:val="28"/>
          <w:szCs w:val="28"/>
          <w14:ligatures w14:val="standardContextual"/>
        </w:rPr>
        <w:t>Regional Center</w:t>
      </w:r>
      <w:r w:rsidR="006E2D2B" w:rsidRPr="00CD2E2A">
        <w:rPr>
          <w:rFonts w:ascii="Arial" w:eastAsia="Times New Roman" w:hAnsi="Arial" w:cs="Arial"/>
          <w:color w:val="111111"/>
          <w:kern w:val="36"/>
          <w:sz w:val="28"/>
          <w:szCs w:val="28"/>
          <w14:ligatures w14:val="standardContextual"/>
        </w:rPr>
        <w:t xml:space="preserve"> </w:t>
      </w:r>
      <w:r w:rsidR="000E1E23" w:rsidRPr="00CD2E2A">
        <w:rPr>
          <w:rFonts w:ascii="Arial" w:eastAsia="Times New Roman" w:hAnsi="Arial" w:cs="Arial"/>
          <w:color w:val="111111"/>
          <w:kern w:val="36"/>
          <w:sz w:val="28"/>
          <w:szCs w:val="28"/>
          <w14:ligatures w14:val="standardContextual"/>
        </w:rPr>
        <w:t xml:space="preserve">will </w:t>
      </w:r>
      <w:r w:rsidR="00483766" w:rsidRPr="00CD2E2A">
        <w:rPr>
          <w:rFonts w:ascii="Arial" w:eastAsia="Times New Roman" w:hAnsi="Arial" w:cs="Arial"/>
          <w:color w:val="111111"/>
          <w:kern w:val="36"/>
          <w:sz w:val="28"/>
          <w:szCs w:val="28"/>
          <w14:ligatures w14:val="standardContextual"/>
        </w:rPr>
        <w:t xml:space="preserve">periodically </w:t>
      </w:r>
      <w:r w:rsidR="000E1E23" w:rsidRPr="00CD2E2A">
        <w:rPr>
          <w:rFonts w:ascii="Arial" w:eastAsia="Times New Roman" w:hAnsi="Arial" w:cs="Arial"/>
          <w:color w:val="111111"/>
          <w:kern w:val="36"/>
          <w:sz w:val="28"/>
          <w:szCs w:val="28"/>
          <w14:ligatures w14:val="standardContextual"/>
        </w:rPr>
        <w:t>provide lag payments (</w:t>
      </w:r>
      <w:r w:rsidR="00483766" w:rsidRPr="00CD2E2A">
        <w:rPr>
          <w:rFonts w:ascii="Arial" w:eastAsia="Times New Roman" w:hAnsi="Arial" w:cs="Arial"/>
          <w:color w:val="111111"/>
          <w:kern w:val="36"/>
          <w:sz w:val="28"/>
          <w:szCs w:val="28"/>
          <w14:ligatures w14:val="standardContextual"/>
        </w:rPr>
        <w:t>that is, loans</w:t>
      </w:r>
      <w:r w:rsidR="000E1E23" w:rsidRPr="00CD2E2A">
        <w:rPr>
          <w:rFonts w:ascii="Arial" w:eastAsia="Times New Roman" w:hAnsi="Arial" w:cs="Arial"/>
          <w:color w:val="111111"/>
          <w:kern w:val="36"/>
          <w:sz w:val="28"/>
          <w:szCs w:val="28"/>
          <w14:ligatures w14:val="standardContextual"/>
        </w:rPr>
        <w:t xml:space="preserve">) to ICF Provider for </w:t>
      </w:r>
      <w:r w:rsidR="005471AE" w:rsidRPr="00CD2E2A">
        <w:rPr>
          <w:rFonts w:ascii="Arial" w:eastAsia="Times New Roman" w:hAnsi="Arial" w:cs="Arial"/>
          <w:color w:val="111111"/>
          <w:kern w:val="36"/>
          <w:sz w:val="28"/>
          <w:szCs w:val="28"/>
          <w14:ligatures w14:val="standardContextual"/>
        </w:rPr>
        <w:t>services</w:t>
      </w:r>
      <w:r w:rsidR="00483766" w:rsidRPr="00CD2E2A">
        <w:rPr>
          <w:rFonts w:ascii="Arial" w:eastAsia="Times New Roman" w:hAnsi="Arial" w:cs="Arial"/>
          <w:color w:val="111111"/>
          <w:kern w:val="36"/>
          <w:sz w:val="28"/>
          <w:szCs w:val="28"/>
          <w14:ligatures w14:val="standardContextual"/>
        </w:rPr>
        <w:t xml:space="preserve"> </w:t>
      </w:r>
      <w:r>
        <w:rPr>
          <w:rFonts w:ascii="Arial" w:eastAsia="Times New Roman" w:hAnsi="Arial" w:cs="Arial"/>
          <w:color w:val="111111"/>
          <w:kern w:val="36"/>
          <w:sz w:val="28"/>
          <w:szCs w:val="28"/>
          <w14:ligatures w14:val="standardContextual"/>
        </w:rPr>
        <w:t>it</w:t>
      </w:r>
      <w:r w:rsidR="005471AE" w:rsidRPr="00CD2E2A">
        <w:rPr>
          <w:rFonts w:ascii="Arial" w:eastAsia="Times New Roman" w:hAnsi="Arial" w:cs="Arial"/>
          <w:color w:val="111111"/>
          <w:kern w:val="36"/>
          <w:sz w:val="28"/>
          <w:szCs w:val="28"/>
          <w14:ligatures w14:val="standardContextual"/>
        </w:rPr>
        <w:t xml:space="preserve"> render</w:t>
      </w:r>
      <w:r>
        <w:rPr>
          <w:rFonts w:ascii="Arial" w:eastAsia="Times New Roman" w:hAnsi="Arial" w:cs="Arial"/>
          <w:color w:val="111111"/>
          <w:kern w:val="36"/>
          <w:sz w:val="28"/>
          <w:szCs w:val="28"/>
          <w14:ligatures w14:val="standardContextual"/>
        </w:rPr>
        <w:t>s</w:t>
      </w:r>
      <w:r w:rsidR="00483766" w:rsidRPr="00CD2E2A">
        <w:rPr>
          <w:rFonts w:ascii="Arial" w:eastAsia="Times New Roman" w:hAnsi="Arial" w:cs="Arial"/>
          <w:color w:val="111111"/>
          <w:kern w:val="36"/>
          <w:sz w:val="28"/>
          <w:szCs w:val="28"/>
          <w14:ligatures w14:val="standardContextual"/>
        </w:rPr>
        <w:t xml:space="preserve"> to consumers between January 1, 2024,</w:t>
      </w:r>
      <w:r w:rsidR="005471AE" w:rsidRPr="00CD2E2A">
        <w:rPr>
          <w:rFonts w:ascii="Arial" w:eastAsia="Times New Roman" w:hAnsi="Arial" w:cs="Arial"/>
          <w:color w:val="111111"/>
          <w:kern w:val="36"/>
          <w:sz w:val="28"/>
          <w:szCs w:val="28"/>
          <w14:ligatures w14:val="standardContextual"/>
        </w:rPr>
        <w:t xml:space="preserve"> </w:t>
      </w:r>
      <w:r w:rsidR="00483766" w:rsidRPr="00CD2E2A">
        <w:rPr>
          <w:rFonts w:ascii="Arial" w:eastAsia="Times New Roman" w:hAnsi="Arial" w:cs="Arial"/>
          <w:color w:val="111111"/>
          <w:kern w:val="36"/>
          <w:sz w:val="28"/>
          <w:szCs w:val="28"/>
          <w14:ligatures w14:val="standardContextual"/>
        </w:rPr>
        <w:t>and</w:t>
      </w:r>
      <w:r w:rsidR="005471AE" w:rsidRPr="00CD2E2A">
        <w:rPr>
          <w:rFonts w:ascii="Arial" w:eastAsia="Times New Roman" w:hAnsi="Arial" w:cs="Arial"/>
          <w:color w:val="111111"/>
          <w:kern w:val="36"/>
          <w:sz w:val="28"/>
          <w:szCs w:val="28"/>
          <w14:ligatures w14:val="standardContextual"/>
        </w:rPr>
        <w:t xml:space="preserve"> June 30, 202</w:t>
      </w:r>
      <w:r w:rsidR="000C6374" w:rsidRPr="00CD2E2A">
        <w:rPr>
          <w:rFonts w:ascii="Arial" w:eastAsia="Times New Roman" w:hAnsi="Arial" w:cs="Arial"/>
          <w:color w:val="111111"/>
          <w:kern w:val="36"/>
          <w:sz w:val="28"/>
          <w:szCs w:val="28"/>
          <w14:ligatures w14:val="standardContextual"/>
        </w:rPr>
        <w:t>4</w:t>
      </w:r>
      <w:r w:rsidR="00483766" w:rsidRPr="00CD2E2A">
        <w:rPr>
          <w:rFonts w:ascii="Arial" w:eastAsia="Times New Roman" w:hAnsi="Arial" w:cs="Arial"/>
          <w:color w:val="111111"/>
          <w:kern w:val="36"/>
          <w:sz w:val="28"/>
          <w:szCs w:val="28"/>
          <w14:ligatures w14:val="standardContextual"/>
        </w:rPr>
        <w:t>,</w:t>
      </w:r>
      <w:r w:rsidR="000E1E23" w:rsidRPr="00CD2E2A">
        <w:rPr>
          <w:rFonts w:ascii="Arial" w:eastAsia="Times New Roman" w:hAnsi="Arial" w:cs="Arial"/>
          <w:color w:val="111111"/>
          <w:kern w:val="36"/>
          <w:sz w:val="28"/>
          <w:szCs w:val="28"/>
          <w14:ligatures w14:val="standardContextual"/>
        </w:rPr>
        <w:t xml:space="preserve"> </w:t>
      </w:r>
      <w:r w:rsidR="00483766" w:rsidRPr="00CD2E2A">
        <w:rPr>
          <w:rFonts w:ascii="Arial" w:eastAsia="Times New Roman" w:hAnsi="Arial" w:cs="Arial"/>
          <w:color w:val="111111"/>
          <w:kern w:val="36"/>
          <w:sz w:val="28"/>
          <w:szCs w:val="28"/>
          <w14:ligatures w14:val="standardContextual"/>
        </w:rPr>
        <w:t xml:space="preserve">to the extent necessary </w:t>
      </w:r>
      <w:r w:rsidR="005471AE" w:rsidRPr="00CD2E2A">
        <w:rPr>
          <w:rFonts w:ascii="Arial" w:eastAsia="Times New Roman" w:hAnsi="Arial" w:cs="Arial"/>
          <w:color w:val="111111"/>
          <w:kern w:val="36"/>
          <w:sz w:val="28"/>
          <w:szCs w:val="28"/>
          <w14:ligatures w14:val="standardContextual"/>
        </w:rPr>
        <w:t xml:space="preserve">to support </w:t>
      </w:r>
      <w:r w:rsidR="000E1E23" w:rsidRPr="00CD2E2A">
        <w:rPr>
          <w:rFonts w:ascii="Arial" w:eastAsia="Times New Roman" w:hAnsi="Arial" w:cs="Arial"/>
          <w:color w:val="111111"/>
          <w:kern w:val="36"/>
          <w:sz w:val="28"/>
          <w:szCs w:val="28"/>
          <w14:ligatures w14:val="standardContextual"/>
        </w:rPr>
        <w:t xml:space="preserve">the </w:t>
      </w:r>
      <w:r w:rsidR="006E2D2B" w:rsidRPr="00CD2E2A">
        <w:rPr>
          <w:rFonts w:ascii="Arial" w:eastAsia="Times New Roman" w:hAnsi="Arial" w:cs="Arial"/>
          <w:color w:val="111111"/>
          <w:kern w:val="36"/>
          <w:sz w:val="28"/>
          <w:szCs w:val="28"/>
          <w14:ligatures w14:val="standardContextual"/>
        </w:rPr>
        <w:t xml:space="preserve">timely </w:t>
      </w:r>
      <w:r w:rsidR="000E1E23" w:rsidRPr="00CD2E2A">
        <w:rPr>
          <w:rFonts w:ascii="Arial" w:eastAsia="Times New Roman" w:hAnsi="Arial" w:cs="Arial"/>
          <w:color w:val="111111"/>
          <w:kern w:val="36"/>
          <w:sz w:val="28"/>
          <w:szCs w:val="28"/>
          <w14:ligatures w14:val="standardContextual"/>
        </w:rPr>
        <w:t xml:space="preserve">transition of ICF payments from </w:t>
      </w:r>
      <w:r w:rsidR="00705BF0" w:rsidRPr="00CD2E2A">
        <w:rPr>
          <w:rFonts w:ascii="Arial" w:eastAsia="Times New Roman" w:hAnsi="Arial" w:cs="Arial"/>
          <w:color w:val="111111"/>
          <w:kern w:val="36"/>
          <w:sz w:val="28"/>
          <w:szCs w:val="28"/>
          <w14:ligatures w14:val="standardContextual"/>
        </w:rPr>
        <w:t xml:space="preserve">Medi-Cal </w:t>
      </w:r>
      <w:r w:rsidR="005471AE" w:rsidRPr="00CD2E2A">
        <w:rPr>
          <w:rFonts w:ascii="Arial" w:eastAsia="Times New Roman" w:hAnsi="Arial" w:cs="Arial"/>
          <w:color w:val="111111"/>
          <w:kern w:val="36"/>
          <w:sz w:val="28"/>
          <w:szCs w:val="28"/>
          <w14:ligatures w14:val="standardContextual"/>
        </w:rPr>
        <w:t>fee-for-service</w:t>
      </w:r>
      <w:r w:rsidR="000E1E23" w:rsidRPr="00CD2E2A">
        <w:rPr>
          <w:rFonts w:ascii="Arial" w:eastAsia="Times New Roman" w:hAnsi="Arial" w:cs="Arial"/>
          <w:color w:val="111111"/>
          <w:kern w:val="36"/>
          <w:sz w:val="28"/>
          <w:szCs w:val="28"/>
          <w14:ligatures w14:val="standardContextual"/>
        </w:rPr>
        <w:t xml:space="preserve"> to Managed Care P</w:t>
      </w:r>
      <w:r w:rsidR="00C945FA" w:rsidRPr="00CD2E2A">
        <w:rPr>
          <w:rFonts w:ascii="Arial" w:eastAsia="Times New Roman" w:hAnsi="Arial" w:cs="Arial"/>
          <w:color w:val="111111"/>
          <w:kern w:val="36"/>
          <w:sz w:val="28"/>
          <w:szCs w:val="28"/>
          <w14:ligatures w14:val="standardContextual"/>
        </w:rPr>
        <w:t>lan</w:t>
      </w:r>
      <w:r w:rsidR="000E1E23" w:rsidRPr="00CD2E2A">
        <w:rPr>
          <w:rFonts w:ascii="Arial" w:eastAsia="Times New Roman" w:hAnsi="Arial" w:cs="Arial"/>
          <w:color w:val="111111"/>
          <w:kern w:val="36"/>
          <w:sz w:val="28"/>
          <w:szCs w:val="28"/>
          <w14:ligatures w14:val="standardContextual"/>
        </w:rPr>
        <w:t xml:space="preserve"> (MCP)</w:t>
      </w:r>
      <w:r w:rsidR="005471AE" w:rsidRPr="00CD2E2A">
        <w:rPr>
          <w:rFonts w:ascii="Arial" w:eastAsia="Times New Roman" w:hAnsi="Arial" w:cs="Arial"/>
          <w:color w:val="111111"/>
          <w:kern w:val="36"/>
          <w:sz w:val="28"/>
          <w:szCs w:val="28"/>
          <w14:ligatures w14:val="standardContextual"/>
        </w:rPr>
        <w:t xml:space="preserve"> responsibility</w:t>
      </w:r>
      <w:r w:rsidR="000E1E23" w:rsidRPr="00CD2E2A">
        <w:rPr>
          <w:rFonts w:ascii="Arial" w:eastAsia="Times New Roman" w:hAnsi="Arial" w:cs="Arial"/>
          <w:color w:val="111111"/>
          <w:kern w:val="36"/>
          <w:sz w:val="28"/>
          <w:szCs w:val="28"/>
          <w14:ligatures w14:val="standardContextual"/>
        </w:rPr>
        <w:t xml:space="preserve">. </w:t>
      </w:r>
    </w:p>
    <w:p w14:paraId="579BCAF4" w14:textId="226909C2" w:rsidR="0082684E" w:rsidRPr="00CD2E2A" w:rsidRDefault="0082684E" w:rsidP="00BE34E1">
      <w:pPr>
        <w:pStyle w:val="BodyTextIndent"/>
        <w:rPr>
          <w:rFonts w:ascii="Arial" w:hAnsi="Arial" w:cs="Arial"/>
          <w:color w:val="111111"/>
          <w:kern w:val="36"/>
          <w:sz w:val="28"/>
          <w:szCs w:val="28"/>
          <w14:ligatures w14:val="standardContextual"/>
        </w:rPr>
      </w:pPr>
      <w:r w:rsidRPr="00CD2E2A">
        <w:rPr>
          <w:rFonts w:ascii="Arial" w:hAnsi="Arial" w:cs="Arial"/>
          <w:bCs/>
          <w:color w:val="111111"/>
          <w:kern w:val="36"/>
          <w:sz w:val="28"/>
          <w:szCs w:val="28"/>
          <w14:ligatures w14:val="standardContextual"/>
        </w:rPr>
        <w:t>Creditor Regional Center</w:t>
      </w:r>
      <w:r w:rsidRPr="00CD2E2A">
        <w:rPr>
          <w:rFonts w:ascii="Arial" w:hAnsi="Arial" w:cs="Arial"/>
          <w:color w:val="111111"/>
          <w:kern w:val="36"/>
          <w:sz w:val="28"/>
          <w:szCs w:val="28"/>
          <w14:ligatures w14:val="standardContextual"/>
        </w:rPr>
        <w:t xml:space="preserve"> may loan </w:t>
      </w:r>
      <w:r w:rsidR="00705BF0" w:rsidRPr="00CD2E2A">
        <w:rPr>
          <w:rFonts w:ascii="Arial" w:hAnsi="Arial" w:cs="Arial"/>
          <w:color w:val="111111"/>
          <w:kern w:val="36"/>
          <w:sz w:val="28"/>
          <w:szCs w:val="28"/>
          <w14:ligatures w14:val="standardContextual"/>
        </w:rPr>
        <w:t xml:space="preserve">ICF </w:t>
      </w:r>
      <w:r w:rsidR="00C945FA" w:rsidRPr="00CD2E2A">
        <w:rPr>
          <w:rFonts w:ascii="Arial" w:hAnsi="Arial" w:cs="Arial"/>
          <w:color w:val="111111"/>
          <w:kern w:val="36"/>
          <w:sz w:val="28"/>
          <w:szCs w:val="28"/>
          <w14:ligatures w14:val="standardContextual"/>
        </w:rPr>
        <w:t>Provider</w:t>
      </w:r>
      <w:r w:rsidRPr="00CD2E2A">
        <w:rPr>
          <w:rFonts w:ascii="Arial" w:hAnsi="Arial" w:cs="Arial"/>
          <w:color w:val="111111"/>
          <w:kern w:val="36"/>
          <w:sz w:val="28"/>
          <w:szCs w:val="28"/>
          <w14:ligatures w14:val="standardContextual"/>
        </w:rPr>
        <w:t xml:space="preserve"> amount</w:t>
      </w:r>
      <w:r w:rsidR="005F3A69">
        <w:rPr>
          <w:rFonts w:ascii="Arial" w:hAnsi="Arial" w:cs="Arial"/>
          <w:color w:val="111111"/>
          <w:kern w:val="36"/>
          <w:sz w:val="28"/>
          <w:szCs w:val="28"/>
          <w14:ligatures w14:val="standardContextual"/>
        </w:rPr>
        <w:t>s</w:t>
      </w:r>
      <w:r w:rsidRPr="00CD2E2A">
        <w:rPr>
          <w:rFonts w:ascii="Arial" w:hAnsi="Arial" w:cs="Arial"/>
          <w:color w:val="111111"/>
          <w:kern w:val="36"/>
          <w:sz w:val="28"/>
          <w:szCs w:val="28"/>
          <w14:ligatures w14:val="standardContextual"/>
        </w:rPr>
        <w:t xml:space="preserve"> not to</w:t>
      </w:r>
    </w:p>
    <w:p w14:paraId="74D5744F" w14:textId="5DB81618" w:rsidR="0082684E" w:rsidRPr="00CD2E2A" w:rsidRDefault="0082684E" w:rsidP="00BE34E1">
      <w:pPr>
        <w:pStyle w:val="BodyTextIndent"/>
        <w:ind w:left="0" w:firstLine="0"/>
        <w:rPr>
          <w:rFonts w:ascii="Arial" w:hAnsi="Arial" w:cs="Arial"/>
          <w:color w:val="111111"/>
          <w:kern w:val="36"/>
          <w:sz w:val="28"/>
          <w:szCs w:val="28"/>
          <w14:ligatures w14:val="standardContextual"/>
        </w:rPr>
      </w:pPr>
      <w:r w:rsidRPr="00CD2E2A">
        <w:rPr>
          <w:rFonts w:ascii="Arial" w:hAnsi="Arial" w:cs="Arial"/>
          <w:color w:val="111111"/>
          <w:kern w:val="36"/>
          <w:sz w:val="28"/>
          <w:szCs w:val="28"/>
          <w14:ligatures w14:val="standardContextual"/>
        </w:rPr>
        <w:t>exceed the current Medi</w:t>
      </w:r>
      <w:r w:rsidR="005471AE" w:rsidRPr="00CD2E2A">
        <w:rPr>
          <w:rFonts w:ascii="Arial" w:hAnsi="Arial" w:cs="Arial"/>
          <w:color w:val="111111"/>
          <w:kern w:val="36"/>
          <w:sz w:val="28"/>
          <w:szCs w:val="28"/>
          <w14:ligatures w14:val="standardContextual"/>
        </w:rPr>
        <w:t>-</w:t>
      </w:r>
      <w:r w:rsidRPr="00CD2E2A">
        <w:rPr>
          <w:rFonts w:ascii="Arial" w:hAnsi="Arial" w:cs="Arial"/>
          <w:color w:val="111111"/>
          <w:kern w:val="36"/>
          <w:sz w:val="28"/>
          <w:szCs w:val="28"/>
          <w14:ligatures w14:val="standardContextual"/>
        </w:rPr>
        <w:t xml:space="preserve">Cal rate for ICF-DD/H or ICF-DD/N </w:t>
      </w:r>
      <w:r w:rsidR="005471AE" w:rsidRPr="00CD2E2A">
        <w:rPr>
          <w:rFonts w:ascii="Arial" w:hAnsi="Arial" w:cs="Arial"/>
          <w:color w:val="111111"/>
          <w:kern w:val="36"/>
          <w:sz w:val="28"/>
          <w:szCs w:val="28"/>
          <w14:ligatures w14:val="standardContextual"/>
        </w:rPr>
        <w:t>services</w:t>
      </w:r>
      <w:r w:rsidR="00CD2E2A">
        <w:rPr>
          <w:rFonts w:ascii="Arial" w:hAnsi="Arial" w:cs="Arial"/>
          <w:color w:val="111111"/>
          <w:kern w:val="36"/>
          <w:sz w:val="28"/>
          <w:szCs w:val="28"/>
          <w14:ligatures w14:val="standardContextual"/>
        </w:rPr>
        <w:t>,</w:t>
      </w:r>
      <w:r w:rsidR="005471AE" w:rsidRPr="00CD2E2A">
        <w:rPr>
          <w:rFonts w:ascii="Arial" w:hAnsi="Arial" w:cs="Arial"/>
          <w:color w:val="111111"/>
          <w:kern w:val="36"/>
          <w:sz w:val="28"/>
          <w:szCs w:val="28"/>
          <w14:ligatures w14:val="standardContextual"/>
        </w:rPr>
        <w:t xml:space="preserve"> </w:t>
      </w:r>
      <w:r w:rsidRPr="00CD2E2A">
        <w:rPr>
          <w:rFonts w:ascii="Arial" w:hAnsi="Arial" w:cs="Arial"/>
          <w:color w:val="111111"/>
          <w:kern w:val="36"/>
          <w:sz w:val="28"/>
          <w:szCs w:val="28"/>
          <w14:ligatures w14:val="standardContextual"/>
        </w:rPr>
        <w:t>up to</w:t>
      </w:r>
      <w:r w:rsidR="005471AE" w:rsidRPr="00CD2E2A">
        <w:rPr>
          <w:rFonts w:ascii="Arial" w:hAnsi="Arial" w:cs="Arial"/>
          <w:color w:val="111111"/>
          <w:kern w:val="36"/>
          <w:sz w:val="28"/>
          <w:szCs w:val="28"/>
          <w14:ligatures w14:val="standardContextual"/>
        </w:rPr>
        <w:t xml:space="preserve"> </w:t>
      </w:r>
      <w:r w:rsidRPr="00CD2E2A">
        <w:rPr>
          <w:rFonts w:ascii="Arial" w:hAnsi="Arial" w:cs="Arial"/>
          <w:color w:val="111111"/>
          <w:kern w:val="36"/>
          <w:sz w:val="28"/>
          <w:szCs w:val="28"/>
          <w14:ligatures w14:val="standardContextual"/>
        </w:rPr>
        <w:t>the facility</w:t>
      </w:r>
      <w:r w:rsidR="005471AE" w:rsidRPr="00CD2E2A">
        <w:rPr>
          <w:rFonts w:ascii="Arial" w:hAnsi="Arial" w:cs="Arial"/>
          <w:color w:val="111111"/>
          <w:kern w:val="36"/>
          <w:sz w:val="28"/>
          <w:szCs w:val="28"/>
          <w14:ligatures w14:val="standardContextual"/>
        </w:rPr>
        <w:t xml:space="preserve"> </w:t>
      </w:r>
      <w:r w:rsidRPr="00CD2E2A">
        <w:rPr>
          <w:rFonts w:ascii="Arial" w:hAnsi="Arial" w:cs="Arial"/>
          <w:color w:val="111111"/>
          <w:kern w:val="36"/>
          <w:sz w:val="28"/>
          <w:szCs w:val="28"/>
          <w14:ligatures w14:val="standardContextual"/>
        </w:rPr>
        <w:t>capacity.</w:t>
      </w:r>
      <w:r w:rsidR="003946DB">
        <w:rPr>
          <w:rFonts w:ascii="Arial" w:hAnsi="Arial" w:cs="Arial"/>
          <w:color w:val="111111"/>
          <w:kern w:val="36"/>
          <w:sz w:val="28"/>
          <w:szCs w:val="28"/>
          <w14:ligatures w14:val="standardContextual"/>
        </w:rPr>
        <w:t xml:space="preserve">  </w:t>
      </w:r>
      <w:r w:rsidR="00A823B0" w:rsidRPr="00CD2E2A">
        <w:rPr>
          <w:rFonts w:ascii="Arial" w:hAnsi="Arial" w:cs="Arial"/>
          <w:color w:val="111111"/>
          <w:kern w:val="36"/>
          <w:sz w:val="28"/>
          <w:szCs w:val="28"/>
          <w14:ligatures w14:val="standardContextual"/>
        </w:rPr>
        <w:t>Each separate loan is a “Lag Payment” and the loans collectively are “Lag Payments”.</w:t>
      </w:r>
    </w:p>
    <w:p w14:paraId="00E7A516" w14:textId="77777777" w:rsidR="0082684E" w:rsidRPr="00CD2E2A" w:rsidRDefault="0082684E" w:rsidP="00BE34E1">
      <w:pPr>
        <w:pStyle w:val="BodyTextIndent"/>
        <w:rPr>
          <w:rFonts w:ascii="Arial" w:hAnsi="Arial" w:cs="Arial"/>
          <w:color w:val="111111"/>
          <w:kern w:val="36"/>
          <w:sz w:val="28"/>
          <w:szCs w:val="28"/>
          <w14:ligatures w14:val="standardContextual"/>
        </w:rPr>
      </w:pPr>
    </w:p>
    <w:p w14:paraId="3BEC1A77" w14:textId="7251148F" w:rsidR="00C945FA" w:rsidRPr="00CD2E2A" w:rsidRDefault="00F1698B" w:rsidP="00BE34E1">
      <w:pPr>
        <w:jc w:val="both"/>
        <w:rPr>
          <w:rFonts w:ascii="Arial" w:eastAsia="Times New Roman" w:hAnsi="Arial" w:cs="Arial"/>
          <w:color w:val="111111"/>
          <w:kern w:val="36"/>
          <w:sz w:val="28"/>
          <w:szCs w:val="28"/>
        </w:rPr>
      </w:pPr>
      <w:r w:rsidRPr="00CD2E2A">
        <w:rPr>
          <w:rFonts w:ascii="Arial" w:eastAsia="Times New Roman" w:hAnsi="Arial" w:cs="Arial"/>
          <w:color w:val="111111"/>
          <w:kern w:val="36"/>
          <w:sz w:val="28"/>
          <w:szCs w:val="28"/>
          <w14:ligatures w14:val="standardContextual"/>
        </w:rPr>
        <w:t xml:space="preserve">Creditor Regional Center shall have no obligation to remit a </w:t>
      </w:r>
      <w:r w:rsidR="00A823B0" w:rsidRPr="00CD2E2A">
        <w:rPr>
          <w:rFonts w:ascii="Arial" w:eastAsia="Times New Roman" w:hAnsi="Arial" w:cs="Arial"/>
          <w:color w:val="111111"/>
          <w:kern w:val="36"/>
          <w:sz w:val="28"/>
          <w:szCs w:val="28"/>
          <w14:ligatures w14:val="standardContextual"/>
        </w:rPr>
        <w:t>L</w:t>
      </w:r>
      <w:r w:rsidR="00040DC0" w:rsidRPr="00CD2E2A">
        <w:rPr>
          <w:rFonts w:ascii="Arial" w:eastAsia="Times New Roman" w:hAnsi="Arial" w:cs="Arial"/>
          <w:color w:val="111111"/>
          <w:kern w:val="36"/>
          <w:sz w:val="28"/>
          <w:szCs w:val="28"/>
          <w14:ligatures w14:val="standardContextual"/>
        </w:rPr>
        <w:t xml:space="preserve">ag </w:t>
      </w:r>
      <w:r w:rsidR="00A823B0" w:rsidRPr="00CD2E2A">
        <w:rPr>
          <w:rFonts w:ascii="Arial" w:eastAsia="Times New Roman" w:hAnsi="Arial" w:cs="Arial"/>
          <w:color w:val="111111"/>
          <w:kern w:val="36"/>
          <w:sz w:val="28"/>
          <w:szCs w:val="28"/>
          <w14:ligatures w14:val="standardContextual"/>
        </w:rPr>
        <w:t>P</w:t>
      </w:r>
      <w:r w:rsidRPr="00CD2E2A">
        <w:rPr>
          <w:rFonts w:ascii="Arial" w:eastAsia="Times New Roman" w:hAnsi="Arial" w:cs="Arial"/>
          <w:color w:val="111111"/>
          <w:kern w:val="36"/>
          <w:sz w:val="28"/>
          <w:szCs w:val="28"/>
          <w14:ligatures w14:val="standardContextual"/>
        </w:rPr>
        <w:t>ayment</w:t>
      </w:r>
      <w:r w:rsidR="00CE0908" w:rsidRPr="00CD2E2A">
        <w:rPr>
          <w:rFonts w:ascii="Arial" w:eastAsia="Times New Roman" w:hAnsi="Arial" w:cs="Arial"/>
          <w:color w:val="111111"/>
          <w:kern w:val="36"/>
          <w:sz w:val="28"/>
          <w:szCs w:val="28"/>
          <w14:ligatures w14:val="standardContextual"/>
        </w:rPr>
        <w:t xml:space="preserve"> </w:t>
      </w:r>
      <w:r w:rsidRPr="00CD2E2A">
        <w:rPr>
          <w:rFonts w:ascii="Arial" w:eastAsia="Times New Roman" w:hAnsi="Arial" w:cs="Arial"/>
          <w:color w:val="111111"/>
          <w:kern w:val="36"/>
          <w:sz w:val="28"/>
          <w:szCs w:val="28"/>
          <w14:ligatures w14:val="standardContextual"/>
        </w:rPr>
        <w:t xml:space="preserve">unless </w:t>
      </w:r>
      <w:r w:rsidR="002600EB" w:rsidRPr="00CD2E2A">
        <w:rPr>
          <w:rFonts w:ascii="Arial" w:eastAsia="Times New Roman" w:hAnsi="Arial" w:cs="Arial"/>
          <w:color w:val="111111"/>
          <w:kern w:val="36"/>
          <w:sz w:val="28"/>
          <w:szCs w:val="28"/>
        </w:rPr>
        <w:t xml:space="preserve">ICF </w:t>
      </w:r>
      <w:r w:rsidR="00C945FA" w:rsidRPr="00CD2E2A">
        <w:rPr>
          <w:rFonts w:ascii="Arial" w:eastAsia="Times New Roman" w:hAnsi="Arial" w:cs="Arial"/>
          <w:color w:val="111111"/>
          <w:kern w:val="36"/>
          <w:sz w:val="28"/>
          <w:szCs w:val="28"/>
        </w:rPr>
        <w:t xml:space="preserve">Provider </w:t>
      </w:r>
      <w:r w:rsidR="001840C5">
        <w:rPr>
          <w:rFonts w:ascii="Arial" w:eastAsia="Times New Roman" w:hAnsi="Arial" w:cs="Arial"/>
          <w:color w:val="111111"/>
          <w:kern w:val="36"/>
          <w:sz w:val="28"/>
          <w:szCs w:val="28"/>
        </w:rPr>
        <w:t>has</w:t>
      </w:r>
      <w:r w:rsidR="001840C5" w:rsidRPr="00CD2E2A">
        <w:rPr>
          <w:rFonts w:ascii="Arial" w:eastAsia="Times New Roman" w:hAnsi="Arial" w:cs="Arial"/>
          <w:color w:val="111111"/>
          <w:kern w:val="36"/>
          <w:sz w:val="28"/>
          <w:szCs w:val="28"/>
        </w:rPr>
        <w:t xml:space="preserve"> </w:t>
      </w:r>
      <w:r w:rsidR="001840C5">
        <w:rPr>
          <w:rFonts w:ascii="Arial" w:eastAsia="Times New Roman" w:hAnsi="Arial" w:cs="Arial"/>
          <w:color w:val="111111"/>
          <w:kern w:val="36"/>
          <w:sz w:val="28"/>
          <w:szCs w:val="28"/>
        </w:rPr>
        <w:t xml:space="preserve">either 1) </w:t>
      </w:r>
      <w:r w:rsidR="00C945FA" w:rsidRPr="00CD2E2A">
        <w:rPr>
          <w:rFonts w:ascii="Arial" w:eastAsia="Times New Roman" w:hAnsi="Arial" w:cs="Arial"/>
          <w:color w:val="111111"/>
          <w:kern w:val="36"/>
          <w:sz w:val="28"/>
          <w:szCs w:val="28"/>
        </w:rPr>
        <w:t xml:space="preserve">not </w:t>
      </w:r>
      <w:r w:rsidR="001840C5">
        <w:rPr>
          <w:rFonts w:ascii="Arial" w:eastAsia="Times New Roman" w:hAnsi="Arial" w:cs="Arial"/>
          <w:color w:val="111111"/>
          <w:kern w:val="36"/>
          <w:sz w:val="28"/>
          <w:szCs w:val="28"/>
        </w:rPr>
        <w:t xml:space="preserve">been </w:t>
      </w:r>
      <w:r w:rsidR="00C945FA" w:rsidRPr="00CD2E2A">
        <w:rPr>
          <w:rFonts w:ascii="Arial" w:eastAsia="Times New Roman" w:hAnsi="Arial" w:cs="Arial"/>
          <w:color w:val="111111"/>
          <w:kern w:val="36"/>
          <w:sz w:val="28"/>
          <w:szCs w:val="28"/>
        </w:rPr>
        <w:t xml:space="preserve">paid </w:t>
      </w:r>
      <w:r w:rsidR="00065C2A" w:rsidRPr="00CD2E2A">
        <w:rPr>
          <w:rFonts w:ascii="Arial" w:eastAsia="Times New Roman" w:hAnsi="Arial" w:cs="Arial"/>
          <w:color w:val="111111"/>
          <w:kern w:val="36"/>
          <w:sz w:val="28"/>
          <w:szCs w:val="28"/>
        </w:rPr>
        <w:t xml:space="preserve">within </w:t>
      </w:r>
      <w:r w:rsidR="005B5570">
        <w:rPr>
          <w:rFonts w:ascii="Arial" w:eastAsia="Times New Roman" w:hAnsi="Arial" w:cs="Arial"/>
          <w:color w:val="111111"/>
          <w:kern w:val="36"/>
          <w:sz w:val="28"/>
          <w:szCs w:val="28"/>
        </w:rPr>
        <w:t>3</w:t>
      </w:r>
      <w:r w:rsidR="001B0004" w:rsidRPr="00CD2E2A">
        <w:rPr>
          <w:rFonts w:ascii="Arial" w:eastAsia="Times New Roman" w:hAnsi="Arial" w:cs="Arial"/>
          <w:color w:val="111111"/>
          <w:kern w:val="36"/>
          <w:sz w:val="28"/>
          <w:szCs w:val="28"/>
        </w:rPr>
        <w:t xml:space="preserve">0 </w:t>
      </w:r>
      <w:r w:rsidR="00065C2A" w:rsidRPr="00CD2E2A">
        <w:rPr>
          <w:rFonts w:ascii="Arial" w:eastAsia="Times New Roman" w:hAnsi="Arial" w:cs="Arial"/>
          <w:color w:val="111111"/>
          <w:kern w:val="36"/>
          <w:sz w:val="28"/>
          <w:szCs w:val="28"/>
        </w:rPr>
        <w:t>days of</w:t>
      </w:r>
      <w:r w:rsidR="005471AE" w:rsidRPr="00CD2E2A">
        <w:rPr>
          <w:rFonts w:ascii="Arial" w:eastAsia="Times New Roman" w:hAnsi="Arial" w:cs="Arial"/>
          <w:color w:val="111111"/>
          <w:kern w:val="36"/>
          <w:sz w:val="28"/>
          <w:szCs w:val="28"/>
        </w:rPr>
        <w:t xml:space="preserve"> </w:t>
      </w:r>
      <w:r w:rsidRPr="00CD2E2A">
        <w:rPr>
          <w:rFonts w:ascii="Arial" w:eastAsia="Times New Roman" w:hAnsi="Arial" w:cs="Arial"/>
          <w:color w:val="111111"/>
          <w:kern w:val="36"/>
          <w:sz w:val="28"/>
          <w:szCs w:val="28"/>
        </w:rPr>
        <w:t xml:space="preserve">its </w:t>
      </w:r>
      <w:r w:rsidR="00C945FA" w:rsidRPr="00CD2E2A">
        <w:rPr>
          <w:rFonts w:ascii="Arial" w:eastAsia="Times New Roman" w:hAnsi="Arial" w:cs="Arial"/>
          <w:color w:val="111111"/>
          <w:kern w:val="36"/>
          <w:sz w:val="28"/>
          <w:szCs w:val="28"/>
        </w:rPr>
        <w:t xml:space="preserve">submission of </w:t>
      </w:r>
      <w:r w:rsidR="002600EB" w:rsidRPr="00CD2E2A">
        <w:rPr>
          <w:rFonts w:ascii="Arial" w:eastAsia="Times New Roman" w:hAnsi="Arial" w:cs="Arial"/>
          <w:color w:val="111111"/>
          <w:kern w:val="36"/>
          <w:sz w:val="28"/>
          <w:szCs w:val="28"/>
        </w:rPr>
        <w:t xml:space="preserve">a </w:t>
      </w:r>
      <w:r w:rsidRPr="00CD2E2A">
        <w:rPr>
          <w:rFonts w:ascii="Arial" w:eastAsia="Times New Roman" w:hAnsi="Arial" w:cs="Arial"/>
          <w:color w:val="111111"/>
          <w:kern w:val="36"/>
          <w:sz w:val="28"/>
          <w:szCs w:val="28"/>
        </w:rPr>
        <w:t xml:space="preserve">valid </w:t>
      </w:r>
      <w:r w:rsidR="00C945FA" w:rsidRPr="00CD2E2A">
        <w:rPr>
          <w:rFonts w:ascii="Arial" w:eastAsia="Times New Roman" w:hAnsi="Arial" w:cs="Arial"/>
          <w:color w:val="111111"/>
          <w:kern w:val="36"/>
          <w:sz w:val="28"/>
          <w:szCs w:val="28"/>
        </w:rPr>
        <w:t>claim</w:t>
      </w:r>
      <w:r w:rsidRPr="00CD2E2A">
        <w:rPr>
          <w:rFonts w:ascii="Arial" w:eastAsia="Times New Roman" w:hAnsi="Arial" w:cs="Arial"/>
          <w:color w:val="111111"/>
          <w:kern w:val="36"/>
          <w:sz w:val="28"/>
          <w:szCs w:val="28"/>
        </w:rPr>
        <w:t xml:space="preserve"> for payment</w:t>
      </w:r>
      <w:r w:rsidR="00C945FA" w:rsidRPr="00CD2E2A">
        <w:rPr>
          <w:rFonts w:ascii="Arial" w:eastAsia="Times New Roman" w:hAnsi="Arial" w:cs="Arial"/>
          <w:color w:val="111111"/>
          <w:kern w:val="36"/>
          <w:sz w:val="28"/>
          <w:szCs w:val="28"/>
        </w:rPr>
        <w:t xml:space="preserve"> </w:t>
      </w:r>
      <w:r w:rsidR="002600EB" w:rsidRPr="00CD2E2A">
        <w:rPr>
          <w:rFonts w:ascii="Arial" w:eastAsia="Times New Roman" w:hAnsi="Arial" w:cs="Arial"/>
          <w:color w:val="111111"/>
          <w:kern w:val="36"/>
          <w:sz w:val="28"/>
          <w:szCs w:val="28"/>
        </w:rPr>
        <w:t>to the MCP</w:t>
      </w:r>
      <w:r w:rsidR="00DC7E13">
        <w:rPr>
          <w:rFonts w:ascii="Arial" w:eastAsia="Times New Roman" w:hAnsi="Arial" w:cs="Arial"/>
          <w:color w:val="111111"/>
          <w:kern w:val="36"/>
          <w:sz w:val="28"/>
          <w:szCs w:val="28"/>
        </w:rPr>
        <w:t xml:space="preserve"> or, </w:t>
      </w:r>
      <w:r w:rsidR="001840C5">
        <w:rPr>
          <w:rFonts w:ascii="Arial" w:eastAsia="Times New Roman" w:hAnsi="Arial" w:cs="Arial"/>
          <w:color w:val="111111"/>
          <w:kern w:val="36"/>
          <w:sz w:val="28"/>
          <w:szCs w:val="28"/>
        </w:rPr>
        <w:t xml:space="preserve">2) </w:t>
      </w:r>
      <w:r w:rsidR="000A0A04">
        <w:rPr>
          <w:rFonts w:ascii="Arial" w:eastAsia="Times New Roman" w:hAnsi="Arial" w:cs="Arial"/>
          <w:color w:val="111111"/>
          <w:kern w:val="36"/>
          <w:sz w:val="28"/>
          <w:szCs w:val="28"/>
        </w:rPr>
        <w:t xml:space="preserve">due to factors beyond the ICF Provider’s control, </w:t>
      </w:r>
      <w:r w:rsidR="005B5570">
        <w:rPr>
          <w:rFonts w:ascii="Arial" w:eastAsia="Times New Roman" w:hAnsi="Arial" w:cs="Arial"/>
          <w:color w:val="111111"/>
          <w:kern w:val="36"/>
          <w:sz w:val="28"/>
          <w:szCs w:val="28"/>
        </w:rPr>
        <w:t xml:space="preserve">provider has </w:t>
      </w:r>
      <w:r w:rsidR="000A0A04">
        <w:rPr>
          <w:rFonts w:ascii="Arial" w:eastAsia="Times New Roman" w:hAnsi="Arial" w:cs="Arial"/>
          <w:color w:val="111111"/>
          <w:kern w:val="36"/>
          <w:sz w:val="28"/>
          <w:szCs w:val="28"/>
        </w:rPr>
        <w:t>been unable to</w:t>
      </w:r>
      <w:r w:rsidR="005B5570">
        <w:rPr>
          <w:rFonts w:ascii="Arial" w:eastAsia="Times New Roman" w:hAnsi="Arial" w:cs="Arial"/>
          <w:color w:val="111111"/>
          <w:kern w:val="36"/>
          <w:sz w:val="28"/>
          <w:szCs w:val="28"/>
        </w:rPr>
        <w:t xml:space="preserve"> submit</w:t>
      </w:r>
      <w:r w:rsidR="000A0A04">
        <w:rPr>
          <w:rFonts w:ascii="Arial" w:eastAsia="Times New Roman" w:hAnsi="Arial" w:cs="Arial"/>
          <w:color w:val="111111"/>
          <w:kern w:val="36"/>
          <w:sz w:val="28"/>
          <w:szCs w:val="28"/>
        </w:rPr>
        <w:t xml:space="preserve">, or </w:t>
      </w:r>
      <w:r w:rsidR="005B5570">
        <w:rPr>
          <w:rFonts w:ascii="Arial" w:eastAsia="Times New Roman" w:hAnsi="Arial" w:cs="Arial"/>
          <w:color w:val="111111"/>
          <w:kern w:val="36"/>
          <w:sz w:val="28"/>
          <w:szCs w:val="28"/>
        </w:rPr>
        <w:t xml:space="preserve">been </w:t>
      </w:r>
      <w:r w:rsidR="001840C5">
        <w:rPr>
          <w:rFonts w:ascii="Arial" w:eastAsia="Times New Roman" w:hAnsi="Arial" w:cs="Arial"/>
          <w:color w:val="111111"/>
          <w:kern w:val="36"/>
          <w:sz w:val="28"/>
          <w:szCs w:val="28"/>
        </w:rPr>
        <w:t>delay</w:t>
      </w:r>
      <w:r w:rsidR="000A0A04">
        <w:rPr>
          <w:rFonts w:ascii="Arial" w:eastAsia="Times New Roman" w:hAnsi="Arial" w:cs="Arial"/>
          <w:color w:val="111111"/>
          <w:kern w:val="36"/>
          <w:sz w:val="28"/>
          <w:szCs w:val="28"/>
        </w:rPr>
        <w:t>ed</w:t>
      </w:r>
      <w:r w:rsidR="001B0004">
        <w:rPr>
          <w:rFonts w:ascii="Arial" w:eastAsia="Times New Roman" w:hAnsi="Arial" w:cs="Arial"/>
          <w:color w:val="111111"/>
          <w:kern w:val="36"/>
          <w:sz w:val="28"/>
          <w:szCs w:val="28"/>
        </w:rPr>
        <w:t xml:space="preserve"> </w:t>
      </w:r>
      <w:r w:rsidR="001840C5">
        <w:rPr>
          <w:rFonts w:ascii="Arial" w:eastAsia="Times New Roman" w:hAnsi="Arial" w:cs="Arial"/>
          <w:color w:val="111111"/>
          <w:kern w:val="36"/>
          <w:sz w:val="28"/>
          <w:szCs w:val="28"/>
        </w:rPr>
        <w:t xml:space="preserve">in the </w:t>
      </w:r>
      <w:r w:rsidR="000A0A04">
        <w:rPr>
          <w:rFonts w:ascii="Arial" w:eastAsia="Times New Roman" w:hAnsi="Arial" w:cs="Arial"/>
          <w:color w:val="111111"/>
          <w:kern w:val="36"/>
          <w:sz w:val="28"/>
          <w:szCs w:val="28"/>
        </w:rPr>
        <w:t>submission of</w:t>
      </w:r>
      <w:r w:rsidR="005B5570">
        <w:rPr>
          <w:rFonts w:ascii="Arial" w:eastAsia="Times New Roman" w:hAnsi="Arial" w:cs="Arial"/>
          <w:color w:val="111111"/>
          <w:kern w:val="36"/>
          <w:sz w:val="28"/>
          <w:szCs w:val="28"/>
        </w:rPr>
        <w:t>,</w:t>
      </w:r>
      <w:r w:rsidR="001840C5">
        <w:rPr>
          <w:rFonts w:ascii="Arial" w:eastAsia="Times New Roman" w:hAnsi="Arial" w:cs="Arial"/>
          <w:color w:val="111111"/>
          <w:kern w:val="36"/>
          <w:sz w:val="28"/>
          <w:szCs w:val="28"/>
        </w:rPr>
        <w:t xml:space="preserve"> claims</w:t>
      </w:r>
      <w:r w:rsidR="00AA1A66">
        <w:rPr>
          <w:rFonts w:ascii="Arial" w:eastAsia="Times New Roman" w:hAnsi="Arial" w:cs="Arial"/>
          <w:color w:val="111111"/>
          <w:kern w:val="36"/>
          <w:sz w:val="28"/>
          <w:szCs w:val="28"/>
        </w:rPr>
        <w:t xml:space="preserve"> </w:t>
      </w:r>
      <w:r w:rsidR="001B0004">
        <w:rPr>
          <w:rFonts w:ascii="Arial" w:eastAsia="Times New Roman" w:hAnsi="Arial" w:cs="Arial"/>
          <w:color w:val="111111"/>
          <w:kern w:val="36"/>
          <w:sz w:val="28"/>
          <w:szCs w:val="28"/>
        </w:rPr>
        <w:t xml:space="preserve">to the MCP </w:t>
      </w:r>
      <w:bookmarkStart w:id="1" w:name="_Hlk157453387"/>
      <w:r w:rsidR="005B5570">
        <w:rPr>
          <w:rFonts w:ascii="Arial" w:eastAsia="Times New Roman" w:hAnsi="Arial" w:cs="Arial"/>
          <w:color w:val="111111"/>
          <w:kern w:val="36"/>
          <w:sz w:val="28"/>
          <w:szCs w:val="28"/>
        </w:rPr>
        <w:t>for services provided at least 30 days prior to the request for Lag Payment</w:t>
      </w:r>
      <w:bookmarkEnd w:id="1"/>
      <w:r w:rsidR="004D19EF">
        <w:rPr>
          <w:rFonts w:ascii="Arial" w:eastAsia="Times New Roman" w:hAnsi="Arial" w:cs="Arial"/>
          <w:color w:val="111111"/>
          <w:kern w:val="36"/>
          <w:sz w:val="28"/>
          <w:szCs w:val="28"/>
        </w:rPr>
        <w:t xml:space="preserve">. </w:t>
      </w:r>
      <w:r w:rsidR="002600EB" w:rsidRPr="00CD2E2A">
        <w:rPr>
          <w:rFonts w:ascii="Arial" w:eastAsia="Times New Roman" w:hAnsi="Arial" w:cs="Arial"/>
          <w:color w:val="111111"/>
          <w:kern w:val="36"/>
          <w:sz w:val="28"/>
          <w:szCs w:val="28"/>
        </w:rPr>
        <w:t>T</w:t>
      </w:r>
      <w:r w:rsidR="00C945FA" w:rsidRPr="00CD2E2A">
        <w:rPr>
          <w:rFonts w:ascii="Arial" w:eastAsia="Times New Roman" w:hAnsi="Arial" w:cs="Arial"/>
          <w:color w:val="111111"/>
          <w:kern w:val="36"/>
          <w:sz w:val="28"/>
          <w:szCs w:val="28"/>
        </w:rPr>
        <w:t>hen</w:t>
      </w:r>
      <w:r w:rsidR="002600EB" w:rsidRPr="00CD2E2A">
        <w:rPr>
          <w:rFonts w:ascii="Arial" w:eastAsia="Times New Roman" w:hAnsi="Arial" w:cs="Arial"/>
          <w:color w:val="111111"/>
          <w:kern w:val="36"/>
          <w:sz w:val="28"/>
          <w:szCs w:val="28"/>
        </w:rPr>
        <w:t>,</w:t>
      </w:r>
      <w:r w:rsidR="004D19EF">
        <w:rPr>
          <w:rFonts w:ascii="Arial" w:eastAsia="Times New Roman" w:hAnsi="Arial" w:cs="Arial"/>
          <w:color w:val="111111"/>
          <w:kern w:val="36"/>
          <w:sz w:val="28"/>
          <w:szCs w:val="28"/>
        </w:rPr>
        <w:t xml:space="preserve"> </w:t>
      </w:r>
      <w:r w:rsidR="006E2D2B" w:rsidRPr="00CD2E2A">
        <w:rPr>
          <w:rFonts w:ascii="Arial" w:eastAsia="Times New Roman" w:hAnsi="Arial" w:cs="Arial"/>
          <w:bCs/>
          <w:color w:val="111111"/>
          <w:kern w:val="36"/>
          <w:sz w:val="28"/>
          <w:szCs w:val="28"/>
        </w:rPr>
        <w:t xml:space="preserve">Creditor </w:t>
      </w:r>
      <w:r w:rsidR="002600EB" w:rsidRPr="00CD2E2A">
        <w:rPr>
          <w:rFonts w:ascii="Arial" w:eastAsia="Times New Roman" w:hAnsi="Arial" w:cs="Arial"/>
          <w:bCs/>
          <w:color w:val="111111"/>
          <w:kern w:val="36"/>
          <w:sz w:val="28"/>
          <w:szCs w:val="28"/>
        </w:rPr>
        <w:lastRenderedPageBreak/>
        <w:t>Regional Center</w:t>
      </w:r>
      <w:r w:rsidR="002600EB" w:rsidRPr="00CD2E2A">
        <w:rPr>
          <w:rFonts w:ascii="Arial" w:eastAsia="Times New Roman" w:hAnsi="Arial" w:cs="Arial"/>
          <w:color w:val="111111"/>
          <w:kern w:val="36"/>
          <w:sz w:val="28"/>
          <w:szCs w:val="28"/>
        </w:rPr>
        <w:t xml:space="preserve"> </w:t>
      </w:r>
      <w:r w:rsidR="00065C2A" w:rsidRPr="00CD2E2A">
        <w:rPr>
          <w:rFonts w:ascii="Arial" w:eastAsia="Times New Roman" w:hAnsi="Arial" w:cs="Arial"/>
          <w:i/>
          <w:iCs/>
          <w:color w:val="111111"/>
          <w:kern w:val="36"/>
          <w:sz w:val="28"/>
          <w:szCs w:val="28"/>
        </w:rPr>
        <w:t xml:space="preserve">will </w:t>
      </w:r>
      <w:r w:rsidR="00C945FA" w:rsidRPr="00CD2E2A">
        <w:rPr>
          <w:rFonts w:ascii="Arial" w:eastAsia="Times New Roman" w:hAnsi="Arial" w:cs="Arial"/>
          <w:color w:val="111111"/>
          <w:kern w:val="36"/>
          <w:sz w:val="28"/>
          <w:szCs w:val="28"/>
        </w:rPr>
        <w:t xml:space="preserve">provide </w:t>
      </w:r>
      <w:r w:rsidRPr="00CD2E2A">
        <w:rPr>
          <w:rFonts w:ascii="Arial" w:eastAsia="Times New Roman" w:hAnsi="Arial" w:cs="Arial"/>
          <w:color w:val="111111"/>
          <w:kern w:val="36"/>
          <w:sz w:val="28"/>
          <w:szCs w:val="28"/>
        </w:rPr>
        <w:t xml:space="preserve">a </w:t>
      </w:r>
      <w:r w:rsidR="00A823B0" w:rsidRPr="00CD2E2A">
        <w:rPr>
          <w:rFonts w:ascii="Arial" w:eastAsia="Times New Roman" w:hAnsi="Arial" w:cs="Arial"/>
          <w:color w:val="111111"/>
          <w:kern w:val="36"/>
          <w:sz w:val="28"/>
          <w:szCs w:val="28"/>
        </w:rPr>
        <w:t>L</w:t>
      </w:r>
      <w:r w:rsidR="00C945FA" w:rsidRPr="00CD2E2A">
        <w:rPr>
          <w:rFonts w:ascii="Arial" w:eastAsia="Times New Roman" w:hAnsi="Arial" w:cs="Arial"/>
          <w:color w:val="111111"/>
          <w:kern w:val="36"/>
          <w:sz w:val="28"/>
          <w:szCs w:val="28"/>
        </w:rPr>
        <w:t xml:space="preserve">ag </w:t>
      </w:r>
      <w:r w:rsidR="00A823B0" w:rsidRPr="00CD2E2A">
        <w:rPr>
          <w:rFonts w:ascii="Arial" w:eastAsia="Times New Roman" w:hAnsi="Arial" w:cs="Arial"/>
          <w:color w:val="111111"/>
          <w:kern w:val="36"/>
          <w:sz w:val="28"/>
          <w:szCs w:val="28"/>
        </w:rPr>
        <w:t>P</w:t>
      </w:r>
      <w:r w:rsidRPr="00CD2E2A">
        <w:rPr>
          <w:rFonts w:ascii="Arial" w:eastAsia="Times New Roman" w:hAnsi="Arial" w:cs="Arial"/>
          <w:color w:val="111111"/>
          <w:kern w:val="36"/>
          <w:sz w:val="28"/>
          <w:szCs w:val="28"/>
        </w:rPr>
        <w:t>ayment</w:t>
      </w:r>
      <w:r w:rsidR="006E2D2B" w:rsidRPr="00CD2E2A">
        <w:rPr>
          <w:rFonts w:ascii="Arial" w:eastAsia="Times New Roman" w:hAnsi="Arial" w:cs="Arial"/>
          <w:color w:val="111111"/>
          <w:kern w:val="36"/>
          <w:sz w:val="28"/>
          <w:szCs w:val="28"/>
        </w:rPr>
        <w:t xml:space="preserve"> within 10 working days</w:t>
      </w:r>
      <w:r w:rsidRPr="00CD2E2A">
        <w:rPr>
          <w:rFonts w:ascii="Arial" w:eastAsia="Times New Roman" w:hAnsi="Arial" w:cs="Arial"/>
          <w:color w:val="111111"/>
          <w:kern w:val="36"/>
          <w:sz w:val="28"/>
          <w:szCs w:val="28"/>
        </w:rPr>
        <w:t xml:space="preserve"> after </w:t>
      </w:r>
      <w:r w:rsidR="008D1B32">
        <w:rPr>
          <w:rFonts w:ascii="Arial" w:eastAsia="Times New Roman" w:hAnsi="Arial" w:cs="Arial"/>
          <w:color w:val="111111"/>
          <w:kern w:val="36"/>
          <w:sz w:val="28"/>
          <w:szCs w:val="28"/>
        </w:rPr>
        <w:t>receiving an invoice from the ICF Provider</w:t>
      </w:r>
      <w:r w:rsidR="00A823B0" w:rsidRPr="00CD2E2A">
        <w:rPr>
          <w:rFonts w:ascii="Arial" w:eastAsia="Times New Roman" w:hAnsi="Arial" w:cs="Arial"/>
          <w:color w:val="111111"/>
          <w:kern w:val="36"/>
          <w:sz w:val="28"/>
          <w:szCs w:val="28"/>
        </w:rPr>
        <w:t xml:space="preserve">, </w:t>
      </w:r>
      <w:r w:rsidR="008D1B32">
        <w:rPr>
          <w:rFonts w:ascii="Arial" w:eastAsia="Times New Roman" w:hAnsi="Arial" w:cs="Arial"/>
          <w:color w:val="111111"/>
          <w:kern w:val="36"/>
          <w:sz w:val="28"/>
          <w:szCs w:val="28"/>
        </w:rPr>
        <w:t>if</w:t>
      </w:r>
      <w:r w:rsidR="008D1B32" w:rsidRPr="00CD2E2A">
        <w:rPr>
          <w:rFonts w:ascii="Arial" w:eastAsia="Times New Roman" w:hAnsi="Arial" w:cs="Arial"/>
          <w:color w:val="111111"/>
          <w:kern w:val="36"/>
          <w:sz w:val="28"/>
          <w:szCs w:val="28"/>
        </w:rPr>
        <w:t xml:space="preserve"> </w:t>
      </w:r>
      <w:r w:rsidR="00A823B0" w:rsidRPr="00CD2E2A">
        <w:rPr>
          <w:rFonts w:ascii="Arial" w:eastAsia="Times New Roman" w:hAnsi="Arial" w:cs="Arial"/>
          <w:color w:val="111111"/>
          <w:kern w:val="36"/>
          <w:sz w:val="28"/>
          <w:szCs w:val="28"/>
        </w:rPr>
        <w:t xml:space="preserve">the </w:t>
      </w:r>
      <w:r w:rsidR="006C6138">
        <w:rPr>
          <w:rFonts w:ascii="Arial" w:eastAsia="Times New Roman" w:hAnsi="Arial" w:cs="Arial"/>
          <w:color w:val="111111"/>
          <w:kern w:val="36"/>
          <w:sz w:val="28"/>
          <w:szCs w:val="28"/>
        </w:rPr>
        <w:t>five</w:t>
      </w:r>
      <w:r w:rsidR="00A823B0" w:rsidRPr="00CD2E2A">
        <w:rPr>
          <w:rFonts w:ascii="Arial" w:eastAsia="Times New Roman" w:hAnsi="Arial" w:cs="Arial"/>
          <w:color w:val="111111"/>
          <w:kern w:val="36"/>
          <w:sz w:val="28"/>
          <w:szCs w:val="28"/>
        </w:rPr>
        <w:t xml:space="preserve"> requirements below are satisfied</w:t>
      </w:r>
      <w:r w:rsidR="00C945FA" w:rsidRPr="00CD2E2A">
        <w:rPr>
          <w:rFonts w:ascii="Arial" w:eastAsia="Times New Roman" w:hAnsi="Arial" w:cs="Arial"/>
          <w:color w:val="111111"/>
          <w:kern w:val="36"/>
          <w:sz w:val="28"/>
          <w:szCs w:val="28"/>
        </w:rPr>
        <w:t>.</w:t>
      </w:r>
    </w:p>
    <w:p w14:paraId="7CDD9CEE" w14:textId="42FF4F6F" w:rsidR="00C945FA" w:rsidRPr="00CD2E2A" w:rsidRDefault="00F1698B" w:rsidP="00CE0908">
      <w:pPr>
        <w:jc w:val="both"/>
        <w:rPr>
          <w:rFonts w:ascii="Arial" w:eastAsia="Times New Roman" w:hAnsi="Arial" w:cs="Arial"/>
          <w:color w:val="111111"/>
          <w:kern w:val="36"/>
          <w:sz w:val="28"/>
          <w:szCs w:val="28"/>
          <w14:ligatures w14:val="standardContextual"/>
        </w:rPr>
      </w:pPr>
      <w:r w:rsidRPr="00CD2E2A">
        <w:rPr>
          <w:rFonts w:ascii="Arial" w:eastAsia="Times New Roman" w:hAnsi="Arial" w:cs="Arial"/>
          <w:color w:val="111111"/>
          <w:kern w:val="36"/>
          <w:sz w:val="28"/>
          <w:szCs w:val="28"/>
          <w14:ligatures w14:val="standardContextual"/>
        </w:rPr>
        <w:t xml:space="preserve">ICF Provider must satisfy </w:t>
      </w:r>
      <w:proofErr w:type="gramStart"/>
      <w:r w:rsidRPr="00CD2E2A">
        <w:rPr>
          <w:rFonts w:ascii="Arial" w:eastAsia="Times New Roman" w:hAnsi="Arial" w:cs="Arial"/>
          <w:color w:val="111111"/>
          <w:kern w:val="36"/>
          <w:sz w:val="28"/>
          <w:szCs w:val="28"/>
          <w14:ligatures w14:val="standardContextual"/>
        </w:rPr>
        <w:t>all of</w:t>
      </w:r>
      <w:proofErr w:type="gramEnd"/>
      <w:r w:rsidRPr="00CD2E2A">
        <w:rPr>
          <w:rFonts w:ascii="Arial" w:eastAsia="Times New Roman" w:hAnsi="Arial" w:cs="Arial"/>
          <w:color w:val="111111"/>
          <w:kern w:val="36"/>
          <w:sz w:val="28"/>
          <w:szCs w:val="28"/>
          <w14:ligatures w14:val="standardContextual"/>
        </w:rPr>
        <w:t xml:space="preserve"> the following requirements, and must also make </w:t>
      </w:r>
      <w:r w:rsidR="00564188" w:rsidRPr="00CD2E2A">
        <w:rPr>
          <w:rFonts w:ascii="Arial" w:eastAsia="Times New Roman" w:hAnsi="Arial" w:cs="Arial"/>
          <w:color w:val="111111"/>
          <w:kern w:val="36"/>
          <w:sz w:val="28"/>
          <w:szCs w:val="28"/>
          <w14:ligatures w14:val="standardContextual"/>
        </w:rPr>
        <w:t xml:space="preserve">the </w:t>
      </w:r>
      <w:r w:rsidR="00C945FA" w:rsidRPr="00CD2E2A">
        <w:rPr>
          <w:rFonts w:ascii="Arial" w:eastAsia="Times New Roman" w:hAnsi="Arial" w:cs="Arial"/>
          <w:color w:val="111111"/>
          <w:kern w:val="36"/>
          <w:sz w:val="28"/>
          <w:szCs w:val="28"/>
          <w14:ligatures w14:val="standardContextual"/>
        </w:rPr>
        <w:t>certifications</w:t>
      </w:r>
      <w:r w:rsidR="009E2A9E">
        <w:rPr>
          <w:rFonts w:ascii="Arial" w:eastAsia="Times New Roman" w:hAnsi="Arial" w:cs="Arial"/>
          <w:color w:val="111111"/>
          <w:kern w:val="36"/>
          <w:sz w:val="28"/>
          <w:szCs w:val="28"/>
          <w14:ligatures w14:val="standardContextual"/>
        </w:rPr>
        <w:t xml:space="preserve"> contained in items ‘D’ and ‘E’</w:t>
      </w:r>
      <w:r w:rsidR="00C945FA" w:rsidRPr="00CD2E2A">
        <w:rPr>
          <w:rFonts w:ascii="Arial" w:eastAsia="Times New Roman" w:hAnsi="Arial" w:cs="Arial"/>
          <w:color w:val="111111"/>
          <w:kern w:val="36"/>
          <w:sz w:val="28"/>
          <w:szCs w:val="28"/>
          <w14:ligatures w14:val="standardContextual"/>
        </w:rPr>
        <w:t xml:space="preserve"> </w:t>
      </w:r>
      <w:r w:rsidRPr="00CD2E2A">
        <w:rPr>
          <w:rFonts w:ascii="Arial" w:eastAsia="Times New Roman" w:hAnsi="Arial" w:cs="Arial"/>
          <w:color w:val="111111"/>
          <w:kern w:val="36"/>
          <w:sz w:val="28"/>
          <w:szCs w:val="28"/>
          <w14:ligatures w14:val="standardContextual"/>
        </w:rPr>
        <w:t xml:space="preserve">in writing to Creditor Regional Center, in order to qualify for each </w:t>
      </w:r>
      <w:r w:rsidR="00A823B0" w:rsidRPr="00CD2E2A">
        <w:rPr>
          <w:rFonts w:ascii="Arial" w:eastAsia="Times New Roman" w:hAnsi="Arial" w:cs="Arial"/>
          <w:color w:val="111111"/>
          <w:kern w:val="36"/>
          <w:sz w:val="28"/>
          <w:szCs w:val="28"/>
          <w14:ligatures w14:val="standardContextual"/>
        </w:rPr>
        <w:t>L</w:t>
      </w:r>
      <w:r w:rsidRPr="00CD2E2A">
        <w:rPr>
          <w:rFonts w:ascii="Arial" w:eastAsia="Times New Roman" w:hAnsi="Arial" w:cs="Arial"/>
          <w:color w:val="111111"/>
          <w:kern w:val="36"/>
          <w:sz w:val="28"/>
          <w:szCs w:val="28"/>
          <w14:ligatures w14:val="standardContextual"/>
        </w:rPr>
        <w:t xml:space="preserve">ag </w:t>
      </w:r>
      <w:r w:rsidR="00A823B0" w:rsidRPr="00CD2E2A">
        <w:rPr>
          <w:rFonts w:ascii="Arial" w:eastAsia="Times New Roman" w:hAnsi="Arial" w:cs="Arial"/>
          <w:color w:val="111111"/>
          <w:kern w:val="36"/>
          <w:sz w:val="28"/>
          <w:szCs w:val="28"/>
          <w14:ligatures w14:val="standardContextual"/>
        </w:rPr>
        <w:t>P</w:t>
      </w:r>
      <w:r w:rsidRPr="00CD2E2A">
        <w:rPr>
          <w:rFonts w:ascii="Arial" w:eastAsia="Times New Roman" w:hAnsi="Arial" w:cs="Arial"/>
          <w:color w:val="111111"/>
          <w:kern w:val="36"/>
          <w:sz w:val="28"/>
          <w:szCs w:val="28"/>
          <w14:ligatures w14:val="standardContextual"/>
        </w:rPr>
        <w:t>ayment</w:t>
      </w:r>
      <w:r w:rsidR="00564188" w:rsidRPr="00CD2E2A">
        <w:rPr>
          <w:rFonts w:ascii="Arial" w:eastAsia="Times New Roman" w:hAnsi="Arial" w:cs="Arial"/>
          <w:color w:val="111111"/>
          <w:kern w:val="36"/>
          <w:sz w:val="28"/>
          <w:szCs w:val="28"/>
          <w14:ligatures w14:val="standardContextual"/>
        </w:rPr>
        <w:t>:</w:t>
      </w:r>
    </w:p>
    <w:p w14:paraId="32EE764C" w14:textId="60738C38" w:rsidR="00C945FA" w:rsidRPr="0041004D" w:rsidRDefault="00C945FA" w:rsidP="00BE34E1">
      <w:pPr>
        <w:pStyle w:val="ListParagraph"/>
        <w:numPr>
          <w:ilvl w:val="0"/>
          <w:numId w:val="3"/>
        </w:numPr>
        <w:jc w:val="both"/>
        <w:rPr>
          <w:rFonts w:ascii="Arial" w:eastAsia="Times New Roman" w:hAnsi="Arial" w:cs="Arial"/>
          <w:color w:val="111111"/>
          <w:kern w:val="36"/>
          <w:sz w:val="28"/>
          <w:szCs w:val="28"/>
          <w14:ligatures w14:val="standardContextual"/>
        </w:rPr>
      </w:pPr>
      <w:r w:rsidRPr="0041004D">
        <w:rPr>
          <w:rFonts w:ascii="Arial" w:eastAsia="Times New Roman" w:hAnsi="Arial" w:cs="Arial"/>
          <w:color w:val="111111"/>
          <w:kern w:val="36"/>
          <w:sz w:val="28"/>
          <w:szCs w:val="28"/>
          <w14:ligatures w14:val="standardContextual"/>
        </w:rPr>
        <w:t xml:space="preserve">ICF </w:t>
      </w:r>
      <w:r w:rsidR="00564188" w:rsidRPr="0041004D">
        <w:rPr>
          <w:rFonts w:ascii="Arial" w:eastAsia="Times New Roman" w:hAnsi="Arial" w:cs="Arial"/>
          <w:color w:val="111111"/>
          <w:kern w:val="36"/>
          <w:sz w:val="28"/>
          <w:szCs w:val="28"/>
          <w14:ligatures w14:val="standardContextual"/>
        </w:rPr>
        <w:t xml:space="preserve">Provider </w:t>
      </w:r>
      <w:r w:rsidRPr="0041004D">
        <w:rPr>
          <w:rFonts w:ascii="Arial" w:eastAsia="Times New Roman" w:hAnsi="Arial" w:cs="Arial"/>
          <w:color w:val="111111"/>
          <w:kern w:val="36"/>
          <w:sz w:val="28"/>
          <w:szCs w:val="28"/>
          <w14:ligatures w14:val="standardContextual"/>
        </w:rPr>
        <w:t xml:space="preserve">must be </w:t>
      </w:r>
      <w:proofErr w:type="spellStart"/>
      <w:r w:rsidR="005471AE" w:rsidRPr="0041004D">
        <w:rPr>
          <w:rFonts w:ascii="Arial" w:eastAsia="Times New Roman" w:hAnsi="Arial" w:cs="Arial"/>
          <w:color w:val="111111"/>
          <w:kern w:val="36"/>
          <w:sz w:val="28"/>
          <w:szCs w:val="28"/>
          <w14:ligatures w14:val="standardContextual"/>
        </w:rPr>
        <w:t>vendorized</w:t>
      </w:r>
      <w:proofErr w:type="spellEnd"/>
      <w:r w:rsidR="005471AE" w:rsidRPr="0041004D">
        <w:rPr>
          <w:rFonts w:ascii="Arial" w:eastAsia="Times New Roman" w:hAnsi="Arial" w:cs="Arial"/>
          <w:color w:val="111111"/>
          <w:kern w:val="36"/>
          <w:sz w:val="28"/>
          <w:szCs w:val="28"/>
          <w14:ligatures w14:val="standardContextual"/>
        </w:rPr>
        <w:t xml:space="preserve"> as a </w:t>
      </w:r>
      <w:r w:rsidRPr="0041004D">
        <w:rPr>
          <w:rFonts w:ascii="Arial" w:eastAsia="Times New Roman" w:hAnsi="Arial" w:cs="Arial"/>
          <w:color w:val="111111"/>
          <w:kern w:val="36"/>
          <w:sz w:val="28"/>
          <w:szCs w:val="28"/>
          <w14:ligatures w14:val="standardContextual"/>
        </w:rPr>
        <w:t xml:space="preserve">Regional Center </w:t>
      </w:r>
      <w:r w:rsidR="005471AE" w:rsidRPr="0041004D">
        <w:rPr>
          <w:rFonts w:ascii="Arial" w:eastAsia="Times New Roman" w:hAnsi="Arial" w:cs="Arial"/>
          <w:color w:val="111111"/>
          <w:kern w:val="36"/>
          <w:sz w:val="28"/>
          <w:szCs w:val="28"/>
          <w14:ligatures w14:val="standardContextual"/>
        </w:rPr>
        <w:t xml:space="preserve">ICF </w:t>
      </w:r>
      <w:r w:rsidRPr="0041004D">
        <w:rPr>
          <w:rFonts w:ascii="Arial" w:eastAsia="Times New Roman" w:hAnsi="Arial" w:cs="Arial"/>
          <w:color w:val="111111"/>
          <w:kern w:val="36"/>
          <w:sz w:val="28"/>
          <w:szCs w:val="28"/>
          <w14:ligatures w14:val="standardContextual"/>
        </w:rPr>
        <w:t>Provider</w:t>
      </w:r>
      <w:r w:rsidR="006E2D2B" w:rsidRPr="0041004D">
        <w:rPr>
          <w:rFonts w:ascii="Arial" w:eastAsia="Times New Roman" w:hAnsi="Arial" w:cs="Arial"/>
          <w:color w:val="111111"/>
          <w:kern w:val="36"/>
          <w:sz w:val="28"/>
          <w:szCs w:val="28"/>
          <w14:ligatures w14:val="standardContextual"/>
        </w:rPr>
        <w:t xml:space="preserve"> </w:t>
      </w:r>
      <w:r w:rsidR="006E2D2B" w:rsidRPr="0041004D">
        <w:rPr>
          <w:rFonts w:ascii="Arial" w:eastAsia="Times New Roman" w:hAnsi="Arial" w:cs="Arial"/>
          <w:color w:val="111111"/>
          <w:kern w:val="36"/>
          <w:sz w:val="28"/>
          <w:szCs w:val="28"/>
        </w:rPr>
        <w:t>and be in good standing</w:t>
      </w:r>
      <w:r w:rsidR="007D07ED" w:rsidRPr="0041004D">
        <w:rPr>
          <w:rFonts w:ascii="Arial" w:eastAsia="Times New Roman" w:hAnsi="Arial" w:cs="Arial"/>
          <w:color w:val="111111"/>
          <w:kern w:val="36"/>
          <w:sz w:val="28"/>
          <w:szCs w:val="28"/>
        </w:rPr>
        <w:t xml:space="preserve"> and not in breach of contract</w:t>
      </w:r>
      <w:r w:rsidR="006E2D2B" w:rsidRPr="0041004D">
        <w:rPr>
          <w:rFonts w:ascii="Arial" w:eastAsia="Times New Roman" w:hAnsi="Arial" w:cs="Arial"/>
          <w:color w:val="111111"/>
          <w:kern w:val="36"/>
          <w:sz w:val="28"/>
          <w:szCs w:val="28"/>
        </w:rPr>
        <w:t xml:space="preserve"> with the </w:t>
      </w:r>
      <w:r w:rsidR="006E2D2B" w:rsidRPr="0041004D">
        <w:rPr>
          <w:rFonts w:ascii="Arial" w:eastAsia="Times New Roman" w:hAnsi="Arial" w:cs="Arial"/>
          <w:bCs/>
          <w:color w:val="111111"/>
          <w:kern w:val="36"/>
          <w:sz w:val="28"/>
          <w:szCs w:val="28"/>
        </w:rPr>
        <w:t>Creditor Regional Center</w:t>
      </w:r>
      <w:r w:rsidR="005471AE" w:rsidRPr="0041004D">
        <w:rPr>
          <w:rFonts w:ascii="Arial" w:eastAsia="Times New Roman" w:hAnsi="Arial" w:cs="Arial"/>
          <w:color w:val="111111"/>
          <w:kern w:val="36"/>
          <w:sz w:val="28"/>
          <w:szCs w:val="28"/>
          <w14:ligatures w14:val="standardContextual"/>
        </w:rPr>
        <w:t>.</w:t>
      </w:r>
    </w:p>
    <w:p w14:paraId="75B6EAFE" w14:textId="59B1FFB9" w:rsidR="0041764A" w:rsidRPr="0041004D" w:rsidRDefault="005471AE" w:rsidP="00BE34E1">
      <w:pPr>
        <w:pStyle w:val="ListParagraph"/>
        <w:numPr>
          <w:ilvl w:val="0"/>
          <w:numId w:val="3"/>
        </w:numPr>
        <w:spacing w:after="0" w:line="240" w:lineRule="auto"/>
        <w:contextualSpacing w:val="0"/>
        <w:jc w:val="both"/>
        <w:rPr>
          <w:rFonts w:ascii="Arial" w:eastAsia="Times New Roman" w:hAnsi="Arial" w:cs="Arial"/>
          <w:color w:val="111111"/>
          <w:kern w:val="36"/>
          <w:sz w:val="28"/>
          <w:szCs w:val="28"/>
          <w14:ligatures w14:val="standardContextual"/>
        </w:rPr>
      </w:pPr>
      <w:r w:rsidRPr="0041004D">
        <w:rPr>
          <w:rFonts w:ascii="Arial" w:eastAsia="Times New Roman" w:hAnsi="Arial" w:cs="Arial"/>
          <w:color w:val="111111"/>
          <w:kern w:val="36"/>
          <w:sz w:val="28"/>
          <w:szCs w:val="28"/>
          <w14:ligatures w14:val="standardContextual"/>
        </w:rPr>
        <w:t xml:space="preserve">ICF Provider </w:t>
      </w:r>
      <w:r w:rsidR="007D07ED" w:rsidRPr="0041004D">
        <w:rPr>
          <w:rFonts w:ascii="Arial" w:eastAsia="Times New Roman" w:hAnsi="Arial" w:cs="Arial"/>
          <w:color w:val="111111"/>
          <w:kern w:val="36"/>
          <w:sz w:val="28"/>
          <w:szCs w:val="28"/>
          <w14:ligatures w14:val="standardContextual"/>
        </w:rPr>
        <w:t>must</w:t>
      </w:r>
      <w:r w:rsidRPr="0041004D">
        <w:rPr>
          <w:rFonts w:ascii="Arial" w:eastAsia="Times New Roman" w:hAnsi="Arial" w:cs="Arial"/>
          <w:color w:val="111111"/>
          <w:kern w:val="36"/>
          <w:sz w:val="28"/>
          <w:szCs w:val="28"/>
          <w14:ligatures w14:val="standardContextual"/>
        </w:rPr>
        <w:t xml:space="preserve"> not </w:t>
      </w:r>
      <w:r w:rsidR="007D07ED" w:rsidRPr="0041004D">
        <w:rPr>
          <w:rFonts w:ascii="Arial" w:eastAsia="Times New Roman" w:hAnsi="Arial" w:cs="Arial"/>
          <w:color w:val="111111"/>
          <w:kern w:val="36"/>
          <w:sz w:val="28"/>
          <w:szCs w:val="28"/>
          <w14:ligatures w14:val="standardContextual"/>
        </w:rPr>
        <w:t xml:space="preserve">be </w:t>
      </w:r>
      <w:r w:rsidR="0041764A" w:rsidRPr="0041004D">
        <w:rPr>
          <w:rFonts w:ascii="Arial" w:eastAsia="Times New Roman" w:hAnsi="Arial" w:cs="Arial"/>
          <w:color w:val="111111"/>
          <w:kern w:val="36"/>
          <w:sz w:val="28"/>
          <w:szCs w:val="28"/>
          <w14:ligatures w14:val="standardContextual"/>
        </w:rPr>
        <w:t>in collection</w:t>
      </w:r>
      <w:r w:rsidR="00705BF0" w:rsidRPr="0041004D">
        <w:rPr>
          <w:rFonts w:ascii="Arial" w:eastAsia="Times New Roman" w:hAnsi="Arial" w:cs="Arial"/>
          <w:color w:val="111111"/>
          <w:kern w:val="36"/>
          <w:sz w:val="28"/>
          <w:szCs w:val="28"/>
          <w14:ligatures w14:val="standardContextual"/>
        </w:rPr>
        <w:t>s</w:t>
      </w:r>
      <w:r w:rsidR="0041764A" w:rsidRPr="0041004D">
        <w:rPr>
          <w:rFonts w:ascii="Arial" w:eastAsia="Times New Roman" w:hAnsi="Arial" w:cs="Arial"/>
          <w:color w:val="111111"/>
          <w:kern w:val="36"/>
          <w:sz w:val="28"/>
          <w:szCs w:val="28"/>
          <w14:ligatures w14:val="standardContextual"/>
        </w:rPr>
        <w:t xml:space="preserve"> with </w:t>
      </w:r>
      <w:r w:rsidR="006E2D2B" w:rsidRPr="0041004D">
        <w:rPr>
          <w:rFonts w:ascii="Arial" w:eastAsia="Times New Roman" w:hAnsi="Arial" w:cs="Arial"/>
          <w:color w:val="111111"/>
          <w:kern w:val="36"/>
          <w:sz w:val="28"/>
          <w:szCs w:val="28"/>
          <w14:ligatures w14:val="standardContextual"/>
        </w:rPr>
        <w:t xml:space="preserve">any </w:t>
      </w:r>
      <w:r w:rsidR="0041764A" w:rsidRPr="0041004D">
        <w:rPr>
          <w:rFonts w:ascii="Arial" w:eastAsia="Times New Roman" w:hAnsi="Arial" w:cs="Arial"/>
          <w:color w:val="111111"/>
          <w:kern w:val="36"/>
          <w:sz w:val="28"/>
          <w:szCs w:val="28"/>
          <w14:ligatures w14:val="standardContextual"/>
        </w:rPr>
        <w:t>R</w:t>
      </w:r>
      <w:r w:rsidR="006E2D2B" w:rsidRPr="0041004D">
        <w:rPr>
          <w:rFonts w:ascii="Arial" w:eastAsia="Times New Roman" w:hAnsi="Arial" w:cs="Arial"/>
          <w:color w:val="111111"/>
          <w:kern w:val="36"/>
          <w:sz w:val="28"/>
          <w:szCs w:val="28"/>
          <w14:ligatures w14:val="standardContextual"/>
        </w:rPr>
        <w:t xml:space="preserve">egional </w:t>
      </w:r>
      <w:r w:rsidR="0041764A" w:rsidRPr="0041004D">
        <w:rPr>
          <w:rFonts w:ascii="Arial" w:eastAsia="Times New Roman" w:hAnsi="Arial" w:cs="Arial"/>
          <w:color w:val="111111"/>
          <w:kern w:val="36"/>
          <w:sz w:val="28"/>
          <w:szCs w:val="28"/>
          <w14:ligatures w14:val="standardContextual"/>
        </w:rPr>
        <w:t>C</w:t>
      </w:r>
      <w:r w:rsidR="006E2D2B" w:rsidRPr="0041004D">
        <w:rPr>
          <w:rFonts w:ascii="Arial" w:eastAsia="Times New Roman" w:hAnsi="Arial" w:cs="Arial"/>
          <w:color w:val="111111"/>
          <w:kern w:val="36"/>
          <w:sz w:val="28"/>
          <w:szCs w:val="28"/>
          <w14:ligatures w14:val="standardContextual"/>
        </w:rPr>
        <w:t>enter</w:t>
      </w:r>
      <w:r w:rsidR="007D07ED" w:rsidRPr="0041004D">
        <w:rPr>
          <w:rFonts w:ascii="Arial" w:eastAsia="Times New Roman" w:hAnsi="Arial" w:cs="Arial"/>
          <w:color w:val="111111"/>
          <w:kern w:val="36"/>
          <w:sz w:val="28"/>
          <w:szCs w:val="28"/>
          <w14:ligatures w14:val="standardContextual"/>
        </w:rPr>
        <w:t xml:space="preserve"> and/or </w:t>
      </w:r>
      <w:r w:rsidR="0041764A" w:rsidRPr="0041004D">
        <w:rPr>
          <w:rFonts w:ascii="Arial" w:eastAsia="Times New Roman" w:hAnsi="Arial" w:cs="Arial"/>
          <w:color w:val="111111"/>
          <w:kern w:val="36"/>
          <w:sz w:val="28"/>
          <w:szCs w:val="28"/>
          <w14:ligatures w14:val="standardContextual"/>
        </w:rPr>
        <w:t xml:space="preserve">DDS for non-payment of </w:t>
      </w:r>
      <w:r w:rsidR="007D07ED" w:rsidRPr="0041004D">
        <w:rPr>
          <w:rFonts w:ascii="Arial" w:eastAsia="Times New Roman" w:hAnsi="Arial" w:cs="Arial"/>
          <w:color w:val="111111"/>
          <w:kern w:val="36"/>
          <w:sz w:val="28"/>
          <w:szCs w:val="28"/>
          <w14:ligatures w14:val="standardContextual"/>
        </w:rPr>
        <w:t>any amounts</w:t>
      </w:r>
      <w:r w:rsidR="0041764A" w:rsidRPr="0041004D">
        <w:rPr>
          <w:rFonts w:ascii="Arial" w:eastAsia="Times New Roman" w:hAnsi="Arial" w:cs="Arial"/>
          <w:color w:val="111111"/>
          <w:kern w:val="36"/>
          <w:sz w:val="28"/>
          <w:szCs w:val="28"/>
          <w14:ligatures w14:val="standardContextual"/>
        </w:rPr>
        <w:t>.</w:t>
      </w:r>
    </w:p>
    <w:p w14:paraId="7E1E0142" w14:textId="175EC60E" w:rsidR="0041764A" w:rsidRPr="0041004D" w:rsidRDefault="005471AE" w:rsidP="00BE34E1">
      <w:pPr>
        <w:pStyle w:val="ListParagraph"/>
        <w:numPr>
          <w:ilvl w:val="0"/>
          <w:numId w:val="3"/>
        </w:numPr>
        <w:spacing w:after="0" w:line="240" w:lineRule="auto"/>
        <w:contextualSpacing w:val="0"/>
        <w:jc w:val="both"/>
        <w:rPr>
          <w:rFonts w:ascii="Arial" w:eastAsia="Times New Roman" w:hAnsi="Arial" w:cs="Arial"/>
          <w:color w:val="111111"/>
          <w:kern w:val="36"/>
          <w:sz w:val="28"/>
          <w:szCs w:val="28"/>
          <w14:ligatures w14:val="standardContextual"/>
        </w:rPr>
      </w:pPr>
      <w:r w:rsidRPr="0041004D">
        <w:rPr>
          <w:rFonts w:ascii="Arial" w:eastAsia="Times New Roman" w:hAnsi="Arial" w:cs="Arial"/>
          <w:color w:val="111111"/>
          <w:kern w:val="36"/>
          <w:sz w:val="28"/>
          <w:szCs w:val="28"/>
          <w14:ligatures w14:val="standardContextual"/>
        </w:rPr>
        <w:t xml:space="preserve">ICF Provider </w:t>
      </w:r>
      <w:r w:rsidR="007D07ED" w:rsidRPr="0041004D">
        <w:rPr>
          <w:rFonts w:ascii="Arial" w:eastAsia="Times New Roman" w:hAnsi="Arial" w:cs="Arial"/>
          <w:color w:val="111111"/>
          <w:kern w:val="36"/>
          <w:sz w:val="28"/>
          <w:szCs w:val="28"/>
          <w14:ligatures w14:val="standardContextual"/>
        </w:rPr>
        <w:t>must have</w:t>
      </w:r>
      <w:r w:rsidRPr="0041004D">
        <w:rPr>
          <w:rFonts w:ascii="Arial" w:eastAsia="Times New Roman" w:hAnsi="Arial" w:cs="Arial"/>
          <w:color w:val="111111"/>
          <w:kern w:val="36"/>
          <w:sz w:val="28"/>
          <w:szCs w:val="28"/>
          <w14:ligatures w14:val="standardContextual"/>
        </w:rPr>
        <w:t xml:space="preserve"> </w:t>
      </w:r>
      <w:r w:rsidR="006E2D2B" w:rsidRPr="0041004D">
        <w:rPr>
          <w:rFonts w:ascii="Arial" w:eastAsia="Times New Roman" w:hAnsi="Arial" w:cs="Arial"/>
          <w:color w:val="111111"/>
          <w:kern w:val="36"/>
          <w:sz w:val="28"/>
          <w:szCs w:val="28"/>
          <w14:ligatures w14:val="standardContextual"/>
        </w:rPr>
        <w:t xml:space="preserve">successfully </w:t>
      </w:r>
      <w:r w:rsidRPr="0041004D">
        <w:rPr>
          <w:rFonts w:ascii="Arial" w:eastAsia="Times New Roman" w:hAnsi="Arial" w:cs="Arial"/>
          <w:color w:val="111111"/>
          <w:kern w:val="36"/>
          <w:sz w:val="28"/>
          <w:szCs w:val="28"/>
          <w14:ligatures w14:val="standardContextual"/>
        </w:rPr>
        <w:t>completed its</w:t>
      </w:r>
      <w:r w:rsidR="0041764A" w:rsidRPr="0041004D">
        <w:rPr>
          <w:rFonts w:ascii="Arial" w:eastAsia="Times New Roman" w:hAnsi="Arial" w:cs="Arial"/>
          <w:color w:val="111111"/>
          <w:kern w:val="36"/>
          <w:sz w:val="28"/>
          <w:szCs w:val="28"/>
          <w14:ligatures w14:val="standardContextual"/>
        </w:rPr>
        <w:t xml:space="preserve"> </w:t>
      </w:r>
      <w:r w:rsidRPr="0041004D">
        <w:rPr>
          <w:rFonts w:ascii="Arial" w:eastAsia="Times New Roman" w:hAnsi="Arial" w:cs="Arial"/>
          <w:color w:val="111111"/>
          <w:kern w:val="36"/>
          <w:sz w:val="28"/>
          <w:szCs w:val="28"/>
          <w14:ligatures w14:val="standardContextual"/>
        </w:rPr>
        <w:t xml:space="preserve">licensing and </w:t>
      </w:r>
      <w:r w:rsidR="0041764A" w:rsidRPr="0041004D">
        <w:rPr>
          <w:rFonts w:ascii="Arial" w:eastAsia="Times New Roman" w:hAnsi="Arial" w:cs="Arial"/>
          <w:color w:val="111111"/>
          <w:kern w:val="36"/>
          <w:sz w:val="28"/>
          <w:szCs w:val="28"/>
          <w14:ligatures w14:val="standardContextual"/>
        </w:rPr>
        <w:t xml:space="preserve">certification </w:t>
      </w:r>
      <w:r w:rsidRPr="0041004D">
        <w:rPr>
          <w:rFonts w:ascii="Arial" w:eastAsia="Times New Roman" w:hAnsi="Arial" w:cs="Arial"/>
          <w:color w:val="111111"/>
          <w:kern w:val="36"/>
          <w:sz w:val="28"/>
          <w:szCs w:val="28"/>
          <w14:ligatures w14:val="standardContextual"/>
        </w:rPr>
        <w:t>through the Department of Public Health</w:t>
      </w:r>
      <w:r w:rsidR="0041764A" w:rsidRPr="0041004D">
        <w:rPr>
          <w:rFonts w:ascii="Arial" w:eastAsia="Times New Roman" w:hAnsi="Arial" w:cs="Arial"/>
          <w:color w:val="111111"/>
          <w:kern w:val="36"/>
          <w:sz w:val="28"/>
          <w:szCs w:val="28"/>
          <w14:ligatures w14:val="standardContextual"/>
        </w:rPr>
        <w:t>.</w:t>
      </w:r>
    </w:p>
    <w:p w14:paraId="500A0345" w14:textId="77777777" w:rsidR="00DC7E13" w:rsidRDefault="00C945FA" w:rsidP="00C945FA">
      <w:pPr>
        <w:pStyle w:val="ListParagraph"/>
        <w:numPr>
          <w:ilvl w:val="0"/>
          <w:numId w:val="3"/>
        </w:numPr>
        <w:jc w:val="both"/>
        <w:rPr>
          <w:rFonts w:ascii="Arial" w:eastAsia="Times New Roman" w:hAnsi="Arial" w:cs="Arial"/>
          <w:color w:val="111111"/>
          <w:kern w:val="36"/>
          <w:sz w:val="28"/>
          <w:szCs w:val="28"/>
          <w14:ligatures w14:val="standardContextual"/>
        </w:rPr>
      </w:pPr>
      <w:r w:rsidRPr="00CD2E2A">
        <w:rPr>
          <w:rFonts w:ascii="Arial" w:eastAsia="Times New Roman" w:hAnsi="Arial" w:cs="Arial"/>
          <w:color w:val="111111"/>
          <w:kern w:val="36"/>
          <w:sz w:val="28"/>
          <w:szCs w:val="28"/>
          <w14:ligatures w14:val="standardContextual"/>
        </w:rPr>
        <w:t xml:space="preserve">ICF </w:t>
      </w:r>
      <w:r w:rsidR="00EA6462" w:rsidRPr="00CD2E2A">
        <w:rPr>
          <w:rFonts w:ascii="Arial" w:eastAsia="Times New Roman" w:hAnsi="Arial" w:cs="Arial"/>
          <w:color w:val="111111"/>
          <w:kern w:val="36"/>
          <w:sz w:val="28"/>
          <w:szCs w:val="28"/>
          <w14:ligatures w14:val="standardContextual"/>
        </w:rPr>
        <w:t xml:space="preserve">Provider </w:t>
      </w:r>
      <w:r w:rsidR="000D70B8" w:rsidRPr="00CD2E2A">
        <w:rPr>
          <w:rFonts w:ascii="Arial" w:eastAsia="Times New Roman" w:hAnsi="Arial" w:cs="Arial"/>
          <w:color w:val="111111"/>
          <w:kern w:val="36"/>
          <w:sz w:val="28"/>
          <w:szCs w:val="28"/>
          <w14:ligatures w14:val="standardContextual"/>
        </w:rPr>
        <w:t>must</w:t>
      </w:r>
      <w:r w:rsidRPr="00CD2E2A">
        <w:rPr>
          <w:rFonts w:ascii="Arial" w:eastAsia="Times New Roman" w:hAnsi="Arial" w:cs="Arial"/>
          <w:color w:val="111111"/>
          <w:kern w:val="36"/>
          <w:sz w:val="28"/>
          <w:szCs w:val="28"/>
          <w14:ligatures w14:val="standardContextual"/>
        </w:rPr>
        <w:t xml:space="preserve"> </w:t>
      </w:r>
      <w:r w:rsidR="00BE5E9E" w:rsidRPr="00CD2E2A">
        <w:rPr>
          <w:rFonts w:ascii="Arial" w:eastAsia="Times New Roman" w:hAnsi="Arial" w:cs="Arial"/>
          <w:color w:val="111111"/>
          <w:kern w:val="36"/>
          <w:sz w:val="28"/>
          <w:szCs w:val="28"/>
          <w14:ligatures w14:val="standardContextual"/>
        </w:rPr>
        <w:t>attest that</w:t>
      </w:r>
      <w:r w:rsidR="007D07ED" w:rsidRPr="00CD2E2A">
        <w:rPr>
          <w:rFonts w:ascii="Arial" w:eastAsia="Times New Roman" w:hAnsi="Arial" w:cs="Arial"/>
          <w:color w:val="111111"/>
          <w:kern w:val="36"/>
          <w:sz w:val="28"/>
          <w:szCs w:val="28"/>
          <w14:ligatures w14:val="standardContextual"/>
        </w:rPr>
        <w:t xml:space="preserve"> </w:t>
      </w:r>
      <w:r w:rsidR="00DC7E13">
        <w:rPr>
          <w:rFonts w:ascii="Arial" w:eastAsia="Times New Roman" w:hAnsi="Arial" w:cs="Arial"/>
          <w:color w:val="111111"/>
          <w:kern w:val="36"/>
          <w:sz w:val="28"/>
          <w:szCs w:val="28"/>
          <w14:ligatures w14:val="standardContextual"/>
        </w:rPr>
        <w:t>either:</w:t>
      </w:r>
    </w:p>
    <w:p w14:paraId="4CB7D82E" w14:textId="77777777" w:rsidR="00DC7E13" w:rsidRDefault="007D07ED" w:rsidP="00DC7E13">
      <w:pPr>
        <w:pStyle w:val="ListParagraph"/>
        <w:numPr>
          <w:ilvl w:val="2"/>
          <w:numId w:val="3"/>
        </w:numPr>
        <w:jc w:val="both"/>
        <w:rPr>
          <w:rFonts w:ascii="Arial" w:eastAsia="Times New Roman" w:hAnsi="Arial" w:cs="Arial"/>
          <w:color w:val="111111"/>
          <w:kern w:val="36"/>
          <w:sz w:val="28"/>
          <w:szCs w:val="28"/>
          <w14:ligatures w14:val="standardContextual"/>
        </w:rPr>
      </w:pPr>
      <w:r w:rsidRPr="00CD2E2A">
        <w:rPr>
          <w:rFonts w:ascii="Arial" w:eastAsia="Times New Roman" w:hAnsi="Arial" w:cs="Arial"/>
          <w:color w:val="111111"/>
          <w:kern w:val="36"/>
          <w:sz w:val="28"/>
          <w:szCs w:val="28"/>
          <w14:ligatures w14:val="standardContextual"/>
        </w:rPr>
        <w:t>it submitted</w:t>
      </w:r>
      <w:r w:rsidR="00BE5E9E" w:rsidRPr="00CD2E2A">
        <w:rPr>
          <w:rFonts w:ascii="Arial" w:eastAsia="Times New Roman" w:hAnsi="Arial" w:cs="Arial"/>
          <w:color w:val="111111"/>
          <w:kern w:val="36"/>
          <w:sz w:val="28"/>
          <w:szCs w:val="28"/>
          <w14:ligatures w14:val="standardContextual"/>
        </w:rPr>
        <w:t xml:space="preserve"> claims to </w:t>
      </w:r>
      <w:r w:rsidRPr="00CD2E2A">
        <w:rPr>
          <w:rFonts w:ascii="Arial" w:eastAsia="Times New Roman" w:hAnsi="Arial" w:cs="Arial"/>
          <w:color w:val="111111"/>
          <w:kern w:val="36"/>
          <w:sz w:val="28"/>
          <w:szCs w:val="28"/>
          <w14:ligatures w14:val="standardContextual"/>
        </w:rPr>
        <w:t>the applicable</w:t>
      </w:r>
      <w:r w:rsidR="00BE5E9E" w:rsidRPr="00CD2E2A">
        <w:rPr>
          <w:rFonts w:ascii="Arial" w:eastAsia="Times New Roman" w:hAnsi="Arial" w:cs="Arial"/>
          <w:color w:val="111111"/>
          <w:kern w:val="36"/>
          <w:sz w:val="28"/>
          <w:szCs w:val="28"/>
          <w14:ligatures w14:val="standardContextual"/>
        </w:rPr>
        <w:t xml:space="preserve"> MCP(s) at least 30 days prior to seeking payment from the </w:t>
      </w:r>
      <w:r w:rsidRPr="00CD2E2A">
        <w:rPr>
          <w:rFonts w:ascii="Arial" w:eastAsia="Times New Roman" w:hAnsi="Arial" w:cs="Arial"/>
          <w:color w:val="111111"/>
          <w:kern w:val="36"/>
          <w:sz w:val="28"/>
          <w:szCs w:val="28"/>
          <w14:ligatures w14:val="standardContextual"/>
        </w:rPr>
        <w:t>Creditor R</w:t>
      </w:r>
      <w:r w:rsidR="00BE5E9E" w:rsidRPr="00CD2E2A">
        <w:rPr>
          <w:rFonts w:ascii="Arial" w:eastAsia="Times New Roman" w:hAnsi="Arial" w:cs="Arial"/>
          <w:color w:val="111111"/>
          <w:kern w:val="36"/>
          <w:sz w:val="28"/>
          <w:szCs w:val="28"/>
          <w14:ligatures w14:val="standardContextual"/>
        </w:rPr>
        <w:t xml:space="preserve">egional </w:t>
      </w:r>
      <w:r w:rsidRPr="00CD2E2A">
        <w:rPr>
          <w:rFonts w:ascii="Arial" w:eastAsia="Times New Roman" w:hAnsi="Arial" w:cs="Arial"/>
          <w:color w:val="111111"/>
          <w:kern w:val="36"/>
          <w:sz w:val="28"/>
          <w:szCs w:val="28"/>
          <w14:ligatures w14:val="standardContextual"/>
        </w:rPr>
        <w:t>C</w:t>
      </w:r>
      <w:r w:rsidR="00BE5E9E" w:rsidRPr="00CD2E2A">
        <w:rPr>
          <w:rFonts w:ascii="Arial" w:eastAsia="Times New Roman" w:hAnsi="Arial" w:cs="Arial"/>
          <w:color w:val="111111"/>
          <w:kern w:val="36"/>
          <w:sz w:val="28"/>
          <w:szCs w:val="28"/>
          <w14:ligatures w14:val="standardContextual"/>
        </w:rPr>
        <w:t xml:space="preserve">enter and the </w:t>
      </w:r>
      <w:r w:rsidRPr="00CD2E2A">
        <w:rPr>
          <w:rFonts w:ascii="Arial" w:eastAsia="Times New Roman" w:hAnsi="Arial" w:cs="Arial"/>
          <w:color w:val="111111"/>
          <w:kern w:val="36"/>
          <w:sz w:val="28"/>
          <w:szCs w:val="28"/>
          <w14:ligatures w14:val="standardContextual"/>
        </w:rPr>
        <w:t>ICF P</w:t>
      </w:r>
      <w:r w:rsidR="00BE5E9E" w:rsidRPr="00CD2E2A">
        <w:rPr>
          <w:rFonts w:ascii="Arial" w:eastAsia="Times New Roman" w:hAnsi="Arial" w:cs="Arial"/>
          <w:color w:val="111111"/>
          <w:kern w:val="36"/>
          <w:sz w:val="28"/>
          <w:szCs w:val="28"/>
          <w14:ligatures w14:val="standardContextual"/>
        </w:rPr>
        <w:t xml:space="preserve">rovider has not received payment from </w:t>
      </w:r>
      <w:r w:rsidRPr="00CD2E2A">
        <w:rPr>
          <w:rFonts w:ascii="Arial" w:eastAsia="Times New Roman" w:hAnsi="Arial" w:cs="Arial"/>
          <w:color w:val="111111"/>
          <w:kern w:val="36"/>
          <w:sz w:val="28"/>
          <w:szCs w:val="28"/>
          <w14:ligatures w14:val="standardContextual"/>
        </w:rPr>
        <w:t>such</w:t>
      </w:r>
      <w:r w:rsidR="00BE5E9E" w:rsidRPr="00CD2E2A">
        <w:rPr>
          <w:rFonts w:ascii="Arial" w:eastAsia="Times New Roman" w:hAnsi="Arial" w:cs="Arial"/>
          <w:color w:val="111111"/>
          <w:kern w:val="36"/>
          <w:sz w:val="28"/>
          <w:szCs w:val="28"/>
          <w14:ligatures w14:val="standardContextual"/>
        </w:rPr>
        <w:t xml:space="preserve"> MCP(s) for </w:t>
      </w:r>
      <w:r w:rsidR="00BE34E1">
        <w:rPr>
          <w:rFonts w:ascii="Arial" w:eastAsia="Times New Roman" w:hAnsi="Arial" w:cs="Arial"/>
          <w:color w:val="111111"/>
          <w:kern w:val="36"/>
          <w:sz w:val="28"/>
          <w:szCs w:val="28"/>
          <w14:ligatures w14:val="standardContextual"/>
        </w:rPr>
        <w:t>such</w:t>
      </w:r>
      <w:r w:rsidR="00BE5E9E" w:rsidRPr="00CD2E2A">
        <w:rPr>
          <w:rFonts w:ascii="Arial" w:eastAsia="Times New Roman" w:hAnsi="Arial" w:cs="Arial"/>
          <w:color w:val="111111"/>
          <w:kern w:val="36"/>
          <w:sz w:val="28"/>
          <w:szCs w:val="28"/>
          <w14:ligatures w14:val="standardContextual"/>
        </w:rPr>
        <w:t xml:space="preserve"> claims</w:t>
      </w:r>
      <w:r w:rsidR="00DC7E13">
        <w:rPr>
          <w:rFonts w:ascii="Arial" w:eastAsia="Times New Roman" w:hAnsi="Arial" w:cs="Arial"/>
          <w:color w:val="111111"/>
          <w:kern w:val="36"/>
          <w:sz w:val="28"/>
          <w:szCs w:val="28"/>
          <w14:ligatures w14:val="standardContextual"/>
        </w:rPr>
        <w:t>, or</w:t>
      </w:r>
    </w:p>
    <w:p w14:paraId="461172D9" w14:textId="2B8EA4BE" w:rsidR="00C945FA" w:rsidRDefault="004D19EF" w:rsidP="006C319A">
      <w:pPr>
        <w:pStyle w:val="ListParagraph"/>
        <w:numPr>
          <w:ilvl w:val="2"/>
          <w:numId w:val="3"/>
        </w:numPr>
        <w:jc w:val="both"/>
        <w:rPr>
          <w:rFonts w:ascii="Arial" w:eastAsia="Times New Roman" w:hAnsi="Arial" w:cs="Arial"/>
          <w:color w:val="111111"/>
          <w:kern w:val="36"/>
          <w:sz w:val="28"/>
          <w:szCs w:val="28"/>
          <w14:ligatures w14:val="standardContextual"/>
        </w:rPr>
      </w:pPr>
      <w:r>
        <w:rPr>
          <w:rFonts w:ascii="Arial" w:eastAsia="Times New Roman" w:hAnsi="Arial" w:cs="Arial"/>
          <w:color w:val="111111"/>
          <w:kern w:val="36"/>
          <w:sz w:val="28"/>
          <w:szCs w:val="28"/>
          <w14:ligatures w14:val="standardContextual"/>
        </w:rPr>
        <w:t xml:space="preserve">due to factors beyond the ICF Provider’s control, </w:t>
      </w:r>
      <w:r w:rsidR="00E53158">
        <w:rPr>
          <w:rFonts w:ascii="Arial" w:eastAsia="Times New Roman" w:hAnsi="Arial" w:cs="Arial"/>
          <w:color w:val="111111"/>
          <w:kern w:val="36"/>
          <w:sz w:val="28"/>
          <w:szCs w:val="28"/>
          <w14:ligatures w14:val="standardContextual"/>
        </w:rPr>
        <w:t>i</w:t>
      </w:r>
      <w:r w:rsidR="00DC7E13">
        <w:rPr>
          <w:rFonts w:ascii="Arial" w:eastAsia="Times New Roman" w:hAnsi="Arial" w:cs="Arial"/>
          <w:color w:val="111111"/>
          <w:kern w:val="36"/>
          <w:sz w:val="28"/>
          <w:szCs w:val="28"/>
          <w14:ligatures w14:val="standardContextual"/>
        </w:rPr>
        <w:t xml:space="preserve">t has </w:t>
      </w:r>
      <w:r w:rsidR="005B5570">
        <w:rPr>
          <w:rFonts w:ascii="Arial" w:eastAsia="Times New Roman" w:hAnsi="Arial" w:cs="Arial"/>
          <w:color w:val="111111"/>
          <w:kern w:val="36"/>
          <w:sz w:val="28"/>
          <w:szCs w:val="28"/>
          <w14:ligatures w14:val="standardContextual"/>
        </w:rPr>
        <w:t xml:space="preserve">been unable to submit, or </w:t>
      </w:r>
      <w:r>
        <w:rPr>
          <w:rFonts w:ascii="Arial" w:eastAsia="Times New Roman" w:hAnsi="Arial" w:cs="Arial"/>
          <w:color w:val="111111"/>
          <w:kern w:val="36"/>
          <w:sz w:val="28"/>
          <w:szCs w:val="28"/>
          <w14:ligatures w14:val="standardContextual"/>
        </w:rPr>
        <w:t xml:space="preserve">been </w:t>
      </w:r>
      <w:r w:rsidR="005B5570">
        <w:rPr>
          <w:rFonts w:ascii="Arial" w:eastAsia="Times New Roman" w:hAnsi="Arial" w:cs="Arial"/>
          <w:color w:val="111111"/>
          <w:kern w:val="36"/>
          <w:sz w:val="28"/>
          <w:szCs w:val="28"/>
          <w14:ligatures w14:val="standardContextual"/>
        </w:rPr>
        <w:t xml:space="preserve">delayed in the submission of, claims to </w:t>
      </w:r>
      <w:r w:rsidR="00DC7E13">
        <w:rPr>
          <w:rFonts w:ascii="Arial" w:eastAsia="Times New Roman" w:hAnsi="Arial" w:cs="Arial"/>
          <w:color w:val="111111"/>
          <w:kern w:val="36"/>
          <w:sz w:val="28"/>
          <w:szCs w:val="28"/>
          <w14:ligatures w14:val="standardContextual"/>
        </w:rPr>
        <w:t>the applicable MCP(s)</w:t>
      </w:r>
      <w:r w:rsidR="00E53158">
        <w:rPr>
          <w:rFonts w:ascii="Arial" w:eastAsia="Times New Roman" w:hAnsi="Arial" w:cs="Arial"/>
          <w:color w:val="111111"/>
          <w:kern w:val="36"/>
          <w:sz w:val="28"/>
          <w:szCs w:val="28"/>
          <w14:ligatures w14:val="standardContextual"/>
        </w:rPr>
        <w:t xml:space="preserve"> </w:t>
      </w:r>
      <w:r>
        <w:rPr>
          <w:rFonts w:ascii="Arial" w:eastAsia="Times New Roman" w:hAnsi="Arial" w:cs="Arial"/>
          <w:color w:val="111111"/>
          <w:kern w:val="36"/>
          <w:sz w:val="28"/>
          <w:szCs w:val="28"/>
        </w:rPr>
        <w:t>for services provided at least 30 days prior to the request for Lag Payment</w:t>
      </w:r>
      <w:r w:rsidR="00BE5E9E">
        <w:rPr>
          <w:rFonts w:ascii="Arial" w:eastAsia="Times New Roman" w:hAnsi="Arial" w:cs="Arial"/>
          <w:color w:val="111111"/>
          <w:kern w:val="36"/>
          <w:sz w:val="28"/>
          <w:szCs w:val="28"/>
          <w14:ligatures w14:val="standardContextual"/>
        </w:rPr>
        <w:t xml:space="preserve"> </w:t>
      </w:r>
    </w:p>
    <w:p w14:paraId="4292B5A9" w14:textId="7B3BB549" w:rsidR="00065C2A" w:rsidRPr="00CD2E2A" w:rsidRDefault="00065C2A" w:rsidP="00C945FA">
      <w:pPr>
        <w:pStyle w:val="ListParagraph"/>
        <w:numPr>
          <w:ilvl w:val="0"/>
          <w:numId w:val="3"/>
        </w:numPr>
        <w:jc w:val="both"/>
        <w:rPr>
          <w:rFonts w:ascii="Arial" w:eastAsia="Times New Roman" w:hAnsi="Arial" w:cs="Arial"/>
          <w:color w:val="111111"/>
          <w:kern w:val="36"/>
          <w:sz w:val="28"/>
          <w:szCs w:val="28"/>
          <w14:ligatures w14:val="standardContextual"/>
        </w:rPr>
      </w:pPr>
      <w:r>
        <w:rPr>
          <w:rFonts w:ascii="Arial" w:eastAsia="Times New Roman" w:hAnsi="Arial" w:cs="Arial"/>
          <w:color w:val="111111"/>
          <w:kern w:val="36"/>
          <w:sz w:val="28"/>
          <w:szCs w:val="28"/>
          <w14:ligatures w14:val="standardContextual"/>
        </w:rPr>
        <w:t xml:space="preserve">ICF provider </w:t>
      </w:r>
      <w:r w:rsidR="007D07ED">
        <w:rPr>
          <w:rFonts w:ascii="Arial" w:eastAsia="Times New Roman" w:hAnsi="Arial" w:cs="Arial"/>
          <w:color w:val="111111"/>
          <w:kern w:val="36"/>
          <w:sz w:val="28"/>
          <w:szCs w:val="28"/>
          <w14:ligatures w14:val="standardContextual"/>
        </w:rPr>
        <w:t xml:space="preserve">must </w:t>
      </w:r>
      <w:r>
        <w:rPr>
          <w:rFonts w:ascii="Arial" w:eastAsia="Times New Roman" w:hAnsi="Arial" w:cs="Arial"/>
          <w:color w:val="111111"/>
          <w:kern w:val="36"/>
          <w:sz w:val="28"/>
          <w:szCs w:val="28"/>
          <w14:ligatures w14:val="standardContextual"/>
        </w:rPr>
        <w:t xml:space="preserve">agree to </w:t>
      </w:r>
      <w:r w:rsidR="007D07ED">
        <w:rPr>
          <w:rFonts w:ascii="Arial" w:eastAsia="Times New Roman" w:hAnsi="Arial" w:cs="Arial"/>
          <w:color w:val="111111"/>
          <w:kern w:val="36"/>
          <w:sz w:val="28"/>
          <w:szCs w:val="28"/>
          <w14:ligatures w14:val="standardContextual"/>
        </w:rPr>
        <w:t>actively pursue</w:t>
      </w:r>
      <w:r w:rsidR="00D43172">
        <w:rPr>
          <w:rFonts w:ascii="Arial" w:eastAsia="Times New Roman" w:hAnsi="Arial" w:cs="Arial"/>
          <w:color w:val="111111"/>
          <w:kern w:val="36"/>
          <w:sz w:val="28"/>
          <w:szCs w:val="28"/>
          <w14:ligatures w14:val="standardContextual"/>
        </w:rPr>
        <w:t>/take steps necessary to obtain</w:t>
      </w:r>
      <w:r w:rsidR="007D07ED">
        <w:rPr>
          <w:rFonts w:ascii="Arial" w:eastAsia="Times New Roman" w:hAnsi="Arial" w:cs="Arial"/>
          <w:color w:val="111111"/>
          <w:kern w:val="36"/>
          <w:sz w:val="28"/>
          <w:szCs w:val="28"/>
          <w14:ligatures w14:val="standardContextual"/>
        </w:rPr>
        <w:t xml:space="preserve"> </w:t>
      </w:r>
      <w:r w:rsidR="00E3732F">
        <w:rPr>
          <w:rFonts w:ascii="Arial" w:eastAsia="Times New Roman" w:hAnsi="Arial" w:cs="Arial"/>
          <w:color w:val="111111"/>
          <w:kern w:val="36"/>
          <w:sz w:val="28"/>
          <w:szCs w:val="28"/>
          <w14:ligatures w14:val="standardContextual"/>
        </w:rPr>
        <w:t xml:space="preserve">reimbursement </w:t>
      </w:r>
      <w:r w:rsidR="007D07ED">
        <w:rPr>
          <w:rFonts w:ascii="Arial" w:eastAsia="Times New Roman" w:hAnsi="Arial" w:cs="Arial"/>
          <w:color w:val="111111"/>
          <w:kern w:val="36"/>
          <w:sz w:val="28"/>
          <w:szCs w:val="28"/>
          <w14:ligatures w14:val="standardContextual"/>
        </w:rPr>
        <w:t xml:space="preserve">from all applicable MCPs, and to </w:t>
      </w:r>
      <w:r w:rsidRPr="00CD2E2A">
        <w:rPr>
          <w:rFonts w:ascii="Arial" w:eastAsia="Times New Roman" w:hAnsi="Arial" w:cs="Arial"/>
          <w:color w:val="111111"/>
          <w:kern w:val="36"/>
          <w:sz w:val="28"/>
          <w:szCs w:val="28"/>
          <w14:ligatures w14:val="standardContextual"/>
        </w:rPr>
        <w:t xml:space="preserve">repay the </w:t>
      </w:r>
      <w:r w:rsidR="007D07ED" w:rsidRPr="00CD2E2A">
        <w:rPr>
          <w:rFonts w:ascii="Arial" w:eastAsia="Times New Roman" w:hAnsi="Arial" w:cs="Arial"/>
          <w:color w:val="111111"/>
          <w:kern w:val="36"/>
          <w:sz w:val="28"/>
          <w:szCs w:val="28"/>
          <w14:ligatures w14:val="standardContextual"/>
        </w:rPr>
        <w:t>Creditor R</w:t>
      </w:r>
      <w:r w:rsidRPr="00CD2E2A">
        <w:rPr>
          <w:rFonts w:ascii="Arial" w:eastAsia="Times New Roman" w:hAnsi="Arial" w:cs="Arial"/>
          <w:color w:val="111111"/>
          <w:kern w:val="36"/>
          <w:sz w:val="28"/>
          <w:szCs w:val="28"/>
          <w14:ligatures w14:val="standardContextual"/>
        </w:rPr>
        <w:t xml:space="preserve">egional </w:t>
      </w:r>
      <w:r w:rsidR="007D07ED" w:rsidRPr="00CD2E2A">
        <w:rPr>
          <w:rFonts w:ascii="Arial" w:eastAsia="Times New Roman" w:hAnsi="Arial" w:cs="Arial"/>
          <w:color w:val="111111"/>
          <w:kern w:val="36"/>
          <w:sz w:val="28"/>
          <w:szCs w:val="28"/>
          <w14:ligatures w14:val="standardContextual"/>
        </w:rPr>
        <w:t>C</w:t>
      </w:r>
      <w:r w:rsidRPr="00CD2E2A">
        <w:rPr>
          <w:rFonts w:ascii="Arial" w:eastAsia="Times New Roman" w:hAnsi="Arial" w:cs="Arial"/>
          <w:color w:val="111111"/>
          <w:kern w:val="36"/>
          <w:sz w:val="28"/>
          <w:szCs w:val="28"/>
          <w14:ligatures w14:val="standardContextual"/>
        </w:rPr>
        <w:t>enter within 1</w:t>
      </w:r>
      <w:r w:rsidR="00BE34E1">
        <w:rPr>
          <w:rFonts w:ascii="Arial" w:eastAsia="Times New Roman" w:hAnsi="Arial" w:cs="Arial"/>
          <w:color w:val="111111"/>
          <w:kern w:val="36"/>
          <w:sz w:val="28"/>
          <w:szCs w:val="28"/>
          <w14:ligatures w14:val="standardContextual"/>
        </w:rPr>
        <w:t>5</w:t>
      </w:r>
      <w:r w:rsidRPr="00CD2E2A">
        <w:rPr>
          <w:rFonts w:ascii="Arial" w:eastAsia="Times New Roman" w:hAnsi="Arial" w:cs="Arial"/>
          <w:color w:val="111111"/>
          <w:kern w:val="36"/>
          <w:sz w:val="28"/>
          <w:szCs w:val="28"/>
          <w14:ligatures w14:val="standardContextual"/>
        </w:rPr>
        <w:t xml:space="preserve"> days of receipt of </w:t>
      </w:r>
      <w:r w:rsidR="007D07ED" w:rsidRPr="00CD2E2A">
        <w:rPr>
          <w:rFonts w:ascii="Arial" w:eastAsia="Times New Roman" w:hAnsi="Arial" w:cs="Arial"/>
          <w:color w:val="111111"/>
          <w:kern w:val="36"/>
          <w:sz w:val="28"/>
          <w:szCs w:val="28"/>
          <w14:ligatures w14:val="standardContextual"/>
        </w:rPr>
        <w:t xml:space="preserve">such </w:t>
      </w:r>
      <w:r w:rsidRPr="00CD2E2A">
        <w:rPr>
          <w:rFonts w:ascii="Arial" w:eastAsia="Times New Roman" w:hAnsi="Arial" w:cs="Arial"/>
          <w:color w:val="111111"/>
          <w:kern w:val="36"/>
          <w:sz w:val="28"/>
          <w:szCs w:val="28"/>
          <w14:ligatures w14:val="standardContextual"/>
        </w:rPr>
        <w:t>payment</w:t>
      </w:r>
      <w:r w:rsidR="007D07ED" w:rsidRPr="00CD2E2A">
        <w:rPr>
          <w:rFonts w:ascii="Arial" w:eastAsia="Times New Roman" w:hAnsi="Arial" w:cs="Arial"/>
          <w:color w:val="111111"/>
          <w:kern w:val="36"/>
          <w:sz w:val="28"/>
          <w:szCs w:val="28"/>
          <w14:ligatures w14:val="standardContextual"/>
        </w:rPr>
        <w:t>s</w:t>
      </w:r>
      <w:r w:rsidRPr="00CD2E2A">
        <w:rPr>
          <w:rFonts w:ascii="Arial" w:eastAsia="Times New Roman" w:hAnsi="Arial" w:cs="Arial"/>
          <w:color w:val="111111"/>
          <w:kern w:val="36"/>
          <w:sz w:val="28"/>
          <w:szCs w:val="28"/>
          <w14:ligatures w14:val="standardContextual"/>
        </w:rPr>
        <w:t xml:space="preserve"> from the </w:t>
      </w:r>
      <w:r w:rsidR="007D07ED" w:rsidRPr="00CD2E2A">
        <w:rPr>
          <w:rFonts w:ascii="Arial" w:eastAsia="Times New Roman" w:hAnsi="Arial" w:cs="Arial"/>
          <w:color w:val="111111"/>
          <w:kern w:val="36"/>
          <w:sz w:val="28"/>
          <w:szCs w:val="28"/>
          <w14:ligatures w14:val="standardContextual"/>
        </w:rPr>
        <w:t xml:space="preserve">applicable </w:t>
      </w:r>
      <w:r w:rsidRPr="00CD2E2A">
        <w:rPr>
          <w:rFonts w:ascii="Arial" w:eastAsia="Times New Roman" w:hAnsi="Arial" w:cs="Arial"/>
          <w:color w:val="111111"/>
          <w:kern w:val="36"/>
          <w:sz w:val="28"/>
          <w:szCs w:val="28"/>
          <w14:ligatures w14:val="standardContextual"/>
        </w:rPr>
        <w:t>MCP</w:t>
      </w:r>
      <w:r w:rsidR="007D07ED" w:rsidRPr="00CD2E2A">
        <w:rPr>
          <w:rFonts w:ascii="Arial" w:eastAsia="Times New Roman" w:hAnsi="Arial" w:cs="Arial"/>
          <w:color w:val="111111"/>
          <w:kern w:val="36"/>
          <w:sz w:val="28"/>
          <w:szCs w:val="28"/>
          <w14:ligatures w14:val="standardContextual"/>
        </w:rPr>
        <w:t>s</w:t>
      </w:r>
      <w:r w:rsidRPr="00CD2E2A">
        <w:rPr>
          <w:rFonts w:ascii="Arial" w:eastAsia="Times New Roman" w:hAnsi="Arial" w:cs="Arial"/>
          <w:color w:val="111111"/>
          <w:kern w:val="36"/>
          <w:sz w:val="28"/>
          <w:szCs w:val="28"/>
          <w14:ligatures w14:val="standardContextual"/>
        </w:rPr>
        <w:t>.</w:t>
      </w:r>
    </w:p>
    <w:p w14:paraId="30FA31DD" w14:textId="29A0A5A1" w:rsidR="00564188" w:rsidRPr="00CD2E2A" w:rsidRDefault="00CD2E2A" w:rsidP="00CE0908">
      <w:pPr>
        <w:jc w:val="both"/>
        <w:rPr>
          <w:rFonts w:ascii="Arial" w:eastAsia="Times New Roman" w:hAnsi="Arial" w:cs="Arial"/>
          <w:color w:val="111111"/>
          <w:kern w:val="36"/>
          <w:sz w:val="28"/>
          <w:szCs w:val="28"/>
          <w14:ligatures w14:val="standardContextual"/>
        </w:rPr>
      </w:pPr>
      <w:r>
        <w:rPr>
          <w:rFonts w:ascii="Arial" w:eastAsia="Times New Roman" w:hAnsi="Arial" w:cs="Arial"/>
          <w:color w:val="111111"/>
          <w:kern w:val="36"/>
          <w:sz w:val="28"/>
          <w:szCs w:val="28"/>
          <w14:ligatures w14:val="standardContextual"/>
        </w:rPr>
        <w:t>Th</w:t>
      </w:r>
      <w:r w:rsidR="00564188" w:rsidRPr="00CD2E2A">
        <w:rPr>
          <w:rFonts w:ascii="Arial" w:eastAsia="Times New Roman" w:hAnsi="Arial" w:cs="Arial"/>
          <w:color w:val="111111"/>
          <w:kern w:val="36"/>
          <w:sz w:val="28"/>
          <w:szCs w:val="28"/>
          <w14:ligatures w14:val="standardContextual"/>
        </w:rPr>
        <w:t xml:space="preserve">is </w:t>
      </w:r>
      <w:r w:rsidR="00A823B0" w:rsidRPr="00CD2E2A">
        <w:rPr>
          <w:rFonts w:ascii="Arial" w:eastAsia="Times New Roman" w:hAnsi="Arial" w:cs="Arial"/>
          <w:color w:val="111111"/>
          <w:kern w:val="36"/>
          <w:sz w:val="28"/>
          <w:szCs w:val="28"/>
          <w14:ligatures w14:val="standardContextual"/>
        </w:rPr>
        <w:t>A</w:t>
      </w:r>
      <w:r w:rsidR="00564188" w:rsidRPr="00CD2E2A">
        <w:rPr>
          <w:rFonts w:ascii="Arial" w:eastAsia="Times New Roman" w:hAnsi="Arial" w:cs="Arial"/>
          <w:color w:val="111111"/>
          <w:kern w:val="36"/>
          <w:sz w:val="28"/>
          <w:szCs w:val="28"/>
          <w14:ligatures w14:val="standardContextual"/>
        </w:rPr>
        <w:t xml:space="preserve">greement is between </w:t>
      </w:r>
      <w:r w:rsidR="00564188" w:rsidRPr="00CD2E2A">
        <w:rPr>
          <w:rFonts w:ascii="Arial" w:eastAsia="Times New Roman" w:hAnsi="Arial" w:cs="Arial"/>
          <w:bCs/>
          <w:color w:val="111111"/>
          <w:kern w:val="36"/>
          <w:sz w:val="28"/>
          <w:szCs w:val="28"/>
          <w14:ligatures w14:val="standardContextual"/>
        </w:rPr>
        <w:t>Creditor Regional Center</w:t>
      </w:r>
      <w:r w:rsidR="00564188" w:rsidRPr="00CD2E2A">
        <w:rPr>
          <w:rFonts w:ascii="Arial" w:eastAsia="Times New Roman" w:hAnsi="Arial" w:cs="Arial"/>
          <w:color w:val="111111"/>
          <w:kern w:val="36"/>
          <w:sz w:val="28"/>
          <w:szCs w:val="28"/>
          <w14:ligatures w14:val="standardContextual"/>
        </w:rPr>
        <w:t xml:space="preserve"> and</w:t>
      </w:r>
      <w:r w:rsidR="00BE34E1">
        <w:rPr>
          <w:rFonts w:ascii="Arial" w:eastAsia="Times New Roman" w:hAnsi="Arial" w:cs="Arial"/>
          <w:color w:val="111111"/>
          <w:kern w:val="36"/>
          <w:sz w:val="28"/>
          <w:szCs w:val="28"/>
          <w14:ligatures w14:val="standardContextual"/>
        </w:rPr>
        <w:t xml:space="preserve"> the</w:t>
      </w:r>
      <w:r w:rsidR="00564188" w:rsidRPr="00CD2E2A">
        <w:rPr>
          <w:rFonts w:ascii="Arial" w:eastAsia="Times New Roman" w:hAnsi="Arial" w:cs="Arial"/>
          <w:color w:val="111111"/>
          <w:kern w:val="36"/>
          <w:sz w:val="28"/>
          <w:szCs w:val="28"/>
          <w14:ligatures w14:val="standardContextual"/>
        </w:rPr>
        <w:t xml:space="preserve"> ICF Provider named below. If there is a change in ownership in one or more ICF homes, this </w:t>
      </w:r>
      <w:r w:rsidR="00A823B0" w:rsidRPr="00CD2E2A">
        <w:rPr>
          <w:rFonts w:ascii="Arial" w:eastAsia="Times New Roman" w:hAnsi="Arial" w:cs="Arial"/>
          <w:color w:val="111111"/>
          <w:kern w:val="36"/>
          <w:sz w:val="28"/>
          <w:szCs w:val="28"/>
          <w14:ligatures w14:val="standardContextual"/>
        </w:rPr>
        <w:t>A</w:t>
      </w:r>
      <w:r w:rsidR="00564188" w:rsidRPr="00CD2E2A">
        <w:rPr>
          <w:rFonts w:ascii="Arial" w:eastAsia="Times New Roman" w:hAnsi="Arial" w:cs="Arial"/>
          <w:color w:val="111111"/>
          <w:kern w:val="36"/>
          <w:sz w:val="28"/>
          <w:szCs w:val="28"/>
          <w14:ligatures w14:val="standardContextual"/>
        </w:rPr>
        <w:t xml:space="preserve">greement </w:t>
      </w:r>
      <w:r>
        <w:rPr>
          <w:rFonts w:ascii="Arial" w:eastAsia="Times New Roman" w:hAnsi="Arial" w:cs="Arial"/>
          <w:color w:val="111111"/>
          <w:kern w:val="36"/>
          <w:sz w:val="28"/>
          <w:szCs w:val="28"/>
          <w14:ligatures w14:val="standardContextual"/>
        </w:rPr>
        <w:t>will</w:t>
      </w:r>
      <w:r w:rsidR="00564188" w:rsidRPr="00CD2E2A">
        <w:rPr>
          <w:rFonts w:ascii="Arial" w:eastAsia="Times New Roman" w:hAnsi="Arial" w:cs="Arial"/>
          <w:color w:val="111111"/>
          <w:kern w:val="36"/>
          <w:sz w:val="28"/>
          <w:szCs w:val="28"/>
          <w14:ligatures w14:val="standardContextual"/>
        </w:rPr>
        <w:t xml:space="preserve"> not transfer to the successor ICF Provider. </w:t>
      </w:r>
    </w:p>
    <w:p w14:paraId="44F8A691" w14:textId="7CF26BA3" w:rsidR="000D70B8" w:rsidRDefault="006E2D2B" w:rsidP="00CE0908">
      <w:pPr>
        <w:jc w:val="both"/>
        <w:rPr>
          <w:rFonts w:ascii="Arial" w:eastAsia="Times New Roman" w:hAnsi="Arial" w:cs="Arial"/>
          <w:color w:val="111111"/>
          <w:kern w:val="36"/>
          <w:sz w:val="28"/>
          <w:szCs w:val="28"/>
          <w14:ligatures w14:val="standardContextual"/>
        </w:rPr>
      </w:pPr>
      <w:r w:rsidRPr="00CD2E2A">
        <w:rPr>
          <w:rFonts w:ascii="Arial" w:eastAsia="Times New Roman" w:hAnsi="Arial" w:cs="Arial"/>
          <w:bCs/>
          <w:color w:val="111111"/>
          <w:kern w:val="36"/>
          <w:sz w:val="28"/>
          <w:szCs w:val="28"/>
          <w14:ligatures w14:val="standardContextual"/>
        </w:rPr>
        <w:t>Creditor</w:t>
      </w:r>
      <w:r w:rsidRPr="00CD2E2A">
        <w:rPr>
          <w:rFonts w:ascii="Arial" w:eastAsia="Times New Roman" w:hAnsi="Arial" w:cs="Arial"/>
          <w:color w:val="111111"/>
          <w:kern w:val="36"/>
          <w:sz w:val="28"/>
          <w:szCs w:val="28"/>
          <w14:ligatures w14:val="standardContextual"/>
        </w:rPr>
        <w:t xml:space="preserve"> </w:t>
      </w:r>
      <w:r w:rsidR="00040DC0" w:rsidRPr="00CD2E2A">
        <w:rPr>
          <w:rFonts w:ascii="Arial" w:eastAsia="Times New Roman" w:hAnsi="Arial" w:cs="Arial"/>
          <w:bCs/>
          <w:color w:val="111111"/>
          <w:kern w:val="36"/>
          <w:sz w:val="28"/>
          <w:szCs w:val="28"/>
          <w14:ligatures w14:val="standardContextual"/>
        </w:rPr>
        <w:t>Regional Center</w:t>
      </w:r>
      <w:r w:rsidR="00040DC0" w:rsidRPr="00CE0908">
        <w:rPr>
          <w:rFonts w:ascii="Arial" w:eastAsia="Times New Roman" w:hAnsi="Arial" w:cs="Arial"/>
          <w:b/>
          <w:bCs/>
          <w:color w:val="111111"/>
          <w:kern w:val="36"/>
          <w:sz w:val="28"/>
          <w:szCs w:val="28"/>
          <w14:ligatures w14:val="standardContextual"/>
        </w:rPr>
        <w:t xml:space="preserve"> </w:t>
      </w:r>
      <w:r w:rsidR="002600EB">
        <w:rPr>
          <w:rFonts w:ascii="Arial" w:eastAsia="Times New Roman" w:hAnsi="Arial" w:cs="Arial"/>
          <w:color w:val="111111"/>
          <w:kern w:val="36"/>
          <w:sz w:val="28"/>
          <w:szCs w:val="28"/>
          <w14:ligatures w14:val="standardContextual"/>
        </w:rPr>
        <w:t xml:space="preserve">will </w:t>
      </w:r>
      <w:r w:rsidR="00C51051" w:rsidRPr="00C51051">
        <w:rPr>
          <w:rFonts w:ascii="Arial" w:eastAsia="Times New Roman" w:hAnsi="Arial" w:cs="Arial"/>
          <w:b/>
          <w:bCs/>
          <w:color w:val="111111"/>
          <w:kern w:val="36"/>
          <w:sz w:val="28"/>
          <w:szCs w:val="28"/>
          <w:u w:val="single"/>
        </w:rPr>
        <w:t>only</w:t>
      </w:r>
      <w:r w:rsidR="00C51051" w:rsidRPr="00C51051">
        <w:rPr>
          <w:rFonts w:ascii="Arial" w:eastAsia="Times New Roman" w:hAnsi="Arial" w:cs="Arial"/>
          <w:color w:val="111111"/>
          <w:kern w:val="36"/>
          <w:sz w:val="28"/>
          <w:szCs w:val="28"/>
        </w:rPr>
        <w:t xml:space="preserve"> </w:t>
      </w:r>
      <w:r w:rsidR="00040DC0" w:rsidRPr="00CE0908">
        <w:rPr>
          <w:rFonts w:ascii="Arial" w:eastAsia="Times New Roman" w:hAnsi="Arial" w:cs="Arial"/>
          <w:color w:val="111111"/>
          <w:kern w:val="36"/>
          <w:sz w:val="28"/>
          <w:szCs w:val="28"/>
          <w14:ligatures w14:val="standardContextual"/>
        </w:rPr>
        <w:t xml:space="preserve">make </w:t>
      </w:r>
      <w:r w:rsidR="00A823B0">
        <w:rPr>
          <w:rFonts w:ascii="Arial" w:eastAsia="Times New Roman" w:hAnsi="Arial" w:cs="Arial"/>
          <w:color w:val="111111"/>
          <w:kern w:val="36"/>
          <w:sz w:val="28"/>
          <w:szCs w:val="28"/>
          <w14:ligatures w14:val="standardContextual"/>
        </w:rPr>
        <w:t xml:space="preserve">Lag Payment </w:t>
      </w:r>
      <w:r w:rsidR="00040DC0" w:rsidRPr="00CE0908">
        <w:rPr>
          <w:rFonts w:ascii="Arial" w:eastAsia="Times New Roman" w:hAnsi="Arial" w:cs="Arial"/>
          <w:color w:val="111111"/>
          <w:kern w:val="36"/>
          <w:sz w:val="28"/>
          <w:szCs w:val="28"/>
          <w14:ligatures w14:val="standardContextual"/>
        </w:rPr>
        <w:t xml:space="preserve">loans under this </w:t>
      </w:r>
      <w:r w:rsidR="00A823B0">
        <w:rPr>
          <w:rFonts w:ascii="Arial" w:eastAsia="Times New Roman" w:hAnsi="Arial" w:cs="Arial"/>
          <w:color w:val="111111"/>
          <w:kern w:val="36"/>
          <w:sz w:val="28"/>
          <w:szCs w:val="28"/>
          <w14:ligatures w14:val="standardContextual"/>
        </w:rPr>
        <w:t>A</w:t>
      </w:r>
      <w:r w:rsidR="00040DC0" w:rsidRPr="00CE0908">
        <w:rPr>
          <w:rFonts w:ascii="Arial" w:eastAsia="Times New Roman" w:hAnsi="Arial" w:cs="Arial"/>
          <w:color w:val="111111"/>
          <w:kern w:val="36"/>
          <w:sz w:val="28"/>
          <w:szCs w:val="28"/>
          <w14:ligatures w14:val="standardContextual"/>
        </w:rPr>
        <w:t xml:space="preserve">greement </w:t>
      </w:r>
      <w:r w:rsidR="00BE34E1">
        <w:rPr>
          <w:rFonts w:ascii="Arial" w:eastAsia="Times New Roman" w:hAnsi="Arial" w:cs="Arial"/>
          <w:color w:val="111111"/>
          <w:kern w:val="36"/>
          <w:sz w:val="28"/>
          <w:szCs w:val="28"/>
          <w14:ligatures w14:val="standardContextual"/>
        </w:rPr>
        <w:t>with</w:t>
      </w:r>
      <w:r w:rsidR="00040DC0" w:rsidRPr="00CE0908">
        <w:rPr>
          <w:rFonts w:ascii="Arial" w:eastAsia="Times New Roman" w:hAnsi="Arial" w:cs="Arial"/>
          <w:color w:val="111111"/>
          <w:kern w:val="36"/>
          <w:sz w:val="28"/>
          <w:szCs w:val="28"/>
          <w14:ligatures w14:val="standardContextual"/>
        </w:rPr>
        <w:t xml:space="preserve"> </w:t>
      </w:r>
      <w:r w:rsidR="00040DC0" w:rsidRPr="000D70B8">
        <w:rPr>
          <w:rFonts w:ascii="Arial" w:eastAsia="Times New Roman" w:hAnsi="Arial" w:cs="Arial"/>
          <w:i/>
          <w:iCs/>
          <w:color w:val="111111"/>
          <w:kern w:val="36"/>
          <w:sz w:val="28"/>
          <w:szCs w:val="28"/>
          <w14:ligatures w14:val="standardContextual"/>
        </w:rPr>
        <w:t xml:space="preserve">Purchase of </w:t>
      </w:r>
      <w:r w:rsidR="00C51051">
        <w:rPr>
          <w:rFonts w:ascii="Arial" w:eastAsia="Times New Roman" w:hAnsi="Arial" w:cs="Arial"/>
          <w:i/>
          <w:iCs/>
          <w:color w:val="111111"/>
          <w:kern w:val="36"/>
          <w:sz w:val="28"/>
          <w:szCs w:val="28"/>
          <w14:ligatures w14:val="standardContextual"/>
        </w:rPr>
        <w:t>S</w:t>
      </w:r>
      <w:r w:rsidR="00C51051" w:rsidRPr="000D70B8">
        <w:rPr>
          <w:rFonts w:ascii="Arial" w:eastAsia="Times New Roman" w:hAnsi="Arial" w:cs="Arial"/>
          <w:i/>
          <w:iCs/>
          <w:color w:val="111111"/>
          <w:kern w:val="36"/>
          <w:sz w:val="28"/>
          <w:szCs w:val="28"/>
          <w14:ligatures w14:val="standardContextual"/>
        </w:rPr>
        <w:t>ervice</w:t>
      </w:r>
      <w:r w:rsidR="00C51051">
        <w:rPr>
          <w:rFonts w:ascii="Arial" w:eastAsia="Times New Roman" w:hAnsi="Arial" w:cs="Arial"/>
          <w:color w:val="111111"/>
          <w:kern w:val="36"/>
          <w:sz w:val="28"/>
          <w:szCs w:val="28"/>
          <w14:ligatures w14:val="standardContextual"/>
        </w:rPr>
        <w:t xml:space="preserve"> </w:t>
      </w:r>
      <w:r w:rsidR="000D70B8">
        <w:rPr>
          <w:rFonts w:ascii="Arial" w:eastAsia="Times New Roman" w:hAnsi="Arial" w:cs="Arial"/>
          <w:color w:val="111111"/>
          <w:kern w:val="36"/>
          <w:sz w:val="28"/>
          <w:szCs w:val="28"/>
          <w14:ligatures w14:val="standardContextual"/>
        </w:rPr>
        <w:t>(POS)</w:t>
      </w:r>
      <w:r w:rsidR="00040DC0" w:rsidRPr="00CE0908">
        <w:rPr>
          <w:rFonts w:ascii="Arial" w:eastAsia="Times New Roman" w:hAnsi="Arial" w:cs="Arial"/>
          <w:color w:val="111111"/>
          <w:kern w:val="36"/>
          <w:sz w:val="28"/>
          <w:szCs w:val="28"/>
          <w14:ligatures w14:val="standardContextual"/>
        </w:rPr>
        <w:t xml:space="preserve"> dollars. </w:t>
      </w:r>
    </w:p>
    <w:p w14:paraId="2A971E25" w14:textId="77777777" w:rsidR="00BE34E1" w:rsidRDefault="007D07ED" w:rsidP="00BE34E1">
      <w:pPr>
        <w:jc w:val="both"/>
        <w:rPr>
          <w:rFonts w:ascii="Arial" w:eastAsia="Times New Roman" w:hAnsi="Arial" w:cs="Arial"/>
          <w:color w:val="111111"/>
          <w:kern w:val="36"/>
          <w:sz w:val="28"/>
          <w:szCs w:val="28"/>
          <w14:ligatures w14:val="standardContextual"/>
        </w:rPr>
      </w:pPr>
      <w:r w:rsidRPr="00CD2E2A">
        <w:rPr>
          <w:rFonts w:ascii="Arial" w:eastAsia="Times New Roman" w:hAnsi="Arial" w:cs="Arial"/>
          <w:bCs/>
          <w:color w:val="111111"/>
          <w:kern w:val="36"/>
          <w:sz w:val="28"/>
          <w:szCs w:val="28"/>
          <w14:ligatures w14:val="standardContextual"/>
        </w:rPr>
        <w:t xml:space="preserve">Creditor Regional Center is providing </w:t>
      </w:r>
      <w:r w:rsidR="00A823B0" w:rsidRPr="00CD2E2A">
        <w:rPr>
          <w:rFonts w:ascii="Arial" w:eastAsia="Times New Roman" w:hAnsi="Arial" w:cs="Arial"/>
          <w:bCs/>
          <w:color w:val="111111"/>
          <w:kern w:val="36"/>
          <w:sz w:val="28"/>
          <w:szCs w:val="28"/>
          <w14:ligatures w14:val="standardContextual"/>
        </w:rPr>
        <w:t>L</w:t>
      </w:r>
      <w:r w:rsidRPr="00CD2E2A">
        <w:rPr>
          <w:rFonts w:ascii="Arial" w:eastAsia="Times New Roman" w:hAnsi="Arial" w:cs="Arial"/>
          <w:bCs/>
          <w:color w:val="111111"/>
          <w:kern w:val="36"/>
          <w:sz w:val="28"/>
          <w:szCs w:val="28"/>
          <w14:ligatures w14:val="standardContextual"/>
        </w:rPr>
        <w:t xml:space="preserve">ag </w:t>
      </w:r>
      <w:r w:rsidR="00A823B0" w:rsidRPr="00CD2E2A">
        <w:rPr>
          <w:rFonts w:ascii="Arial" w:eastAsia="Times New Roman" w:hAnsi="Arial" w:cs="Arial"/>
          <w:bCs/>
          <w:color w:val="111111"/>
          <w:kern w:val="36"/>
          <w:sz w:val="28"/>
          <w:szCs w:val="28"/>
          <w14:ligatures w14:val="standardContextual"/>
        </w:rPr>
        <w:t>Payments</w:t>
      </w:r>
      <w:r w:rsidRPr="00CD2E2A">
        <w:rPr>
          <w:rFonts w:ascii="Arial" w:eastAsia="Times New Roman" w:hAnsi="Arial" w:cs="Arial"/>
          <w:bCs/>
          <w:color w:val="111111"/>
          <w:kern w:val="36"/>
          <w:sz w:val="28"/>
          <w:szCs w:val="28"/>
          <w14:ligatures w14:val="standardContextual"/>
        </w:rPr>
        <w:t xml:space="preserve"> to ICP Provider solely as an accommodation. Therefore, </w:t>
      </w:r>
      <w:r w:rsidR="00C51051" w:rsidRPr="00CD2E2A">
        <w:rPr>
          <w:rFonts w:ascii="Arial" w:eastAsia="Times New Roman" w:hAnsi="Arial" w:cs="Arial"/>
          <w:bCs/>
          <w:color w:val="111111"/>
          <w:kern w:val="36"/>
          <w:sz w:val="28"/>
          <w:szCs w:val="28"/>
          <w14:ligatures w14:val="standardContextual"/>
        </w:rPr>
        <w:t xml:space="preserve">Creditor </w:t>
      </w:r>
      <w:r w:rsidR="00040DC0" w:rsidRPr="00CD2E2A">
        <w:rPr>
          <w:rFonts w:ascii="Arial" w:eastAsia="Times New Roman" w:hAnsi="Arial" w:cs="Arial"/>
          <w:bCs/>
          <w:color w:val="111111"/>
          <w:kern w:val="36"/>
          <w:sz w:val="28"/>
          <w:szCs w:val="28"/>
          <w14:ligatures w14:val="standardContextual"/>
        </w:rPr>
        <w:t>Regional Center</w:t>
      </w:r>
      <w:r w:rsidR="00040DC0" w:rsidRPr="00CD2E2A">
        <w:rPr>
          <w:rFonts w:ascii="Arial" w:eastAsia="Times New Roman" w:hAnsi="Arial" w:cs="Arial"/>
          <w:color w:val="111111"/>
          <w:kern w:val="36"/>
          <w:sz w:val="28"/>
          <w:szCs w:val="28"/>
          <w14:ligatures w14:val="standardContextual"/>
        </w:rPr>
        <w:t xml:space="preserve"> shall not be liable for any </w:t>
      </w:r>
      <w:r w:rsidRPr="00CD2E2A">
        <w:rPr>
          <w:rFonts w:ascii="Arial" w:eastAsia="Times New Roman" w:hAnsi="Arial" w:cs="Arial"/>
          <w:color w:val="111111"/>
          <w:kern w:val="36"/>
          <w:sz w:val="28"/>
          <w:szCs w:val="28"/>
          <w14:ligatures w14:val="standardContextual"/>
        </w:rPr>
        <w:t xml:space="preserve">loss or liability incurred by ICF Provider resulting from Creditor Regional Center’s delays or </w:t>
      </w:r>
      <w:r w:rsidR="00040DC0" w:rsidRPr="00CD2E2A">
        <w:rPr>
          <w:rFonts w:ascii="Arial" w:eastAsia="Times New Roman" w:hAnsi="Arial" w:cs="Arial"/>
          <w:color w:val="111111"/>
          <w:kern w:val="36"/>
          <w:sz w:val="28"/>
          <w:szCs w:val="28"/>
          <w14:ligatures w14:val="standardContextual"/>
        </w:rPr>
        <w:t xml:space="preserve">failure to provide </w:t>
      </w:r>
      <w:r w:rsidR="00A823B0" w:rsidRPr="00CD2E2A">
        <w:rPr>
          <w:rFonts w:ascii="Arial" w:eastAsia="Times New Roman" w:hAnsi="Arial" w:cs="Arial"/>
          <w:color w:val="111111"/>
          <w:kern w:val="36"/>
          <w:sz w:val="28"/>
          <w:szCs w:val="28"/>
          <w14:ligatures w14:val="standardContextual"/>
        </w:rPr>
        <w:t>any L</w:t>
      </w:r>
      <w:r w:rsidRPr="00CD2E2A">
        <w:rPr>
          <w:rFonts w:ascii="Arial" w:eastAsia="Times New Roman" w:hAnsi="Arial" w:cs="Arial"/>
          <w:color w:val="111111"/>
          <w:kern w:val="36"/>
          <w:sz w:val="28"/>
          <w:szCs w:val="28"/>
          <w14:ligatures w14:val="standardContextual"/>
        </w:rPr>
        <w:t>ag</w:t>
      </w:r>
      <w:r w:rsidR="00040DC0" w:rsidRPr="00CD2E2A">
        <w:rPr>
          <w:rFonts w:ascii="Arial" w:eastAsia="Times New Roman" w:hAnsi="Arial" w:cs="Arial"/>
          <w:color w:val="111111"/>
          <w:kern w:val="36"/>
          <w:sz w:val="28"/>
          <w:szCs w:val="28"/>
          <w14:ligatures w14:val="standardContextual"/>
        </w:rPr>
        <w:t xml:space="preserve"> </w:t>
      </w:r>
      <w:r w:rsidR="00A823B0" w:rsidRPr="00CD2E2A">
        <w:rPr>
          <w:rFonts w:ascii="Arial" w:eastAsia="Times New Roman" w:hAnsi="Arial" w:cs="Arial"/>
          <w:color w:val="111111"/>
          <w:kern w:val="36"/>
          <w:sz w:val="28"/>
          <w:szCs w:val="28"/>
          <w14:ligatures w14:val="standardContextual"/>
        </w:rPr>
        <w:t>Payment</w:t>
      </w:r>
      <w:r w:rsidR="00040DC0" w:rsidRPr="00CD2E2A">
        <w:rPr>
          <w:rFonts w:ascii="Arial" w:eastAsia="Times New Roman" w:hAnsi="Arial" w:cs="Arial"/>
          <w:color w:val="111111"/>
          <w:kern w:val="36"/>
          <w:sz w:val="28"/>
          <w:szCs w:val="28"/>
          <w14:ligatures w14:val="standardContextual"/>
        </w:rPr>
        <w:t xml:space="preserve"> under this Agreement.</w:t>
      </w:r>
    </w:p>
    <w:p w14:paraId="7D7940ED" w14:textId="18ABAED0" w:rsidR="00526050" w:rsidRDefault="000D70B8" w:rsidP="00BE34E1">
      <w:pPr>
        <w:jc w:val="both"/>
        <w:rPr>
          <w:rFonts w:ascii="Arial" w:hAnsi="Arial" w:cs="Arial"/>
          <w:color w:val="111111"/>
          <w:kern w:val="36"/>
          <w:sz w:val="28"/>
          <w:szCs w:val="28"/>
        </w:rPr>
      </w:pPr>
      <w:r>
        <w:rPr>
          <w:rFonts w:ascii="Arial" w:hAnsi="Arial" w:cs="Arial"/>
          <w:color w:val="111111"/>
          <w:kern w:val="36"/>
          <w:sz w:val="28"/>
          <w:szCs w:val="28"/>
        </w:rPr>
        <w:lastRenderedPageBreak/>
        <w:t>L</w:t>
      </w:r>
      <w:r w:rsidR="00A823B0">
        <w:rPr>
          <w:rFonts w:ascii="Arial" w:hAnsi="Arial" w:cs="Arial"/>
          <w:color w:val="111111"/>
          <w:kern w:val="36"/>
          <w:sz w:val="28"/>
          <w:szCs w:val="28"/>
        </w:rPr>
        <w:t>ag</w:t>
      </w:r>
      <w:r>
        <w:rPr>
          <w:rFonts w:ascii="Arial" w:hAnsi="Arial" w:cs="Arial"/>
          <w:color w:val="111111"/>
          <w:kern w:val="36"/>
          <w:sz w:val="28"/>
          <w:szCs w:val="28"/>
        </w:rPr>
        <w:t xml:space="preserve"> </w:t>
      </w:r>
      <w:r w:rsidR="00A823B0">
        <w:rPr>
          <w:rFonts w:ascii="Arial" w:hAnsi="Arial" w:cs="Arial"/>
          <w:color w:val="111111"/>
          <w:kern w:val="36"/>
          <w:sz w:val="28"/>
          <w:szCs w:val="28"/>
        </w:rPr>
        <w:t>P</w:t>
      </w:r>
      <w:r w:rsidR="00526050" w:rsidRPr="00526050">
        <w:rPr>
          <w:rFonts w:ascii="Arial" w:hAnsi="Arial" w:cs="Arial"/>
          <w:color w:val="111111"/>
          <w:kern w:val="36"/>
          <w:sz w:val="28"/>
          <w:szCs w:val="28"/>
        </w:rPr>
        <w:t>ayments</w:t>
      </w:r>
      <w:r>
        <w:rPr>
          <w:rFonts w:ascii="Arial" w:hAnsi="Arial" w:cs="Arial"/>
          <w:color w:val="111111"/>
          <w:kern w:val="36"/>
          <w:sz w:val="28"/>
          <w:szCs w:val="28"/>
        </w:rPr>
        <w:t xml:space="preserve"> (if made)</w:t>
      </w:r>
      <w:r w:rsidR="00526050" w:rsidRPr="00526050">
        <w:rPr>
          <w:rFonts w:ascii="Arial" w:hAnsi="Arial" w:cs="Arial"/>
          <w:color w:val="111111"/>
          <w:kern w:val="36"/>
          <w:sz w:val="28"/>
          <w:szCs w:val="28"/>
        </w:rPr>
        <w:t xml:space="preserve"> will be dis</w:t>
      </w:r>
      <w:r w:rsidR="007D07ED">
        <w:rPr>
          <w:rFonts w:ascii="Arial" w:hAnsi="Arial" w:cs="Arial"/>
          <w:color w:val="111111"/>
          <w:kern w:val="36"/>
          <w:sz w:val="28"/>
          <w:szCs w:val="28"/>
        </w:rPr>
        <w:t>bu</w:t>
      </w:r>
      <w:r w:rsidR="00526050" w:rsidRPr="00526050">
        <w:rPr>
          <w:rFonts w:ascii="Arial" w:hAnsi="Arial" w:cs="Arial"/>
          <w:color w:val="111111"/>
          <w:kern w:val="36"/>
          <w:sz w:val="28"/>
          <w:szCs w:val="28"/>
        </w:rPr>
        <w:t>rsed</w:t>
      </w:r>
      <w:r w:rsidR="007D07ED">
        <w:rPr>
          <w:rFonts w:ascii="Arial" w:hAnsi="Arial" w:cs="Arial"/>
          <w:color w:val="111111"/>
          <w:kern w:val="36"/>
          <w:sz w:val="28"/>
          <w:szCs w:val="28"/>
        </w:rPr>
        <w:t xml:space="preserve"> </w:t>
      </w:r>
      <w:r w:rsidR="00526050" w:rsidRPr="00526050">
        <w:rPr>
          <w:rFonts w:ascii="Arial" w:hAnsi="Arial" w:cs="Arial"/>
          <w:color w:val="111111"/>
          <w:kern w:val="36"/>
          <w:sz w:val="28"/>
          <w:szCs w:val="28"/>
        </w:rPr>
        <w:t>on a per consumer per diem</w:t>
      </w:r>
      <w:r w:rsidR="00BE34E1">
        <w:rPr>
          <w:rFonts w:ascii="Arial" w:hAnsi="Arial" w:cs="Arial"/>
          <w:color w:val="111111"/>
          <w:kern w:val="36"/>
          <w:sz w:val="28"/>
          <w:szCs w:val="28"/>
        </w:rPr>
        <w:t xml:space="preserve"> </w:t>
      </w:r>
      <w:r w:rsidR="00EA6462">
        <w:rPr>
          <w:rFonts w:ascii="Arial" w:hAnsi="Arial" w:cs="Arial"/>
          <w:color w:val="111111"/>
          <w:kern w:val="36"/>
          <w:sz w:val="28"/>
          <w:szCs w:val="28"/>
        </w:rPr>
        <w:t>b</w:t>
      </w:r>
      <w:r w:rsidR="00526050" w:rsidRPr="00526050">
        <w:rPr>
          <w:rFonts w:ascii="Arial" w:hAnsi="Arial" w:cs="Arial"/>
          <w:color w:val="111111"/>
          <w:kern w:val="36"/>
          <w:sz w:val="28"/>
          <w:szCs w:val="28"/>
        </w:rPr>
        <w:t>asis</w:t>
      </w:r>
      <w:r w:rsidR="007D07ED">
        <w:rPr>
          <w:rFonts w:ascii="Arial" w:hAnsi="Arial" w:cs="Arial"/>
          <w:color w:val="111111"/>
          <w:kern w:val="36"/>
          <w:sz w:val="28"/>
          <w:szCs w:val="28"/>
        </w:rPr>
        <w:t>,</w:t>
      </w:r>
      <w:r>
        <w:rPr>
          <w:rFonts w:ascii="Arial" w:hAnsi="Arial" w:cs="Arial"/>
          <w:color w:val="111111"/>
          <w:kern w:val="36"/>
          <w:sz w:val="28"/>
          <w:szCs w:val="28"/>
        </w:rPr>
        <w:t xml:space="preserve"> </w:t>
      </w:r>
      <w:r w:rsidR="00526050" w:rsidRPr="00526050">
        <w:rPr>
          <w:rFonts w:ascii="Arial" w:hAnsi="Arial" w:cs="Arial"/>
          <w:color w:val="111111"/>
          <w:kern w:val="36"/>
          <w:sz w:val="28"/>
          <w:szCs w:val="28"/>
        </w:rPr>
        <w:t>up to facility capacity</w:t>
      </w:r>
      <w:r w:rsidR="00EA6462">
        <w:rPr>
          <w:rFonts w:ascii="Arial" w:hAnsi="Arial" w:cs="Arial"/>
          <w:color w:val="111111"/>
          <w:kern w:val="36"/>
          <w:sz w:val="28"/>
          <w:szCs w:val="28"/>
        </w:rPr>
        <w:t xml:space="preserve"> or facility census, whichever is less</w:t>
      </w:r>
      <w:r w:rsidR="00526050" w:rsidRPr="00526050">
        <w:rPr>
          <w:rFonts w:ascii="Arial" w:hAnsi="Arial" w:cs="Arial"/>
          <w:color w:val="111111"/>
          <w:kern w:val="36"/>
          <w:sz w:val="28"/>
          <w:szCs w:val="28"/>
        </w:rPr>
        <w:t>.</w:t>
      </w:r>
      <w:r w:rsidR="005A4EDF">
        <w:rPr>
          <w:rFonts w:ascii="Arial" w:hAnsi="Arial" w:cs="Arial"/>
          <w:color w:val="111111"/>
          <w:kern w:val="36"/>
          <w:sz w:val="28"/>
          <w:szCs w:val="28"/>
        </w:rPr>
        <w:t xml:space="preserve"> The ICF provider must submit documentation to the regional center of the per diem rate in effect for services provided.  </w:t>
      </w:r>
    </w:p>
    <w:p w14:paraId="01702778" w14:textId="6C330CA7" w:rsidR="00526050" w:rsidRPr="00526050" w:rsidRDefault="00526050" w:rsidP="00BE34E1">
      <w:pPr>
        <w:pStyle w:val="BodyTextIndent"/>
        <w:jc w:val="left"/>
        <w:rPr>
          <w:rFonts w:ascii="Arial" w:hAnsi="Arial" w:cs="Arial"/>
          <w:color w:val="111111"/>
          <w:kern w:val="36"/>
          <w:sz w:val="28"/>
          <w:szCs w:val="28"/>
        </w:rPr>
      </w:pPr>
      <w:r w:rsidRPr="00526050">
        <w:rPr>
          <w:rFonts w:ascii="Arial" w:hAnsi="Arial" w:cs="Arial"/>
          <w:color w:val="111111"/>
          <w:kern w:val="36"/>
          <w:sz w:val="28"/>
          <w:szCs w:val="28"/>
        </w:rPr>
        <w:t xml:space="preserve">  </w:t>
      </w:r>
    </w:p>
    <w:p w14:paraId="2392F491" w14:textId="5580A2E3" w:rsidR="00A823B0" w:rsidRPr="00526050" w:rsidRDefault="00BE34E1" w:rsidP="00A823B0">
      <w:pPr>
        <w:pStyle w:val="BodyTextIndent"/>
        <w:ind w:left="0" w:firstLine="0"/>
        <w:rPr>
          <w:rFonts w:ascii="Arial" w:hAnsi="Arial" w:cs="Arial"/>
          <w:color w:val="111111"/>
          <w:kern w:val="36"/>
          <w:sz w:val="28"/>
          <w:szCs w:val="28"/>
        </w:rPr>
      </w:pPr>
      <w:r>
        <w:rPr>
          <w:rFonts w:ascii="Arial" w:hAnsi="Arial" w:cs="Arial"/>
          <w:color w:val="111111"/>
          <w:kern w:val="36"/>
          <w:sz w:val="28"/>
          <w:szCs w:val="28"/>
        </w:rPr>
        <w:t>Each</w:t>
      </w:r>
      <w:r w:rsidR="00CD2E2A">
        <w:rPr>
          <w:rFonts w:ascii="Arial" w:hAnsi="Arial" w:cs="Arial"/>
          <w:color w:val="111111"/>
          <w:kern w:val="36"/>
          <w:sz w:val="28"/>
          <w:szCs w:val="28"/>
        </w:rPr>
        <w:t xml:space="preserve"> Lag Payment must be fully repaid, by the Payment Deadline</w:t>
      </w:r>
      <w:r w:rsidR="00D43172">
        <w:rPr>
          <w:rFonts w:ascii="Arial" w:hAnsi="Arial" w:cs="Arial"/>
          <w:color w:val="111111"/>
          <w:kern w:val="36"/>
          <w:sz w:val="28"/>
          <w:szCs w:val="28"/>
        </w:rPr>
        <w:t xml:space="preserve"> which </w:t>
      </w:r>
      <w:proofErr w:type="gramStart"/>
      <w:r w:rsidR="00D43172">
        <w:rPr>
          <w:rFonts w:ascii="Arial" w:hAnsi="Arial" w:cs="Arial"/>
          <w:color w:val="111111"/>
          <w:kern w:val="36"/>
          <w:sz w:val="28"/>
          <w:szCs w:val="28"/>
        </w:rPr>
        <w:t xml:space="preserve">is </w:t>
      </w:r>
      <w:r w:rsidR="00CD2E2A">
        <w:rPr>
          <w:rFonts w:ascii="Arial" w:hAnsi="Arial" w:cs="Arial"/>
          <w:color w:val="111111"/>
          <w:kern w:val="36"/>
          <w:sz w:val="28"/>
          <w:szCs w:val="28"/>
        </w:rPr>
        <w:t xml:space="preserve"> </w:t>
      </w:r>
      <w:r w:rsidR="00CD2E2A" w:rsidRPr="00D43172">
        <w:rPr>
          <w:rFonts w:ascii="Arial" w:hAnsi="Arial" w:cs="Arial"/>
          <w:color w:val="111111"/>
          <w:kern w:val="36"/>
          <w:sz w:val="28"/>
          <w:szCs w:val="28"/>
        </w:rPr>
        <w:t>the</w:t>
      </w:r>
      <w:proofErr w:type="gramEnd"/>
      <w:r w:rsidR="00CD2E2A" w:rsidRPr="00D43172">
        <w:rPr>
          <w:rFonts w:ascii="Arial" w:hAnsi="Arial" w:cs="Arial"/>
          <w:color w:val="111111"/>
          <w:kern w:val="36"/>
          <w:sz w:val="28"/>
          <w:szCs w:val="28"/>
        </w:rPr>
        <w:t xml:space="preserve"> 1</w:t>
      </w:r>
      <w:r w:rsidRPr="00D43172">
        <w:rPr>
          <w:rFonts w:ascii="Arial" w:hAnsi="Arial" w:cs="Arial"/>
          <w:color w:val="111111"/>
          <w:kern w:val="36"/>
          <w:sz w:val="28"/>
          <w:szCs w:val="28"/>
        </w:rPr>
        <w:t>5</w:t>
      </w:r>
      <w:r w:rsidR="00CD2E2A" w:rsidRPr="00D43172">
        <w:rPr>
          <w:rFonts w:ascii="Arial" w:hAnsi="Arial" w:cs="Arial"/>
          <w:color w:val="111111"/>
          <w:kern w:val="36"/>
          <w:sz w:val="28"/>
          <w:szCs w:val="28"/>
          <w:vertAlign w:val="superscript"/>
        </w:rPr>
        <w:t>th</w:t>
      </w:r>
      <w:r w:rsidR="00CD2E2A" w:rsidRPr="00D43172">
        <w:rPr>
          <w:rFonts w:ascii="Arial" w:hAnsi="Arial" w:cs="Arial"/>
          <w:color w:val="111111"/>
          <w:kern w:val="36"/>
          <w:sz w:val="28"/>
          <w:szCs w:val="28"/>
        </w:rPr>
        <w:t xml:space="preserve"> day after ICF Provider receives reimbursement of such amount from the applicable MCP(s)</w:t>
      </w:r>
      <w:r w:rsidR="00D43172">
        <w:rPr>
          <w:rFonts w:ascii="Arial" w:hAnsi="Arial" w:cs="Arial"/>
          <w:color w:val="111111"/>
          <w:kern w:val="36"/>
          <w:sz w:val="28"/>
          <w:szCs w:val="28"/>
        </w:rPr>
        <w:t>.</w:t>
      </w:r>
      <w:r w:rsidR="00CD2E2A" w:rsidRPr="00D43172">
        <w:rPr>
          <w:rFonts w:ascii="Arial" w:hAnsi="Arial" w:cs="Arial"/>
          <w:color w:val="111111"/>
          <w:kern w:val="36"/>
          <w:sz w:val="28"/>
          <w:szCs w:val="28"/>
        </w:rPr>
        <w:t xml:space="preserve"> </w:t>
      </w:r>
    </w:p>
    <w:p w14:paraId="3E221C3E" w14:textId="342AF7E1" w:rsidR="00526050" w:rsidRPr="00526050" w:rsidRDefault="00526050" w:rsidP="00A52619">
      <w:pPr>
        <w:pStyle w:val="BodyTextIndent"/>
        <w:rPr>
          <w:rFonts w:ascii="Arial" w:hAnsi="Arial" w:cs="Arial"/>
          <w:color w:val="111111"/>
          <w:kern w:val="36"/>
          <w:sz w:val="28"/>
          <w:szCs w:val="28"/>
        </w:rPr>
      </w:pPr>
      <w:r w:rsidRPr="00526050">
        <w:rPr>
          <w:rFonts w:ascii="Arial" w:hAnsi="Arial" w:cs="Arial"/>
          <w:color w:val="111111"/>
          <w:kern w:val="36"/>
          <w:sz w:val="28"/>
          <w:szCs w:val="28"/>
        </w:rPr>
        <w:t xml:space="preserve">  </w:t>
      </w:r>
    </w:p>
    <w:p w14:paraId="1C35B211" w14:textId="5D9B7753" w:rsidR="000D70B8" w:rsidRPr="00CD2E2A" w:rsidRDefault="00564188" w:rsidP="000D70B8">
      <w:pPr>
        <w:jc w:val="both"/>
        <w:rPr>
          <w:rFonts w:ascii="Arial" w:eastAsia="Times New Roman" w:hAnsi="Arial" w:cs="Arial"/>
          <w:color w:val="111111"/>
          <w:kern w:val="36"/>
          <w:sz w:val="28"/>
          <w:szCs w:val="28"/>
        </w:rPr>
      </w:pPr>
      <w:r w:rsidRPr="00CD2E2A">
        <w:rPr>
          <w:rFonts w:ascii="Arial" w:eastAsia="Times New Roman" w:hAnsi="Arial" w:cs="Arial"/>
          <w:bCs/>
          <w:color w:val="111111"/>
          <w:kern w:val="36"/>
          <w:sz w:val="28"/>
          <w:szCs w:val="28"/>
        </w:rPr>
        <w:t xml:space="preserve">Creditor </w:t>
      </w:r>
      <w:r w:rsidR="000D70B8" w:rsidRPr="00CD2E2A">
        <w:rPr>
          <w:rFonts w:ascii="Arial" w:eastAsia="Times New Roman" w:hAnsi="Arial" w:cs="Arial"/>
          <w:bCs/>
          <w:color w:val="111111"/>
          <w:kern w:val="36"/>
          <w:sz w:val="28"/>
          <w:szCs w:val="28"/>
        </w:rPr>
        <w:t>Regional Center</w:t>
      </w:r>
      <w:r w:rsidR="000D70B8" w:rsidRPr="00CD2E2A">
        <w:rPr>
          <w:rFonts w:ascii="Arial" w:eastAsia="Times New Roman" w:hAnsi="Arial" w:cs="Arial"/>
          <w:color w:val="111111"/>
          <w:kern w:val="36"/>
          <w:sz w:val="28"/>
          <w:szCs w:val="28"/>
        </w:rPr>
        <w:t xml:space="preserve"> </w:t>
      </w:r>
      <w:r w:rsidR="00A823B0" w:rsidRPr="00CD2E2A">
        <w:rPr>
          <w:rFonts w:ascii="Arial" w:eastAsia="Times New Roman" w:hAnsi="Arial" w:cs="Arial"/>
          <w:color w:val="111111"/>
          <w:kern w:val="36"/>
          <w:sz w:val="28"/>
          <w:szCs w:val="28"/>
        </w:rPr>
        <w:t>may</w:t>
      </w:r>
      <w:r w:rsidR="002600EB" w:rsidRPr="00CD2E2A">
        <w:rPr>
          <w:rFonts w:ascii="Arial" w:eastAsia="Times New Roman" w:hAnsi="Arial" w:cs="Arial"/>
          <w:color w:val="111111"/>
          <w:kern w:val="36"/>
          <w:sz w:val="28"/>
          <w:szCs w:val="28"/>
        </w:rPr>
        <w:t xml:space="preserve"> share </w:t>
      </w:r>
      <w:r w:rsidR="00A823B0" w:rsidRPr="00CD2E2A">
        <w:rPr>
          <w:rFonts w:ascii="Arial" w:eastAsia="Times New Roman" w:hAnsi="Arial" w:cs="Arial"/>
          <w:color w:val="111111"/>
          <w:kern w:val="36"/>
          <w:sz w:val="28"/>
          <w:szCs w:val="28"/>
        </w:rPr>
        <w:t>this Agreement, L</w:t>
      </w:r>
      <w:r w:rsidR="000D70B8" w:rsidRPr="00CD2E2A">
        <w:rPr>
          <w:rFonts w:ascii="Arial" w:eastAsia="Times New Roman" w:hAnsi="Arial" w:cs="Arial"/>
          <w:color w:val="111111"/>
          <w:kern w:val="36"/>
          <w:sz w:val="28"/>
          <w:szCs w:val="28"/>
        </w:rPr>
        <w:t xml:space="preserve">ag </w:t>
      </w:r>
      <w:r w:rsidR="00A823B0" w:rsidRPr="00CD2E2A">
        <w:rPr>
          <w:rFonts w:ascii="Arial" w:eastAsia="Times New Roman" w:hAnsi="Arial" w:cs="Arial"/>
          <w:color w:val="111111"/>
          <w:kern w:val="36"/>
          <w:sz w:val="28"/>
          <w:szCs w:val="28"/>
        </w:rPr>
        <w:t>P</w:t>
      </w:r>
      <w:r w:rsidR="000D70B8" w:rsidRPr="00CD2E2A">
        <w:rPr>
          <w:rFonts w:ascii="Arial" w:eastAsia="Times New Roman" w:hAnsi="Arial" w:cs="Arial"/>
          <w:color w:val="111111"/>
          <w:kern w:val="36"/>
          <w:sz w:val="28"/>
          <w:szCs w:val="28"/>
        </w:rPr>
        <w:t xml:space="preserve">ayment </w:t>
      </w:r>
      <w:r w:rsidR="00A823B0" w:rsidRPr="00CD2E2A">
        <w:rPr>
          <w:rFonts w:ascii="Arial" w:eastAsia="Times New Roman" w:hAnsi="Arial" w:cs="Arial"/>
          <w:color w:val="111111"/>
          <w:kern w:val="36"/>
          <w:sz w:val="28"/>
          <w:szCs w:val="28"/>
        </w:rPr>
        <w:t>amounts</w:t>
      </w:r>
      <w:r w:rsidR="000D70B8" w:rsidRPr="00CD2E2A">
        <w:rPr>
          <w:rFonts w:ascii="Arial" w:eastAsia="Times New Roman" w:hAnsi="Arial" w:cs="Arial"/>
          <w:color w:val="111111"/>
          <w:kern w:val="36"/>
          <w:sz w:val="28"/>
          <w:szCs w:val="28"/>
        </w:rPr>
        <w:t xml:space="preserve"> </w:t>
      </w:r>
      <w:r w:rsidR="002600EB" w:rsidRPr="00CD2E2A">
        <w:rPr>
          <w:rFonts w:ascii="Arial" w:eastAsia="Times New Roman" w:hAnsi="Arial" w:cs="Arial"/>
          <w:color w:val="111111"/>
          <w:kern w:val="36"/>
          <w:sz w:val="28"/>
          <w:szCs w:val="28"/>
        </w:rPr>
        <w:t>and</w:t>
      </w:r>
      <w:r w:rsidR="000D70B8" w:rsidRPr="00CD2E2A">
        <w:rPr>
          <w:rFonts w:ascii="Arial" w:eastAsia="Times New Roman" w:hAnsi="Arial" w:cs="Arial"/>
          <w:color w:val="111111"/>
          <w:kern w:val="36"/>
          <w:sz w:val="28"/>
          <w:szCs w:val="28"/>
        </w:rPr>
        <w:t xml:space="preserve"> repayment history</w:t>
      </w:r>
      <w:r w:rsidR="002600EB" w:rsidRPr="00CD2E2A">
        <w:rPr>
          <w:rFonts w:ascii="Arial" w:eastAsia="Times New Roman" w:hAnsi="Arial" w:cs="Arial"/>
          <w:color w:val="111111"/>
          <w:kern w:val="36"/>
          <w:sz w:val="28"/>
          <w:szCs w:val="28"/>
        </w:rPr>
        <w:t xml:space="preserve"> </w:t>
      </w:r>
      <w:r w:rsidR="007D0B43" w:rsidRPr="00CD2E2A">
        <w:rPr>
          <w:rFonts w:ascii="Arial" w:eastAsia="Times New Roman" w:hAnsi="Arial" w:cs="Arial"/>
          <w:color w:val="111111"/>
          <w:kern w:val="36"/>
          <w:sz w:val="28"/>
          <w:szCs w:val="28"/>
        </w:rPr>
        <w:t xml:space="preserve">with </w:t>
      </w:r>
      <w:r w:rsidR="000D70B8" w:rsidRPr="00CD2E2A">
        <w:rPr>
          <w:rFonts w:ascii="Arial" w:eastAsia="Times New Roman" w:hAnsi="Arial" w:cs="Arial"/>
          <w:color w:val="111111"/>
          <w:kern w:val="36"/>
          <w:sz w:val="28"/>
          <w:szCs w:val="28"/>
        </w:rPr>
        <w:t xml:space="preserve">the </w:t>
      </w:r>
      <w:r w:rsidR="007D0B43" w:rsidRPr="00CD2E2A">
        <w:rPr>
          <w:rFonts w:ascii="Arial" w:eastAsia="Times New Roman" w:hAnsi="Arial" w:cs="Arial"/>
          <w:color w:val="111111"/>
          <w:kern w:val="36"/>
          <w:sz w:val="28"/>
          <w:szCs w:val="28"/>
        </w:rPr>
        <w:t>MCPs that residents are enrolled in</w:t>
      </w:r>
      <w:r w:rsidR="000D70B8" w:rsidRPr="00CD2E2A">
        <w:rPr>
          <w:rFonts w:ascii="Arial" w:eastAsia="Times New Roman" w:hAnsi="Arial" w:cs="Arial"/>
          <w:color w:val="111111"/>
          <w:kern w:val="36"/>
          <w:sz w:val="28"/>
          <w:szCs w:val="28"/>
        </w:rPr>
        <w:t>.</w:t>
      </w:r>
    </w:p>
    <w:p w14:paraId="572E4D72" w14:textId="42F5BC80" w:rsidR="0069460F" w:rsidRPr="000D70B8" w:rsidRDefault="005F3A69" w:rsidP="000D70B8">
      <w:pPr>
        <w:jc w:val="both"/>
        <w:rPr>
          <w:rFonts w:ascii="Arial" w:eastAsia="Times New Roman" w:hAnsi="Arial" w:cs="Arial"/>
          <w:color w:val="111111"/>
          <w:kern w:val="36"/>
          <w:sz w:val="28"/>
          <w:szCs w:val="28"/>
        </w:rPr>
      </w:pPr>
      <w:r>
        <w:rPr>
          <w:rFonts w:ascii="Arial" w:eastAsia="Times New Roman" w:hAnsi="Arial" w:cs="Arial"/>
          <w:color w:val="111111"/>
          <w:kern w:val="36"/>
          <w:sz w:val="28"/>
          <w:szCs w:val="28"/>
        </w:rPr>
        <w:t xml:space="preserve">If Lag Payments are not repaid by the applicable Payment Deadline, </w:t>
      </w:r>
      <w:r w:rsidR="006C6138">
        <w:rPr>
          <w:rFonts w:ascii="Arial" w:eastAsia="Times New Roman" w:hAnsi="Arial" w:cs="Arial"/>
          <w:color w:val="111111"/>
          <w:kern w:val="36"/>
          <w:sz w:val="28"/>
          <w:szCs w:val="28"/>
        </w:rPr>
        <w:t xml:space="preserve">any subsequent requests for Lag Payments will be denied.  Further, the </w:t>
      </w:r>
      <w:r>
        <w:rPr>
          <w:rFonts w:ascii="Arial" w:eastAsia="Times New Roman" w:hAnsi="Arial" w:cs="Arial"/>
          <w:color w:val="111111"/>
          <w:kern w:val="36"/>
          <w:sz w:val="28"/>
          <w:szCs w:val="28"/>
        </w:rPr>
        <w:t>ICF Provider hereby authorizes</w:t>
      </w:r>
      <w:r w:rsidR="000D70B8" w:rsidRPr="00CD2E2A">
        <w:rPr>
          <w:rFonts w:ascii="Arial" w:eastAsia="Times New Roman" w:hAnsi="Arial" w:cs="Arial"/>
          <w:color w:val="111111"/>
          <w:kern w:val="36"/>
          <w:sz w:val="28"/>
          <w:szCs w:val="28"/>
        </w:rPr>
        <w:t xml:space="preserve"> </w:t>
      </w:r>
      <w:r w:rsidR="00705BF0" w:rsidRPr="00CD2E2A">
        <w:rPr>
          <w:rFonts w:ascii="Arial" w:eastAsia="Times New Roman" w:hAnsi="Arial" w:cs="Arial"/>
          <w:bCs/>
          <w:color w:val="111111"/>
          <w:kern w:val="36"/>
          <w:sz w:val="28"/>
          <w:szCs w:val="28"/>
        </w:rPr>
        <w:t xml:space="preserve">Creditor </w:t>
      </w:r>
      <w:r w:rsidR="000D70B8" w:rsidRPr="00CD2E2A">
        <w:rPr>
          <w:rFonts w:ascii="Arial" w:eastAsia="Times New Roman" w:hAnsi="Arial" w:cs="Arial"/>
          <w:bCs/>
          <w:color w:val="111111"/>
          <w:kern w:val="36"/>
          <w:sz w:val="28"/>
          <w:szCs w:val="28"/>
        </w:rPr>
        <w:t>Regional Center</w:t>
      </w:r>
      <w:r w:rsidR="0069460F">
        <w:rPr>
          <w:rFonts w:ascii="Arial" w:eastAsia="Times New Roman" w:hAnsi="Arial" w:cs="Arial"/>
          <w:color w:val="111111"/>
          <w:kern w:val="36"/>
          <w:sz w:val="28"/>
          <w:szCs w:val="28"/>
        </w:rPr>
        <w:t xml:space="preserve"> </w:t>
      </w:r>
      <w:r w:rsidR="00705BF0">
        <w:rPr>
          <w:rFonts w:ascii="Arial" w:eastAsia="Times New Roman" w:hAnsi="Arial" w:cs="Arial"/>
          <w:color w:val="111111"/>
          <w:kern w:val="36"/>
          <w:sz w:val="28"/>
          <w:szCs w:val="28"/>
        </w:rPr>
        <w:t>to</w:t>
      </w:r>
      <w:r w:rsidR="00065C2A">
        <w:rPr>
          <w:rFonts w:ascii="Arial" w:eastAsia="Times New Roman" w:hAnsi="Arial" w:cs="Arial"/>
          <w:color w:val="111111"/>
          <w:kern w:val="36"/>
          <w:sz w:val="28"/>
          <w:szCs w:val="28"/>
        </w:rPr>
        <w:t xml:space="preserve"> </w:t>
      </w:r>
      <w:r>
        <w:rPr>
          <w:rFonts w:ascii="Arial" w:eastAsia="Times New Roman" w:hAnsi="Arial" w:cs="Arial"/>
          <w:color w:val="111111"/>
          <w:kern w:val="36"/>
          <w:sz w:val="28"/>
          <w:szCs w:val="28"/>
        </w:rPr>
        <w:t xml:space="preserve">offset delinquent Lag Payments from other sums owed by Creditor Regional Center to </w:t>
      </w:r>
      <w:r w:rsidR="00D43172">
        <w:rPr>
          <w:rFonts w:ascii="Arial" w:eastAsia="Times New Roman" w:hAnsi="Arial" w:cs="Arial"/>
          <w:color w:val="111111"/>
          <w:kern w:val="36"/>
          <w:sz w:val="28"/>
          <w:szCs w:val="28"/>
        </w:rPr>
        <w:t xml:space="preserve">the </w:t>
      </w:r>
      <w:r>
        <w:rPr>
          <w:rFonts w:ascii="Arial" w:eastAsia="Times New Roman" w:hAnsi="Arial" w:cs="Arial"/>
          <w:color w:val="111111"/>
          <w:kern w:val="36"/>
          <w:sz w:val="28"/>
          <w:szCs w:val="28"/>
        </w:rPr>
        <w:t>ICF Provider</w:t>
      </w:r>
      <w:r w:rsidR="00D43172">
        <w:rPr>
          <w:rFonts w:ascii="Arial" w:eastAsia="Times New Roman" w:hAnsi="Arial" w:cs="Arial"/>
          <w:color w:val="111111"/>
          <w:kern w:val="36"/>
          <w:sz w:val="28"/>
          <w:szCs w:val="28"/>
        </w:rPr>
        <w:t xml:space="preserve"> or their related entities</w:t>
      </w:r>
      <w:r w:rsidR="0069460F">
        <w:rPr>
          <w:rFonts w:ascii="Arial" w:eastAsia="Times New Roman" w:hAnsi="Arial" w:cs="Arial"/>
          <w:color w:val="111111"/>
          <w:kern w:val="36"/>
          <w:sz w:val="28"/>
          <w:szCs w:val="28"/>
        </w:rPr>
        <w:t xml:space="preserve">. </w:t>
      </w:r>
      <w:r w:rsidR="006C6138">
        <w:rPr>
          <w:rFonts w:ascii="Arial" w:eastAsia="Times New Roman" w:hAnsi="Arial" w:cs="Arial"/>
          <w:color w:val="111111"/>
          <w:kern w:val="36"/>
          <w:sz w:val="28"/>
          <w:szCs w:val="28"/>
        </w:rPr>
        <w:t xml:space="preserve"> </w:t>
      </w:r>
    </w:p>
    <w:p w14:paraId="5DEB9023" w14:textId="1CB05563" w:rsidR="00040DC0" w:rsidRDefault="00CD2E2A" w:rsidP="00CE0908">
      <w:pPr>
        <w:jc w:val="both"/>
        <w:rPr>
          <w:rFonts w:ascii="Arial" w:eastAsia="Times New Roman" w:hAnsi="Arial" w:cs="Arial"/>
          <w:color w:val="111111"/>
          <w:kern w:val="36"/>
          <w:sz w:val="28"/>
          <w:szCs w:val="28"/>
          <w14:ligatures w14:val="standardContextual"/>
        </w:rPr>
      </w:pPr>
      <w:r>
        <w:rPr>
          <w:rFonts w:ascii="Arial" w:eastAsia="Times New Roman" w:hAnsi="Arial" w:cs="Arial"/>
          <w:color w:val="111111"/>
          <w:kern w:val="36"/>
          <w:sz w:val="28"/>
          <w:szCs w:val="28"/>
          <w14:ligatures w14:val="standardContextual"/>
        </w:rPr>
        <w:t>E</w:t>
      </w:r>
      <w:r w:rsidR="00040DC0" w:rsidRPr="00CE0908">
        <w:rPr>
          <w:rFonts w:ascii="Arial" w:eastAsia="Times New Roman" w:hAnsi="Arial" w:cs="Arial"/>
          <w:color w:val="111111"/>
          <w:kern w:val="36"/>
          <w:sz w:val="28"/>
          <w:szCs w:val="28"/>
          <w14:ligatures w14:val="standardContextual"/>
        </w:rPr>
        <w:t xml:space="preserve">ither party </w:t>
      </w:r>
      <w:r>
        <w:rPr>
          <w:rFonts w:ascii="Arial" w:eastAsia="Times New Roman" w:hAnsi="Arial" w:cs="Arial"/>
          <w:color w:val="111111"/>
          <w:kern w:val="36"/>
          <w:sz w:val="28"/>
          <w:szCs w:val="28"/>
          <w14:ligatures w14:val="standardContextual"/>
        </w:rPr>
        <w:t xml:space="preserve">may </w:t>
      </w:r>
      <w:r w:rsidR="00040DC0" w:rsidRPr="00CE0908">
        <w:rPr>
          <w:rFonts w:ascii="Arial" w:eastAsia="Times New Roman" w:hAnsi="Arial" w:cs="Arial"/>
          <w:color w:val="111111"/>
          <w:kern w:val="36"/>
          <w:sz w:val="28"/>
          <w:szCs w:val="28"/>
          <w14:ligatures w14:val="standardContextual"/>
        </w:rPr>
        <w:t>terminate this Agreement</w:t>
      </w:r>
      <w:r>
        <w:rPr>
          <w:rFonts w:ascii="Arial" w:eastAsia="Times New Roman" w:hAnsi="Arial" w:cs="Arial"/>
          <w:color w:val="111111"/>
          <w:kern w:val="36"/>
          <w:sz w:val="28"/>
          <w:szCs w:val="28"/>
          <w14:ligatures w14:val="standardContextual"/>
        </w:rPr>
        <w:t xml:space="preserve"> on</w:t>
      </w:r>
      <w:r w:rsidR="00040DC0" w:rsidRPr="00CE0908">
        <w:rPr>
          <w:rFonts w:ascii="Arial" w:eastAsia="Times New Roman" w:hAnsi="Arial" w:cs="Arial"/>
          <w:color w:val="111111"/>
          <w:kern w:val="36"/>
          <w:sz w:val="28"/>
          <w:szCs w:val="28"/>
          <w14:ligatures w14:val="standardContextual"/>
        </w:rPr>
        <w:t xml:space="preserve"> thirty (30) days written notice outlining the reasons for </w:t>
      </w:r>
      <w:r>
        <w:rPr>
          <w:rFonts w:ascii="Arial" w:eastAsia="Times New Roman" w:hAnsi="Arial" w:cs="Arial"/>
          <w:color w:val="111111"/>
          <w:kern w:val="36"/>
          <w:sz w:val="28"/>
          <w:szCs w:val="28"/>
          <w14:ligatures w14:val="standardContextual"/>
        </w:rPr>
        <w:t>such</w:t>
      </w:r>
      <w:r w:rsidR="00040DC0" w:rsidRPr="00CE0908">
        <w:rPr>
          <w:rFonts w:ascii="Arial" w:eastAsia="Times New Roman" w:hAnsi="Arial" w:cs="Arial"/>
          <w:color w:val="111111"/>
          <w:kern w:val="36"/>
          <w:sz w:val="28"/>
          <w:szCs w:val="28"/>
          <w14:ligatures w14:val="standardContextual"/>
        </w:rPr>
        <w:t xml:space="preserve"> termination.</w:t>
      </w:r>
    </w:p>
    <w:p w14:paraId="33C87DEC" w14:textId="0A292462" w:rsidR="005F3A69" w:rsidRDefault="005F3A69" w:rsidP="00CE0908">
      <w:pPr>
        <w:jc w:val="both"/>
        <w:rPr>
          <w:rFonts w:ascii="Arial" w:eastAsia="Times New Roman" w:hAnsi="Arial" w:cs="Arial"/>
          <w:color w:val="111111"/>
          <w:kern w:val="36"/>
          <w:sz w:val="28"/>
          <w:szCs w:val="28"/>
          <w14:ligatures w14:val="standardContextual"/>
        </w:rPr>
      </w:pPr>
      <w:r>
        <w:rPr>
          <w:rFonts w:ascii="Arial" w:eastAsia="Times New Roman" w:hAnsi="Arial" w:cs="Arial"/>
          <w:color w:val="111111"/>
          <w:kern w:val="36"/>
          <w:sz w:val="28"/>
          <w:szCs w:val="28"/>
          <w14:ligatures w14:val="standardContextual"/>
        </w:rPr>
        <w:t>This is a fully integrated Agreement and supersedes any other agreement between the parties regarding the terms herein. This Agreement may be signed in counterparts. Copies of this Agreement signed electronically (such as via DocuSign) and/or delivered electronically (such as via a PDF attachment to an email) shall be deemed the same as originals.</w:t>
      </w:r>
    </w:p>
    <w:p w14:paraId="00A1258D" w14:textId="12E5E951" w:rsidR="00CD2E2A" w:rsidRDefault="00CD2E2A" w:rsidP="00705BF0">
      <w:pPr>
        <w:pStyle w:val="BodyTextIndent"/>
        <w:jc w:val="left"/>
        <w:rPr>
          <w:rFonts w:ascii="Arial" w:hAnsi="Arial" w:cs="Arial"/>
          <w:color w:val="111111"/>
          <w:kern w:val="36"/>
          <w:sz w:val="28"/>
          <w:szCs w:val="28"/>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55"/>
      </w:tblGrid>
      <w:tr w:rsidR="00CD2E2A" w14:paraId="140AB679" w14:textId="77777777" w:rsidTr="00CD2E2A">
        <w:tc>
          <w:tcPr>
            <w:tcW w:w="4500" w:type="dxa"/>
          </w:tcPr>
          <w:p w14:paraId="4451F5DF" w14:textId="151F37CE" w:rsidR="00CD2E2A" w:rsidRPr="00CD2E2A" w:rsidRDefault="00CD2E2A" w:rsidP="00705BF0">
            <w:pPr>
              <w:pStyle w:val="BodyTextIndent"/>
              <w:ind w:left="0" w:firstLine="0"/>
              <w:jc w:val="left"/>
              <w:rPr>
                <w:rFonts w:ascii="Arial" w:hAnsi="Arial" w:cs="Arial"/>
                <w:color w:val="111111"/>
                <w:kern w:val="36"/>
                <w:sz w:val="28"/>
                <w:szCs w:val="28"/>
                <w:u w:val="single"/>
              </w:rPr>
            </w:pP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p>
          <w:p w14:paraId="7EA83529" w14:textId="4E4EE91E" w:rsidR="00CD2E2A" w:rsidRDefault="00CD2E2A" w:rsidP="00705BF0">
            <w:pPr>
              <w:pStyle w:val="BodyTextIndent"/>
              <w:ind w:left="0" w:firstLine="0"/>
              <w:jc w:val="left"/>
              <w:rPr>
                <w:rFonts w:ascii="Arial" w:hAnsi="Arial" w:cs="Arial"/>
                <w:color w:val="111111"/>
                <w:kern w:val="36"/>
                <w:sz w:val="28"/>
                <w:szCs w:val="28"/>
              </w:rPr>
            </w:pPr>
            <w:r>
              <w:rPr>
                <w:rFonts w:ascii="Arial" w:hAnsi="Arial" w:cs="Arial"/>
                <w:color w:val="111111"/>
                <w:kern w:val="36"/>
                <w:sz w:val="28"/>
                <w:szCs w:val="28"/>
              </w:rPr>
              <w:t>[</w:t>
            </w:r>
            <w:r w:rsidRPr="00CD2E2A">
              <w:rPr>
                <w:rFonts w:ascii="Arial" w:hAnsi="Arial" w:cs="Arial"/>
                <w:i/>
                <w:color w:val="111111"/>
                <w:kern w:val="36"/>
                <w:sz w:val="28"/>
                <w:szCs w:val="28"/>
              </w:rPr>
              <w:t>Name of ICF Provider</w:t>
            </w:r>
            <w:r>
              <w:rPr>
                <w:rFonts w:ascii="Arial" w:hAnsi="Arial" w:cs="Arial"/>
                <w:color w:val="111111"/>
                <w:kern w:val="36"/>
                <w:sz w:val="28"/>
                <w:szCs w:val="28"/>
              </w:rPr>
              <w:t>]</w:t>
            </w:r>
          </w:p>
          <w:p w14:paraId="727F5861" w14:textId="77777777" w:rsidR="00CD2E2A" w:rsidRDefault="00CD2E2A" w:rsidP="00705BF0">
            <w:pPr>
              <w:pStyle w:val="BodyTextIndent"/>
              <w:ind w:left="0" w:firstLine="0"/>
              <w:jc w:val="left"/>
              <w:rPr>
                <w:rFonts w:ascii="Arial" w:hAnsi="Arial" w:cs="Arial"/>
                <w:color w:val="111111"/>
                <w:kern w:val="36"/>
                <w:sz w:val="28"/>
                <w:szCs w:val="28"/>
              </w:rPr>
            </w:pPr>
          </w:p>
          <w:p w14:paraId="50798A12" w14:textId="77777777" w:rsidR="00CD2E2A" w:rsidRDefault="00CD2E2A" w:rsidP="00705BF0">
            <w:pPr>
              <w:pStyle w:val="BodyTextIndent"/>
              <w:ind w:left="0" w:firstLine="0"/>
              <w:jc w:val="left"/>
              <w:rPr>
                <w:rFonts w:ascii="Arial" w:hAnsi="Arial" w:cs="Arial"/>
                <w:color w:val="111111"/>
                <w:kern w:val="36"/>
                <w:sz w:val="28"/>
                <w:szCs w:val="28"/>
                <w:u w:val="single"/>
              </w:rPr>
            </w:pPr>
            <w:r>
              <w:rPr>
                <w:rFonts w:ascii="Arial" w:hAnsi="Arial" w:cs="Arial"/>
                <w:color w:val="111111"/>
                <w:kern w:val="36"/>
                <w:sz w:val="28"/>
                <w:szCs w:val="28"/>
              </w:rPr>
              <w:t>By:</w:t>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p>
          <w:p w14:paraId="7FB9FC5C" w14:textId="77777777" w:rsidR="00CD2E2A" w:rsidRDefault="00CD2E2A" w:rsidP="00705BF0">
            <w:pPr>
              <w:pStyle w:val="BodyTextIndent"/>
              <w:ind w:left="0" w:firstLine="0"/>
              <w:jc w:val="left"/>
              <w:rPr>
                <w:rFonts w:ascii="Arial" w:hAnsi="Arial" w:cs="Arial"/>
                <w:color w:val="111111"/>
                <w:kern w:val="36"/>
                <w:sz w:val="28"/>
                <w:szCs w:val="28"/>
                <w:u w:val="single"/>
              </w:rPr>
            </w:pPr>
            <w:r>
              <w:rPr>
                <w:rFonts w:ascii="Arial" w:hAnsi="Arial" w:cs="Arial"/>
                <w:color w:val="111111"/>
                <w:kern w:val="36"/>
                <w:sz w:val="28"/>
                <w:szCs w:val="28"/>
              </w:rPr>
              <w:t>Name:</w:t>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p>
          <w:p w14:paraId="559D87E7" w14:textId="77777777" w:rsidR="00CD2E2A" w:rsidRDefault="00CD2E2A" w:rsidP="00705BF0">
            <w:pPr>
              <w:pStyle w:val="BodyTextIndent"/>
              <w:ind w:left="0" w:firstLine="0"/>
              <w:jc w:val="left"/>
              <w:rPr>
                <w:rFonts w:ascii="Arial" w:hAnsi="Arial" w:cs="Arial"/>
                <w:color w:val="111111"/>
                <w:kern w:val="36"/>
                <w:sz w:val="28"/>
                <w:szCs w:val="28"/>
                <w:u w:val="single"/>
              </w:rPr>
            </w:pPr>
            <w:r>
              <w:rPr>
                <w:rFonts w:ascii="Arial" w:hAnsi="Arial" w:cs="Arial"/>
                <w:color w:val="111111"/>
                <w:kern w:val="36"/>
                <w:sz w:val="28"/>
                <w:szCs w:val="28"/>
              </w:rPr>
              <w:t>Title:</w:t>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p>
          <w:p w14:paraId="48E17651" w14:textId="77777777" w:rsidR="00CD2E2A" w:rsidRDefault="00CD2E2A" w:rsidP="00705BF0">
            <w:pPr>
              <w:pStyle w:val="BodyTextIndent"/>
              <w:ind w:left="0" w:firstLine="0"/>
              <w:jc w:val="left"/>
              <w:rPr>
                <w:rFonts w:ascii="Arial" w:hAnsi="Arial" w:cs="Arial"/>
                <w:color w:val="111111"/>
                <w:kern w:val="36"/>
                <w:sz w:val="28"/>
                <w:szCs w:val="28"/>
                <w:u w:val="single"/>
              </w:rPr>
            </w:pPr>
          </w:p>
          <w:p w14:paraId="7670788D" w14:textId="2F2BD51C" w:rsidR="00CD2E2A" w:rsidRPr="00CD2E2A" w:rsidRDefault="00CD2E2A" w:rsidP="00705BF0">
            <w:pPr>
              <w:pStyle w:val="BodyTextIndent"/>
              <w:ind w:left="0" w:firstLine="0"/>
              <w:jc w:val="left"/>
              <w:rPr>
                <w:rFonts w:ascii="Arial" w:hAnsi="Arial" w:cs="Arial"/>
                <w:color w:val="111111"/>
                <w:kern w:val="36"/>
                <w:sz w:val="28"/>
                <w:szCs w:val="28"/>
                <w:u w:val="single"/>
              </w:rPr>
            </w:pPr>
            <w:r w:rsidRPr="00CD2E2A">
              <w:rPr>
                <w:rFonts w:ascii="Arial" w:hAnsi="Arial" w:cs="Arial"/>
                <w:color w:val="111111"/>
                <w:kern w:val="36"/>
                <w:sz w:val="28"/>
                <w:szCs w:val="28"/>
              </w:rPr>
              <w:t>Date:</w:t>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p>
        </w:tc>
        <w:tc>
          <w:tcPr>
            <w:tcW w:w="4855" w:type="dxa"/>
          </w:tcPr>
          <w:p w14:paraId="73DC1594" w14:textId="5A154639" w:rsidR="00CD2E2A" w:rsidRPr="00CD2E2A" w:rsidRDefault="00CD2E2A" w:rsidP="00CD2E2A">
            <w:pPr>
              <w:pStyle w:val="BodyTextIndent"/>
              <w:rPr>
                <w:rFonts w:ascii="Arial" w:hAnsi="Arial" w:cs="Arial"/>
                <w:color w:val="111111"/>
                <w:kern w:val="36"/>
                <w:sz w:val="28"/>
                <w:szCs w:val="28"/>
                <w:u w:val="single"/>
              </w:rPr>
            </w:pP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p>
          <w:p w14:paraId="5D34C6E0" w14:textId="73A57215" w:rsidR="00CD2E2A" w:rsidRPr="00CD2E2A" w:rsidRDefault="00CD2E2A" w:rsidP="00CD2E2A">
            <w:pPr>
              <w:pStyle w:val="BodyTextIndent"/>
              <w:rPr>
                <w:rFonts w:ascii="Arial" w:hAnsi="Arial" w:cs="Arial"/>
                <w:color w:val="111111"/>
                <w:kern w:val="36"/>
                <w:sz w:val="28"/>
                <w:szCs w:val="28"/>
              </w:rPr>
            </w:pPr>
            <w:r w:rsidRPr="00CD2E2A">
              <w:rPr>
                <w:rFonts w:ascii="Arial" w:hAnsi="Arial" w:cs="Arial"/>
                <w:color w:val="111111"/>
                <w:kern w:val="36"/>
                <w:sz w:val="28"/>
                <w:szCs w:val="28"/>
              </w:rPr>
              <w:t>[</w:t>
            </w:r>
            <w:r w:rsidRPr="00CD2E2A">
              <w:rPr>
                <w:rFonts w:ascii="Arial" w:hAnsi="Arial" w:cs="Arial"/>
                <w:i/>
                <w:color w:val="111111"/>
                <w:kern w:val="36"/>
                <w:sz w:val="28"/>
                <w:szCs w:val="28"/>
              </w:rPr>
              <w:t>Name of Regional Center</w:t>
            </w:r>
            <w:r w:rsidRPr="00CD2E2A">
              <w:rPr>
                <w:rFonts w:ascii="Arial" w:hAnsi="Arial" w:cs="Arial"/>
                <w:color w:val="111111"/>
                <w:kern w:val="36"/>
                <w:sz w:val="28"/>
                <w:szCs w:val="28"/>
              </w:rPr>
              <w:t>]</w:t>
            </w:r>
          </w:p>
          <w:p w14:paraId="4CBE5FCF" w14:textId="77777777" w:rsidR="00CD2E2A" w:rsidRPr="00CD2E2A" w:rsidRDefault="00CD2E2A" w:rsidP="00CD2E2A">
            <w:pPr>
              <w:pStyle w:val="BodyTextIndent"/>
              <w:rPr>
                <w:rFonts w:ascii="Arial" w:hAnsi="Arial" w:cs="Arial"/>
                <w:color w:val="111111"/>
                <w:kern w:val="36"/>
                <w:sz w:val="28"/>
                <w:szCs w:val="28"/>
              </w:rPr>
            </w:pPr>
          </w:p>
          <w:p w14:paraId="3E6E5946" w14:textId="2B458A43" w:rsidR="00CD2E2A" w:rsidRPr="00CD2E2A" w:rsidRDefault="00CD2E2A" w:rsidP="00CD2E2A">
            <w:pPr>
              <w:pStyle w:val="BodyTextIndent"/>
              <w:rPr>
                <w:rFonts w:ascii="Arial" w:hAnsi="Arial" w:cs="Arial"/>
                <w:color w:val="111111"/>
                <w:kern w:val="36"/>
                <w:sz w:val="28"/>
                <w:szCs w:val="28"/>
              </w:rPr>
            </w:pPr>
            <w:r w:rsidRPr="00CD2E2A">
              <w:rPr>
                <w:rFonts w:ascii="Arial" w:hAnsi="Arial" w:cs="Arial"/>
                <w:color w:val="111111"/>
                <w:kern w:val="36"/>
                <w:sz w:val="28"/>
                <w:szCs w:val="28"/>
              </w:rPr>
              <w:t>By:</w:t>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p>
          <w:p w14:paraId="2A639A70" w14:textId="0D424D3A" w:rsidR="00CD2E2A" w:rsidRPr="00CD2E2A" w:rsidRDefault="00CD2E2A" w:rsidP="00CD2E2A">
            <w:pPr>
              <w:pStyle w:val="BodyTextIndent"/>
              <w:rPr>
                <w:rFonts w:ascii="Arial" w:hAnsi="Arial" w:cs="Arial"/>
                <w:color w:val="111111"/>
                <w:kern w:val="36"/>
                <w:sz w:val="28"/>
                <w:szCs w:val="28"/>
              </w:rPr>
            </w:pPr>
            <w:r w:rsidRPr="00CD2E2A">
              <w:rPr>
                <w:rFonts w:ascii="Arial" w:hAnsi="Arial" w:cs="Arial"/>
                <w:color w:val="111111"/>
                <w:kern w:val="36"/>
                <w:sz w:val="28"/>
                <w:szCs w:val="28"/>
              </w:rPr>
              <w:t>Name:</w:t>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p>
          <w:p w14:paraId="3A66F0F6" w14:textId="77777777" w:rsidR="00CD2E2A" w:rsidRDefault="00CD2E2A" w:rsidP="00CD2E2A">
            <w:pPr>
              <w:pStyle w:val="BodyTextIndent"/>
              <w:ind w:left="0" w:firstLine="0"/>
              <w:jc w:val="left"/>
              <w:rPr>
                <w:rFonts w:ascii="Arial" w:hAnsi="Arial" w:cs="Arial"/>
                <w:color w:val="111111"/>
                <w:kern w:val="36"/>
                <w:sz w:val="28"/>
                <w:szCs w:val="28"/>
                <w:u w:val="single"/>
              </w:rPr>
            </w:pPr>
            <w:r w:rsidRPr="00CD2E2A">
              <w:rPr>
                <w:rFonts w:ascii="Arial" w:hAnsi="Arial" w:cs="Arial"/>
                <w:color w:val="111111"/>
                <w:kern w:val="36"/>
                <w:sz w:val="28"/>
                <w:szCs w:val="28"/>
              </w:rPr>
              <w:t>Title:</w:t>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p>
          <w:p w14:paraId="453A05FB" w14:textId="77777777" w:rsidR="00CD2E2A" w:rsidRDefault="00CD2E2A" w:rsidP="00CD2E2A">
            <w:pPr>
              <w:pStyle w:val="BodyTextIndent"/>
              <w:ind w:left="0" w:firstLine="0"/>
              <w:jc w:val="left"/>
              <w:rPr>
                <w:rFonts w:ascii="Arial" w:hAnsi="Arial" w:cs="Arial"/>
                <w:color w:val="111111"/>
                <w:kern w:val="36"/>
                <w:sz w:val="28"/>
                <w:szCs w:val="28"/>
              </w:rPr>
            </w:pPr>
          </w:p>
          <w:p w14:paraId="53CDAA4A" w14:textId="392BF326" w:rsidR="00CD2E2A" w:rsidRDefault="00CD2E2A" w:rsidP="00CD2E2A">
            <w:pPr>
              <w:pStyle w:val="BodyTextIndent"/>
              <w:ind w:left="0" w:firstLine="0"/>
              <w:jc w:val="left"/>
              <w:rPr>
                <w:rFonts w:ascii="Arial" w:hAnsi="Arial" w:cs="Arial"/>
                <w:color w:val="111111"/>
                <w:kern w:val="36"/>
                <w:sz w:val="28"/>
                <w:szCs w:val="28"/>
              </w:rPr>
            </w:pPr>
            <w:r>
              <w:rPr>
                <w:rFonts w:ascii="Arial" w:hAnsi="Arial" w:cs="Arial"/>
                <w:color w:val="111111"/>
                <w:kern w:val="36"/>
                <w:sz w:val="28"/>
                <w:szCs w:val="28"/>
              </w:rPr>
              <w:t>Date:</w:t>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Pr>
                <w:rFonts w:ascii="Arial" w:hAnsi="Arial" w:cs="Arial"/>
                <w:color w:val="111111"/>
                <w:kern w:val="36"/>
                <w:sz w:val="28"/>
                <w:szCs w:val="28"/>
                <w:u w:val="single"/>
              </w:rPr>
              <w:tab/>
            </w:r>
            <w:r w:rsidRPr="00CD2E2A">
              <w:rPr>
                <w:rFonts w:ascii="Arial" w:hAnsi="Arial" w:cs="Arial"/>
                <w:color w:val="111111"/>
                <w:kern w:val="36"/>
                <w:sz w:val="28"/>
                <w:szCs w:val="28"/>
              </w:rPr>
              <w:tab/>
            </w:r>
            <w:r w:rsidRPr="00CD2E2A">
              <w:rPr>
                <w:rFonts w:ascii="Arial" w:hAnsi="Arial" w:cs="Arial"/>
                <w:color w:val="111111"/>
                <w:kern w:val="36"/>
                <w:sz w:val="28"/>
                <w:szCs w:val="28"/>
              </w:rPr>
              <w:tab/>
            </w:r>
            <w:r w:rsidRPr="00CD2E2A">
              <w:rPr>
                <w:rFonts w:ascii="Arial" w:hAnsi="Arial" w:cs="Arial"/>
                <w:color w:val="111111"/>
                <w:kern w:val="36"/>
                <w:sz w:val="28"/>
                <w:szCs w:val="28"/>
              </w:rPr>
              <w:tab/>
            </w:r>
            <w:r w:rsidRPr="00CD2E2A">
              <w:rPr>
                <w:rFonts w:ascii="Arial" w:hAnsi="Arial" w:cs="Arial"/>
                <w:color w:val="111111"/>
                <w:kern w:val="36"/>
                <w:sz w:val="28"/>
                <w:szCs w:val="28"/>
              </w:rPr>
              <w:tab/>
            </w:r>
            <w:r w:rsidRPr="00CD2E2A">
              <w:rPr>
                <w:rFonts w:ascii="Arial" w:hAnsi="Arial" w:cs="Arial"/>
                <w:color w:val="111111"/>
                <w:kern w:val="36"/>
                <w:sz w:val="28"/>
                <w:szCs w:val="28"/>
              </w:rPr>
              <w:tab/>
            </w:r>
          </w:p>
        </w:tc>
      </w:tr>
    </w:tbl>
    <w:p w14:paraId="193484D2" w14:textId="0ED82F34" w:rsidR="00CD2E2A" w:rsidRDefault="00CD2E2A" w:rsidP="00705BF0">
      <w:pPr>
        <w:pStyle w:val="BodyTextIndent"/>
        <w:jc w:val="left"/>
        <w:rPr>
          <w:rFonts w:ascii="Arial" w:hAnsi="Arial" w:cs="Arial"/>
          <w:color w:val="111111"/>
          <w:kern w:val="36"/>
          <w:sz w:val="28"/>
          <w:szCs w:val="28"/>
        </w:rPr>
      </w:pPr>
    </w:p>
    <w:p w14:paraId="1697993D" w14:textId="77777777" w:rsidR="00CD2E2A" w:rsidRDefault="00CD2E2A" w:rsidP="00705BF0">
      <w:pPr>
        <w:pStyle w:val="BodyTextIndent"/>
        <w:jc w:val="left"/>
        <w:rPr>
          <w:rFonts w:ascii="Arial" w:hAnsi="Arial" w:cs="Arial"/>
          <w:color w:val="111111"/>
          <w:kern w:val="36"/>
          <w:sz w:val="28"/>
          <w:szCs w:val="28"/>
        </w:rPr>
      </w:pPr>
    </w:p>
    <w:sectPr w:rsidR="00CD2E2A" w:rsidSect="002600EB">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698C" w14:textId="77777777" w:rsidR="00D37A8C" w:rsidRDefault="00D37A8C" w:rsidP="009C1DC9">
      <w:pPr>
        <w:spacing w:after="0" w:line="240" w:lineRule="auto"/>
      </w:pPr>
      <w:r>
        <w:separator/>
      </w:r>
    </w:p>
  </w:endnote>
  <w:endnote w:type="continuationSeparator" w:id="0">
    <w:p w14:paraId="12023DEA" w14:textId="77777777" w:rsidR="00D37A8C" w:rsidRDefault="00D37A8C" w:rsidP="009C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EDAF" w14:textId="1ADF99D6" w:rsidR="00CD2E2A" w:rsidRDefault="0030263D" w:rsidP="00CD2E2A">
    <w:pPr>
      <w:pStyle w:val="Footer"/>
    </w:pPr>
    <w:r>
      <w:rPr>
        <w:noProof/>
        <w:spacing w:val="-2"/>
        <w:sz w:val="16"/>
      </w:rPr>
      <w:t>Revised 1/29/24</w:t>
    </w:r>
    <w:r w:rsidR="00CD2E2A">
      <w:t xml:space="preserve"> </w:t>
    </w:r>
    <w:r w:rsidR="00CD2E2A">
      <w:tab/>
    </w:r>
    <w:sdt>
      <w:sdtPr>
        <w:id w:val="-1514996389"/>
        <w:docPartObj>
          <w:docPartGallery w:val="Page Numbers (Bottom of Page)"/>
          <w:docPartUnique/>
        </w:docPartObj>
      </w:sdtPr>
      <w:sdtEndPr>
        <w:rPr>
          <w:noProof/>
        </w:rPr>
      </w:sdtEndPr>
      <w:sdtContent>
        <w:r w:rsidR="00CD2E2A">
          <w:fldChar w:fldCharType="begin"/>
        </w:r>
        <w:r w:rsidR="00CD2E2A">
          <w:instrText xml:space="preserve"> PAGE   \* MERGEFORMAT </w:instrText>
        </w:r>
        <w:r w:rsidR="00CD2E2A">
          <w:fldChar w:fldCharType="separate"/>
        </w:r>
        <w:r w:rsidR="00CD2E2A">
          <w:rPr>
            <w:noProof/>
          </w:rPr>
          <w:t>2</w:t>
        </w:r>
        <w:r w:rsidR="00CD2E2A">
          <w:rPr>
            <w:noProof/>
          </w:rPr>
          <w:fldChar w:fldCharType="end"/>
        </w:r>
      </w:sdtContent>
    </w:sdt>
  </w:p>
  <w:p w14:paraId="7F7E70C6" w14:textId="4F7E8292" w:rsidR="009C1DC9" w:rsidRDefault="009C1DC9" w:rsidP="00D12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AEF9" w14:textId="77777777" w:rsidR="00D37A8C" w:rsidRDefault="00D37A8C" w:rsidP="009C1DC9">
      <w:pPr>
        <w:spacing w:after="0" w:line="240" w:lineRule="auto"/>
      </w:pPr>
      <w:r>
        <w:separator/>
      </w:r>
    </w:p>
  </w:footnote>
  <w:footnote w:type="continuationSeparator" w:id="0">
    <w:p w14:paraId="208BCA91" w14:textId="77777777" w:rsidR="00D37A8C" w:rsidRDefault="00D37A8C" w:rsidP="009C1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7EAC"/>
    <w:multiLevelType w:val="hybridMultilevel"/>
    <w:tmpl w:val="DEAAC33C"/>
    <w:lvl w:ilvl="0" w:tplc="0F2C61F8">
      <w:start w:val="3"/>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6A30529"/>
    <w:multiLevelType w:val="hybridMultilevel"/>
    <w:tmpl w:val="6448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600216"/>
    <w:multiLevelType w:val="hybridMultilevel"/>
    <w:tmpl w:val="7A768F0A"/>
    <w:lvl w:ilvl="0" w:tplc="7EC83D34">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C496CC8"/>
    <w:multiLevelType w:val="hybridMultilevel"/>
    <w:tmpl w:val="B5DC570C"/>
    <w:lvl w:ilvl="0" w:tplc="0409000F">
      <w:start w:val="1"/>
      <w:numFmt w:val="decimal"/>
      <w:lvlText w:val="%1."/>
      <w:lvlJc w:val="left"/>
      <w:pPr>
        <w:tabs>
          <w:tab w:val="num" w:pos="720"/>
        </w:tabs>
        <w:ind w:left="720" w:hanging="360"/>
      </w:pPr>
      <w:rPr>
        <w:rFonts w:hint="default"/>
      </w:rPr>
    </w:lvl>
    <w:lvl w:ilvl="1" w:tplc="DEAAD3E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CF277E"/>
    <w:multiLevelType w:val="hybridMultilevel"/>
    <w:tmpl w:val="EF4A7142"/>
    <w:lvl w:ilvl="0" w:tplc="5984A19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853E3B"/>
    <w:multiLevelType w:val="hybridMultilevel"/>
    <w:tmpl w:val="5E00A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52514E0"/>
    <w:multiLevelType w:val="hybridMultilevel"/>
    <w:tmpl w:val="53AC76D2"/>
    <w:lvl w:ilvl="0" w:tplc="42CCF216">
      <w:start w:val="2"/>
      <w:numFmt w:val="decimal"/>
      <w:lvlText w:val="%1."/>
      <w:lvlJc w:val="left"/>
      <w:pPr>
        <w:tabs>
          <w:tab w:val="num" w:pos="2520"/>
        </w:tabs>
        <w:ind w:left="2520" w:hanging="360"/>
      </w:pPr>
      <w:rPr>
        <w:rFonts w:hint="default"/>
      </w:rPr>
    </w:lvl>
    <w:lvl w:ilvl="1" w:tplc="F9FCC65A">
      <w:start w:val="2"/>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616788860">
    <w:abstractNumId w:val="1"/>
  </w:num>
  <w:num w:numId="2" w16cid:durableId="1702972481">
    <w:abstractNumId w:val="3"/>
  </w:num>
  <w:num w:numId="3" w16cid:durableId="620577374">
    <w:abstractNumId w:val="4"/>
  </w:num>
  <w:num w:numId="4" w16cid:durableId="1282952244">
    <w:abstractNumId w:val="6"/>
  </w:num>
  <w:num w:numId="5" w16cid:durableId="157383057">
    <w:abstractNumId w:val="0"/>
  </w:num>
  <w:num w:numId="6" w16cid:durableId="1761559338">
    <w:abstractNumId w:val="2"/>
  </w:num>
  <w:num w:numId="7" w16cid:durableId="10514619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FBA"/>
    <w:rsid w:val="00040DC0"/>
    <w:rsid w:val="00042694"/>
    <w:rsid w:val="00065C2A"/>
    <w:rsid w:val="00072531"/>
    <w:rsid w:val="00073EDD"/>
    <w:rsid w:val="000A0A04"/>
    <w:rsid w:val="000C6374"/>
    <w:rsid w:val="000D70B8"/>
    <w:rsid w:val="000E18C2"/>
    <w:rsid w:val="000E1E23"/>
    <w:rsid w:val="001840C5"/>
    <w:rsid w:val="00187DC4"/>
    <w:rsid w:val="001B0004"/>
    <w:rsid w:val="001B2F1A"/>
    <w:rsid w:val="001D23C8"/>
    <w:rsid w:val="001E6BBF"/>
    <w:rsid w:val="00234DB1"/>
    <w:rsid w:val="00244A8A"/>
    <w:rsid w:val="002600EB"/>
    <w:rsid w:val="002951C0"/>
    <w:rsid w:val="0030263D"/>
    <w:rsid w:val="003946DB"/>
    <w:rsid w:val="003C2A1B"/>
    <w:rsid w:val="003D74B5"/>
    <w:rsid w:val="0041004D"/>
    <w:rsid w:val="0041764A"/>
    <w:rsid w:val="00420378"/>
    <w:rsid w:val="00456493"/>
    <w:rsid w:val="00483766"/>
    <w:rsid w:val="004A0574"/>
    <w:rsid w:val="004D19EF"/>
    <w:rsid w:val="00505554"/>
    <w:rsid w:val="00524F03"/>
    <w:rsid w:val="00526050"/>
    <w:rsid w:val="005471AE"/>
    <w:rsid w:val="00564188"/>
    <w:rsid w:val="00587FBA"/>
    <w:rsid w:val="005A4EDF"/>
    <w:rsid w:val="005B5570"/>
    <w:rsid w:val="005B5AC6"/>
    <w:rsid w:val="005F3A69"/>
    <w:rsid w:val="00641CA0"/>
    <w:rsid w:val="00655666"/>
    <w:rsid w:val="00662B89"/>
    <w:rsid w:val="00687032"/>
    <w:rsid w:val="00693FC5"/>
    <w:rsid w:val="0069460F"/>
    <w:rsid w:val="006C319A"/>
    <w:rsid w:val="006C6138"/>
    <w:rsid w:val="006E2D2B"/>
    <w:rsid w:val="00705BF0"/>
    <w:rsid w:val="00781AB2"/>
    <w:rsid w:val="007D07ED"/>
    <w:rsid w:val="007D0B43"/>
    <w:rsid w:val="007E6CD6"/>
    <w:rsid w:val="0082684E"/>
    <w:rsid w:val="00833FC5"/>
    <w:rsid w:val="008603EF"/>
    <w:rsid w:val="008937B7"/>
    <w:rsid w:val="008D1B32"/>
    <w:rsid w:val="00921DDF"/>
    <w:rsid w:val="009320C3"/>
    <w:rsid w:val="00960EA6"/>
    <w:rsid w:val="009A662C"/>
    <w:rsid w:val="009C1DC9"/>
    <w:rsid w:val="009E2A9E"/>
    <w:rsid w:val="009F76CE"/>
    <w:rsid w:val="00A420E0"/>
    <w:rsid w:val="00A52619"/>
    <w:rsid w:val="00A823B0"/>
    <w:rsid w:val="00AA1A66"/>
    <w:rsid w:val="00AA544A"/>
    <w:rsid w:val="00AE6FCA"/>
    <w:rsid w:val="00B05E3B"/>
    <w:rsid w:val="00BA7AC3"/>
    <w:rsid w:val="00BE34E1"/>
    <w:rsid w:val="00BE5E9E"/>
    <w:rsid w:val="00C36588"/>
    <w:rsid w:val="00C51051"/>
    <w:rsid w:val="00C51937"/>
    <w:rsid w:val="00C54AF4"/>
    <w:rsid w:val="00C60C8E"/>
    <w:rsid w:val="00C7241F"/>
    <w:rsid w:val="00C945FA"/>
    <w:rsid w:val="00CC72D4"/>
    <w:rsid w:val="00CD2E2A"/>
    <w:rsid w:val="00CE0908"/>
    <w:rsid w:val="00D12FD5"/>
    <w:rsid w:val="00D37A8C"/>
    <w:rsid w:val="00D43172"/>
    <w:rsid w:val="00D61C0B"/>
    <w:rsid w:val="00DB3461"/>
    <w:rsid w:val="00DC7E13"/>
    <w:rsid w:val="00E3732F"/>
    <w:rsid w:val="00E53158"/>
    <w:rsid w:val="00EA6462"/>
    <w:rsid w:val="00EE17E5"/>
    <w:rsid w:val="00F1698B"/>
    <w:rsid w:val="00FB7DEE"/>
    <w:rsid w:val="00FC466B"/>
    <w:rsid w:val="00FC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CFA2"/>
  <w15:docId w15:val="{728FB6A3-E09C-40A1-8962-F785F6A6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BA"/>
    <w:pPr>
      <w:overflowPunct w:val="0"/>
      <w:autoSpaceDN w:val="0"/>
      <w:spacing w:line="254" w:lineRule="auto"/>
      <w:textAlignment w:val="baseline"/>
    </w:pPr>
    <w:rPr>
      <w:rFonts w:ascii="Calibri" w:eastAsia="Calibri" w:hAnsi="Calibri" w:cs="Times New Roman"/>
      <w:kern w:val="3"/>
      <w14:ligatures w14:val="none"/>
    </w:rPr>
  </w:style>
  <w:style w:type="paragraph" w:styleId="Heading2">
    <w:name w:val="heading 2"/>
    <w:basedOn w:val="Normal"/>
    <w:next w:val="Normal"/>
    <w:link w:val="Heading2Char"/>
    <w:qFormat/>
    <w:rsid w:val="0069460F"/>
    <w:pPr>
      <w:keepNext/>
      <w:overflowPunct/>
      <w:autoSpaceDN/>
      <w:spacing w:after="0" w:line="240" w:lineRule="auto"/>
      <w:jc w:val="center"/>
      <w:textAlignment w:val="auto"/>
      <w:outlineLvl w:val="1"/>
    </w:pPr>
    <w:rPr>
      <w:rFonts w:ascii="Times New Roman" w:eastAsia="Times New Roman" w:hAnsi="Times New Roman"/>
      <w:b/>
      <w:bCs/>
      <w:kern w:val="0"/>
      <w:sz w:val="28"/>
      <w:szCs w:val="24"/>
    </w:rPr>
  </w:style>
  <w:style w:type="paragraph" w:styleId="Heading3">
    <w:name w:val="heading 3"/>
    <w:basedOn w:val="Normal"/>
    <w:next w:val="Normal"/>
    <w:link w:val="Heading3Char"/>
    <w:qFormat/>
    <w:rsid w:val="0069460F"/>
    <w:pPr>
      <w:keepNext/>
      <w:overflowPunct/>
      <w:autoSpaceDN/>
      <w:spacing w:after="0" w:line="240" w:lineRule="auto"/>
      <w:textAlignment w:val="auto"/>
      <w:outlineLvl w:val="2"/>
    </w:pPr>
    <w:rPr>
      <w:rFonts w:ascii="Times New Roman" w:eastAsia="Times New Roman" w:hAnsi="Times New Roman"/>
      <w:b/>
      <w:bCs/>
      <w:kern w:val="0"/>
      <w:sz w:val="24"/>
      <w:szCs w:val="24"/>
    </w:rPr>
  </w:style>
  <w:style w:type="paragraph" w:styleId="Heading4">
    <w:name w:val="heading 4"/>
    <w:basedOn w:val="Normal"/>
    <w:next w:val="Normal"/>
    <w:link w:val="Heading4Char"/>
    <w:qFormat/>
    <w:rsid w:val="0069460F"/>
    <w:pPr>
      <w:keepNext/>
      <w:overflowPunct/>
      <w:autoSpaceDN/>
      <w:spacing w:after="0" w:line="240" w:lineRule="auto"/>
      <w:jc w:val="both"/>
      <w:textAlignment w:val="auto"/>
      <w:outlineLvl w:val="3"/>
    </w:pPr>
    <w:rPr>
      <w:rFonts w:ascii="Times New Roman" w:eastAsia="Times New Roman" w:hAnsi="Times New Roman"/>
      <w:b/>
      <w:bCs/>
      <w:kern w:val="0"/>
      <w:sz w:val="28"/>
      <w:szCs w:val="24"/>
    </w:rPr>
  </w:style>
  <w:style w:type="paragraph" w:styleId="Heading5">
    <w:name w:val="heading 5"/>
    <w:basedOn w:val="Normal"/>
    <w:next w:val="Normal"/>
    <w:link w:val="Heading5Char"/>
    <w:qFormat/>
    <w:rsid w:val="0069460F"/>
    <w:pPr>
      <w:keepNext/>
      <w:overflowPunct/>
      <w:autoSpaceDN/>
      <w:spacing w:after="0" w:line="240" w:lineRule="auto"/>
      <w:jc w:val="both"/>
      <w:textAlignment w:val="auto"/>
      <w:outlineLvl w:val="4"/>
    </w:pPr>
    <w:rPr>
      <w:rFonts w:ascii="Times New Roman" w:eastAsia="Times New Roman" w:hAnsi="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FBA"/>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82684E"/>
    <w:pPr>
      <w:overflowPunct/>
      <w:autoSpaceDN/>
      <w:spacing w:line="252" w:lineRule="auto"/>
      <w:ind w:left="720"/>
      <w:contextualSpacing/>
      <w:textAlignment w:val="auto"/>
    </w:pPr>
    <w:rPr>
      <w:rFonts w:eastAsiaTheme="minorHAnsi" w:cs="Calibri"/>
      <w:kern w:val="0"/>
    </w:rPr>
  </w:style>
  <w:style w:type="paragraph" w:styleId="BodyTextIndent">
    <w:name w:val="Body Text Indent"/>
    <w:basedOn w:val="Normal"/>
    <w:link w:val="BodyTextIndentChar"/>
    <w:rsid w:val="0082684E"/>
    <w:pPr>
      <w:overflowPunct/>
      <w:autoSpaceDN/>
      <w:spacing w:after="0" w:line="240" w:lineRule="auto"/>
      <w:ind w:left="720" w:hanging="720"/>
      <w:jc w:val="both"/>
      <w:textAlignment w:val="auto"/>
    </w:pPr>
    <w:rPr>
      <w:rFonts w:ascii="Times New Roman" w:eastAsia="Times New Roman" w:hAnsi="Times New Roman"/>
      <w:kern w:val="0"/>
      <w:sz w:val="24"/>
      <w:szCs w:val="24"/>
    </w:rPr>
  </w:style>
  <w:style w:type="character" w:customStyle="1" w:styleId="BodyTextIndentChar">
    <w:name w:val="Body Text Indent Char"/>
    <w:basedOn w:val="DefaultParagraphFont"/>
    <w:link w:val="BodyTextIndent"/>
    <w:rsid w:val="0082684E"/>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semiHidden/>
    <w:unhideWhenUsed/>
    <w:rsid w:val="0069460F"/>
    <w:pPr>
      <w:spacing w:after="120"/>
    </w:pPr>
  </w:style>
  <w:style w:type="character" w:customStyle="1" w:styleId="BodyTextChar">
    <w:name w:val="Body Text Char"/>
    <w:basedOn w:val="DefaultParagraphFont"/>
    <w:link w:val="BodyText"/>
    <w:uiPriority w:val="99"/>
    <w:semiHidden/>
    <w:rsid w:val="0069460F"/>
    <w:rPr>
      <w:rFonts w:ascii="Calibri" w:eastAsia="Calibri" w:hAnsi="Calibri" w:cs="Times New Roman"/>
      <w:kern w:val="3"/>
      <w14:ligatures w14:val="none"/>
    </w:rPr>
  </w:style>
  <w:style w:type="paragraph" w:styleId="BodyTextIndent2">
    <w:name w:val="Body Text Indent 2"/>
    <w:basedOn w:val="Normal"/>
    <w:link w:val="BodyTextIndent2Char"/>
    <w:uiPriority w:val="99"/>
    <w:unhideWhenUsed/>
    <w:rsid w:val="0069460F"/>
    <w:pPr>
      <w:spacing w:after="120" w:line="480" w:lineRule="auto"/>
      <w:ind w:left="360"/>
    </w:pPr>
  </w:style>
  <w:style w:type="character" w:customStyle="1" w:styleId="BodyTextIndent2Char">
    <w:name w:val="Body Text Indent 2 Char"/>
    <w:basedOn w:val="DefaultParagraphFont"/>
    <w:link w:val="BodyTextIndent2"/>
    <w:uiPriority w:val="99"/>
    <w:rsid w:val="0069460F"/>
    <w:rPr>
      <w:rFonts w:ascii="Calibri" w:eastAsia="Calibri" w:hAnsi="Calibri" w:cs="Times New Roman"/>
      <w:kern w:val="3"/>
      <w14:ligatures w14:val="none"/>
    </w:rPr>
  </w:style>
  <w:style w:type="paragraph" w:styleId="BodyText2">
    <w:name w:val="Body Text 2"/>
    <w:basedOn w:val="Normal"/>
    <w:link w:val="BodyText2Char"/>
    <w:uiPriority w:val="99"/>
    <w:semiHidden/>
    <w:unhideWhenUsed/>
    <w:rsid w:val="0069460F"/>
    <w:pPr>
      <w:spacing w:after="120" w:line="480" w:lineRule="auto"/>
    </w:pPr>
  </w:style>
  <w:style w:type="character" w:customStyle="1" w:styleId="BodyText2Char">
    <w:name w:val="Body Text 2 Char"/>
    <w:basedOn w:val="DefaultParagraphFont"/>
    <w:link w:val="BodyText2"/>
    <w:uiPriority w:val="99"/>
    <w:semiHidden/>
    <w:rsid w:val="0069460F"/>
    <w:rPr>
      <w:rFonts w:ascii="Calibri" w:eastAsia="Calibri" w:hAnsi="Calibri" w:cs="Times New Roman"/>
      <w:kern w:val="3"/>
      <w14:ligatures w14:val="none"/>
    </w:rPr>
  </w:style>
  <w:style w:type="character" w:customStyle="1" w:styleId="Heading2Char">
    <w:name w:val="Heading 2 Char"/>
    <w:basedOn w:val="DefaultParagraphFont"/>
    <w:link w:val="Heading2"/>
    <w:rsid w:val="0069460F"/>
    <w:rPr>
      <w:rFonts w:ascii="Times New Roman" w:eastAsia="Times New Roman" w:hAnsi="Times New Roman" w:cs="Times New Roman"/>
      <w:b/>
      <w:bCs/>
      <w:kern w:val="0"/>
      <w:sz w:val="28"/>
      <w:szCs w:val="24"/>
      <w14:ligatures w14:val="none"/>
    </w:rPr>
  </w:style>
  <w:style w:type="character" w:customStyle="1" w:styleId="Heading3Char">
    <w:name w:val="Heading 3 Char"/>
    <w:basedOn w:val="DefaultParagraphFont"/>
    <w:link w:val="Heading3"/>
    <w:rsid w:val="0069460F"/>
    <w:rPr>
      <w:rFonts w:ascii="Times New Roman" w:eastAsia="Times New Roman" w:hAnsi="Times New Roman" w:cs="Times New Roman"/>
      <w:b/>
      <w:bCs/>
      <w:kern w:val="0"/>
      <w:sz w:val="24"/>
      <w:szCs w:val="24"/>
      <w14:ligatures w14:val="none"/>
    </w:rPr>
  </w:style>
  <w:style w:type="character" w:customStyle="1" w:styleId="Heading4Char">
    <w:name w:val="Heading 4 Char"/>
    <w:basedOn w:val="DefaultParagraphFont"/>
    <w:link w:val="Heading4"/>
    <w:rsid w:val="0069460F"/>
    <w:rPr>
      <w:rFonts w:ascii="Times New Roman" w:eastAsia="Times New Roman" w:hAnsi="Times New Roman" w:cs="Times New Roman"/>
      <w:b/>
      <w:bCs/>
      <w:kern w:val="0"/>
      <w:sz w:val="28"/>
      <w:szCs w:val="24"/>
      <w14:ligatures w14:val="none"/>
    </w:rPr>
  </w:style>
  <w:style w:type="character" w:customStyle="1" w:styleId="Heading5Char">
    <w:name w:val="Heading 5 Char"/>
    <w:basedOn w:val="DefaultParagraphFont"/>
    <w:link w:val="Heading5"/>
    <w:rsid w:val="0069460F"/>
    <w:rPr>
      <w:rFonts w:ascii="Times New Roman" w:eastAsia="Times New Roman" w:hAnsi="Times New Roman" w:cs="Times New Roman"/>
      <w:b/>
      <w:bCs/>
      <w:kern w:val="0"/>
      <w:sz w:val="24"/>
      <w:szCs w:val="24"/>
      <w14:ligatures w14:val="none"/>
    </w:rPr>
  </w:style>
  <w:style w:type="paragraph" w:styleId="Revision">
    <w:name w:val="Revision"/>
    <w:hidden/>
    <w:uiPriority w:val="99"/>
    <w:semiHidden/>
    <w:rsid w:val="005471AE"/>
    <w:pPr>
      <w:spacing w:after="0" w:line="240" w:lineRule="auto"/>
    </w:pPr>
    <w:rPr>
      <w:rFonts w:ascii="Calibri" w:eastAsia="Calibri" w:hAnsi="Calibri" w:cs="Times New Roman"/>
      <w:kern w:val="3"/>
      <w14:ligatures w14:val="none"/>
    </w:rPr>
  </w:style>
  <w:style w:type="character" w:styleId="CommentReference">
    <w:name w:val="annotation reference"/>
    <w:basedOn w:val="DefaultParagraphFont"/>
    <w:uiPriority w:val="99"/>
    <w:semiHidden/>
    <w:unhideWhenUsed/>
    <w:rsid w:val="00505554"/>
    <w:rPr>
      <w:sz w:val="16"/>
      <w:szCs w:val="16"/>
    </w:rPr>
  </w:style>
  <w:style w:type="paragraph" w:styleId="CommentText">
    <w:name w:val="annotation text"/>
    <w:basedOn w:val="Normal"/>
    <w:link w:val="CommentTextChar"/>
    <w:uiPriority w:val="99"/>
    <w:unhideWhenUsed/>
    <w:rsid w:val="00505554"/>
    <w:pPr>
      <w:spacing w:line="240" w:lineRule="auto"/>
    </w:pPr>
    <w:rPr>
      <w:sz w:val="20"/>
      <w:szCs w:val="20"/>
    </w:rPr>
  </w:style>
  <w:style w:type="character" w:customStyle="1" w:styleId="CommentTextChar">
    <w:name w:val="Comment Text Char"/>
    <w:basedOn w:val="DefaultParagraphFont"/>
    <w:link w:val="CommentText"/>
    <w:uiPriority w:val="99"/>
    <w:rsid w:val="00505554"/>
    <w:rPr>
      <w:rFonts w:ascii="Calibri" w:eastAsia="Calibri" w:hAnsi="Calibri" w:cs="Times New Roman"/>
      <w:kern w:val="3"/>
      <w:sz w:val="20"/>
      <w:szCs w:val="20"/>
      <w14:ligatures w14:val="none"/>
    </w:rPr>
  </w:style>
  <w:style w:type="paragraph" w:styleId="CommentSubject">
    <w:name w:val="annotation subject"/>
    <w:basedOn w:val="CommentText"/>
    <w:next w:val="CommentText"/>
    <w:link w:val="CommentSubjectChar"/>
    <w:uiPriority w:val="99"/>
    <w:semiHidden/>
    <w:unhideWhenUsed/>
    <w:rsid w:val="00505554"/>
    <w:rPr>
      <w:b/>
      <w:bCs/>
    </w:rPr>
  </w:style>
  <w:style w:type="character" w:customStyle="1" w:styleId="CommentSubjectChar">
    <w:name w:val="Comment Subject Char"/>
    <w:basedOn w:val="CommentTextChar"/>
    <w:link w:val="CommentSubject"/>
    <w:uiPriority w:val="99"/>
    <w:semiHidden/>
    <w:rsid w:val="00505554"/>
    <w:rPr>
      <w:rFonts w:ascii="Calibri" w:eastAsia="Calibri" w:hAnsi="Calibri" w:cs="Times New Roman"/>
      <w:b/>
      <w:bCs/>
      <w:kern w:val="3"/>
      <w:sz w:val="20"/>
      <w:szCs w:val="20"/>
      <w14:ligatures w14:val="none"/>
    </w:rPr>
  </w:style>
  <w:style w:type="paragraph" w:styleId="Header">
    <w:name w:val="header"/>
    <w:basedOn w:val="Normal"/>
    <w:link w:val="HeaderChar"/>
    <w:uiPriority w:val="99"/>
    <w:unhideWhenUsed/>
    <w:rsid w:val="009C1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C9"/>
    <w:rPr>
      <w:rFonts w:ascii="Calibri" w:eastAsia="Calibri" w:hAnsi="Calibri" w:cs="Times New Roman"/>
      <w:kern w:val="3"/>
      <w14:ligatures w14:val="none"/>
    </w:rPr>
  </w:style>
  <w:style w:type="paragraph" w:styleId="Footer">
    <w:name w:val="footer"/>
    <w:basedOn w:val="Normal"/>
    <w:link w:val="FooterChar"/>
    <w:uiPriority w:val="99"/>
    <w:unhideWhenUsed/>
    <w:rsid w:val="009C1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C9"/>
    <w:rPr>
      <w:rFonts w:ascii="Calibri" w:eastAsia="Calibri" w:hAnsi="Calibri" w:cs="Times New Roman"/>
      <w:kern w:val="3"/>
      <w14:ligatures w14:val="none"/>
    </w:rPr>
  </w:style>
  <w:style w:type="paragraph" w:styleId="BalloonText">
    <w:name w:val="Balloon Text"/>
    <w:basedOn w:val="Normal"/>
    <w:link w:val="BalloonTextChar"/>
    <w:uiPriority w:val="99"/>
    <w:semiHidden/>
    <w:unhideWhenUsed/>
    <w:rsid w:val="000C6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374"/>
    <w:rPr>
      <w:rFonts w:ascii="Segoe UI" w:eastAsia="Calibri" w:hAnsi="Segoe UI" w:cs="Segoe UI"/>
      <w:kern w:val="3"/>
      <w:sz w:val="18"/>
      <w:szCs w:val="18"/>
      <w14:ligatures w14:val="none"/>
    </w:rPr>
  </w:style>
  <w:style w:type="table" w:styleId="TableGrid">
    <w:name w:val="Table Grid"/>
    <w:basedOn w:val="TableNormal"/>
    <w:uiPriority w:val="39"/>
    <w:rsid w:val="00CD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250911">
      <w:bodyDiv w:val="1"/>
      <w:marLeft w:val="0"/>
      <w:marRight w:val="0"/>
      <w:marTop w:val="0"/>
      <w:marBottom w:val="0"/>
      <w:divBdr>
        <w:top w:val="none" w:sz="0" w:space="0" w:color="auto"/>
        <w:left w:val="none" w:sz="0" w:space="0" w:color="auto"/>
        <w:bottom w:val="none" w:sz="0" w:space="0" w:color="auto"/>
        <w:right w:val="none" w:sz="0" w:space="0" w:color="auto"/>
      </w:divBdr>
    </w:div>
    <w:div w:id="194638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14F08-3B4F-4671-8C1B-C7E6B4E3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A - Lag Funding Agreement (rev. 1.29.24)</dc:title>
  <dc:subject/>
  <dc:creator>CA Department of Developmental Services</dc:creator>
  <cp:keywords/>
  <dc:description/>
  <cp:lastModifiedBy>Knight, John@DDS</cp:lastModifiedBy>
  <cp:revision>5</cp:revision>
  <cp:lastPrinted>2023-12-20T03:57:00Z</cp:lastPrinted>
  <dcterms:created xsi:type="dcterms:W3CDTF">2024-01-29T16:21:00Z</dcterms:created>
  <dcterms:modified xsi:type="dcterms:W3CDTF">2024-02-02T22:35:00Z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