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E01E78" w:rsidRDefault="00000000" w:rsidP="00982AEF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ຂໍ້ມູນເຊື້ອຊາດ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ຊົນເຜົ່າ</w:t>
      </w:r>
    </w:p>
    <w:p w14:paraId="04CCA730" w14:textId="77777777" w:rsidR="009C46CE" w:rsidRPr="00E01E78" w:rsidRDefault="009C46CE" w:rsidP="00523908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</w:p>
    <w:p w14:paraId="5858EB68" w14:textId="6813C410" w:rsidR="009C46CE" w:rsidRPr="00E01E78" w:rsidRDefault="00000000" w:rsidP="009C46CE">
      <w:pPr>
        <w:autoSpaceDE w:val="0"/>
        <w:autoSpaceDN w:val="0"/>
        <w:adjustRightInd w:val="0"/>
        <w:spacing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ຂ້າງລຸ່ມນີ້ແມ່ນສະຫຼຸບຫຍໍ້ຂອງການປ່ຽນແປງ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ທີ່ເປັນໄປໄດ</w:t>
      </w:r>
      <w:proofErr w:type="spellEnd"/>
      <w:r w:rsidRPr="00E01E78">
        <w:rPr>
          <w:rFonts w:ascii="DokChampa" w:eastAsia="Arial Unicode MS" w:hAnsi="DokChampa" w:cs="DokChampa"/>
          <w:sz w:val="24"/>
          <w:szCs w:val="24"/>
        </w:rPr>
        <w:t>້</w:t>
      </w:r>
      <w:r w:rsidRPr="00E01E78">
        <w:rPr>
          <w:rFonts w:ascii="Khmer MN" w:eastAsia="Arial Unicode MS" w:hAnsi="Khmer MN" w:cs="Arial Unicode MS"/>
          <w:sz w:val="24"/>
          <w:szCs w:val="24"/>
        </w:rPr>
        <w:t>.</w:t>
      </w:r>
      <w:r w:rsidR="005E0CF4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ທ່ານສາມາດແນະນໍາການປ່ຽນແປງອື່ນ</w:t>
      </w:r>
      <w:proofErr w:type="spellEnd"/>
      <w:r w:rsidRPr="00E01E78">
        <w:rPr>
          <w:rFonts w:ascii="DokChampa" w:eastAsia="Arial Unicode MS" w:hAnsi="DokChampa" w:cs="DokChampa"/>
          <w:sz w:val="24"/>
          <w:szCs w:val="24"/>
        </w:rPr>
        <w:t>ໆ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ທີ່ເປັນໄປໄດ</w:t>
      </w:r>
      <w:proofErr w:type="spellEnd"/>
      <w:r w:rsidRPr="00E01E78">
        <w:rPr>
          <w:rFonts w:ascii="DokChampa" w:eastAsia="Arial Unicode MS" w:hAnsi="DokChampa" w:cs="DokChampa"/>
          <w:sz w:val="24"/>
          <w:szCs w:val="24"/>
        </w:rPr>
        <w:t>້</w:t>
      </w:r>
      <w:r w:rsidRPr="00E01E78">
        <w:rPr>
          <w:rFonts w:ascii="Khmer MN" w:eastAsia="Arial Unicode MS" w:hAnsi="Khmer MN" w:cs="Arial Unicode MS"/>
          <w:sz w:val="24"/>
          <w:szCs w:val="24"/>
        </w:rPr>
        <w:t>.</w:t>
      </w:r>
    </w:p>
    <w:p w14:paraId="664BCFF8" w14:textId="13EFDFFE" w:rsidR="009C46CE" w:rsidRPr="00E01E7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ຄວນແຍກຄຳຖາມກ່ຽວກັບຊົນເຜົ່າ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ເຊື້ອຊາດ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ເພື່ອໃຫ້ບຸກຄົນສາມາດລະບຸຕົ້ນກຳເນີດພາສາລາຕິນ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ຮີສະປານິດ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ຫຼື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ແອສປາໂຍນຂອງເຂົາເຈົ້າໄດ້</w:t>
      </w:r>
      <w:r w:rsidR="00872703"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ເຊັ່ນດຽວກັນກັບເຊື້ອຊາດ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ຊົນເຜົ່າຂອງເຂົາເຈົ້າບໍ</w:t>
      </w:r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</w:p>
    <w:p w14:paraId="4EC10C7A" w14:textId="040B77F3" w:rsidR="00FE65A9" w:rsidRPr="00E01E78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ຄວນຖາມວ່າຊາວລາຕິນວ່າເປັນ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Latino, Latina,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>/</w:t>
      </w:r>
      <w:r w:rsidRPr="00E01E78">
        <w:rPr>
          <w:rFonts w:ascii="DokChampa" w:eastAsia="Arial Unicode MS" w:hAnsi="DokChampa" w:cs="DokChampa"/>
          <w:sz w:val="24"/>
          <w:szCs w:val="24"/>
        </w:rPr>
        <w:t>ຫຼື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Latinx </w:t>
      </w:r>
      <w:r w:rsidRPr="00E01E78">
        <w:rPr>
          <w:rFonts w:ascii="DokChampa" w:eastAsia="Arial Unicode MS" w:hAnsi="DokChampa" w:cs="DokChampa"/>
          <w:sz w:val="24"/>
          <w:szCs w:val="24"/>
        </w:rPr>
        <w:t>ບໍ</w:t>
      </w:r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</w:p>
    <w:p w14:paraId="2D8476C0" w14:textId="25394134" w:rsidR="00301A17" w:rsidRPr="00E01E78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ຄວນຖາມຄໍາຖາມກ່ຽວກັບເຊື້ອຊາດ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ຊາດກຳເນີດ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ເຊື້ອສາຍ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ຫຼື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ບາງຄໍາສັບອື່ນບໍ</w:t>
      </w:r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</w:p>
    <w:p w14:paraId="262D6B8B" w14:textId="39F69692" w:rsidR="18437428" w:rsidRPr="00E01E78" w:rsidRDefault="00000000" w:rsidP="3289C0D7">
      <w:pPr>
        <w:pStyle w:val="ListParagraph"/>
        <w:numPr>
          <w:ilvl w:val="0"/>
          <w:numId w:val="6"/>
        </w:numPr>
        <w:spacing w:after="0" w:line="240" w:lineRule="auto"/>
        <w:rPr>
          <w:rFonts w:ascii="Khmer MN" w:eastAsia="Calibri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ບຸກຄົນຄວນມີທາງເລືອກທີ່ຈະເລືອກເອົາຫຼາຍກວ່າຫນຶ່ງເຊື້ອຊາດບໍ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? </w:t>
      </w:r>
    </w:p>
    <w:p w14:paraId="0576391C" w14:textId="6E7BE014" w:rsidR="009C46CE" w:rsidRPr="00E01E7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ຄວນຂະຫຍາຍປະເພດເຊື້ອຊາດໃຫ້ຮວມເຖິງ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ອາເມລິກາອິນເດຍ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ຫຼື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ຄົນພື້ນເມືອງອາລາສະກາ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ຊາວເກາະປາຊີຟິກ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ຫຼື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ຊາວຮາວາຍພື້ນເມືອງ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ເປັນກຸ່ມທີ່ເປັນເອກະລັກບໍ</w:t>
      </w:r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</w:p>
    <w:p w14:paraId="23799CBF" w14:textId="464E2B20" w:rsidR="009C46CE" w:rsidRPr="00E01E78" w:rsidRDefault="00000000" w:rsidP="009C46C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ປະເພດເຊື້ອຊາດທີ່ມີຢູ່ແລ້ວທີ່ໃຊ້ແມ່ນ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: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ຄົນອາຊີ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ຄົນຜິວດໍາ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ຫຼື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ອາຟຣິກາອາເມລິກາ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ຄົນຜິວຂາວ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ເຊື້ອຊາດອື່ນທີ່ບໍ່ມີລາຍຊື່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>.</w:t>
      </w:r>
    </w:p>
    <w:p w14:paraId="23050B54" w14:textId="42DA4A72" w:rsidR="00A316F3" w:rsidRPr="00E01E7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ຄວນມີການອັບເດດແນວໃດກ່ຽວກັບການແບ່ງກຸ່ມເຊື້້ອຊາດບາງກຸ່ມບໍ</w:t>
      </w:r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  <w:r w:rsidR="005E0CF4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ຕົວຢ່າງທີ່ເປັນໄປໄດ</w:t>
      </w:r>
      <w:proofErr w:type="spellEnd"/>
      <w:r w:rsidRPr="00E01E78">
        <w:rPr>
          <w:rFonts w:ascii="DokChampa" w:eastAsia="Arial Unicode MS" w:hAnsi="DokChampa" w:cs="DokChampa"/>
          <w:sz w:val="24"/>
          <w:szCs w:val="24"/>
        </w:rPr>
        <w:t>້</w:t>
      </w:r>
      <w:r w:rsidRPr="00E01E78">
        <w:rPr>
          <w:rFonts w:ascii="Khmer MN" w:eastAsia="Arial Unicode MS" w:hAnsi="Khmer MN" w:cs="Arial Unicode MS"/>
          <w:sz w:val="24"/>
          <w:szCs w:val="24"/>
        </w:rPr>
        <w:t>:</w:t>
      </w:r>
    </w:p>
    <w:p w14:paraId="0D13EDF4" w14:textId="77777777" w:rsidR="00101A81" w:rsidRPr="00E01E78" w:rsidRDefault="00000000" w:rsidP="00101A81">
      <w:pPr>
        <w:autoSpaceDE w:val="0"/>
        <w:autoSpaceDN w:val="0"/>
        <w:adjustRightInd w:val="0"/>
        <w:spacing w:after="0" w:line="240" w:lineRule="auto"/>
        <w:ind w:left="1080"/>
        <w:rPr>
          <w:rFonts w:ascii="Khmer MN" w:hAnsi="Khmer MN" w:cs="Arial"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ຫມາຍເຫດ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: </w:t>
      </w:r>
      <w:r w:rsidRPr="00E01E78">
        <w:rPr>
          <w:rFonts w:ascii="DokChampa" w:eastAsia="Arial Unicode MS" w:hAnsi="DokChampa" w:cs="DokChampa"/>
          <w:sz w:val="24"/>
          <w:szCs w:val="24"/>
        </w:rPr>
        <w:t>ຕາເວັນອອກກາງ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ກູມາເນຍ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ໃນປັດຈຸບັນແມ່ນລວມຢູ່ໃນໝວດໝູ່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"</w:t>
      </w:r>
      <w:r w:rsidRPr="00E01E78">
        <w:rPr>
          <w:rFonts w:ascii="DokChampa" w:eastAsia="Arial Unicode MS" w:hAnsi="DokChampa" w:cs="DokChampa"/>
          <w:sz w:val="24"/>
          <w:szCs w:val="24"/>
        </w:rPr>
        <w:t>ອາຊີ</w:t>
      </w:r>
      <w:r w:rsidRPr="00E01E78">
        <w:rPr>
          <w:rFonts w:ascii="Khmer MN" w:eastAsia="Arial Unicode MS" w:hAnsi="Khmer MN" w:cs="Arial Unicode MS"/>
          <w:sz w:val="24"/>
          <w:szCs w:val="24"/>
        </w:rPr>
        <w:t>".</w:t>
      </w:r>
    </w:p>
    <w:p w14:paraId="34DE0242" w14:textId="77777777" w:rsidR="00A316F3" w:rsidRPr="00E01E78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ຕາເວັນອອກກາງສາມາດລວມຢູ່ໃນ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"</w:t>
      </w:r>
      <w:r w:rsidRPr="00E01E78">
        <w:rPr>
          <w:rFonts w:ascii="DokChampa" w:eastAsia="Arial Unicode MS" w:hAnsi="DokChampa" w:cs="DokChampa"/>
          <w:sz w:val="24"/>
          <w:szCs w:val="24"/>
        </w:rPr>
        <w:t>ຊາວຜິວຂາວ</w:t>
      </w:r>
      <w:r w:rsidRPr="00E01E78">
        <w:rPr>
          <w:rFonts w:ascii="Khmer MN" w:eastAsia="Arial Unicode MS" w:hAnsi="Khmer MN" w:cs="Arial Unicode MS"/>
          <w:sz w:val="24"/>
          <w:szCs w:val="24"/>
        </w:rPr>
        <w:t>";</w:t>
      </w:r>
    </w:p>
    <w:p w14:paraId="46AED158" w14:textId="77777777" w:rsidR="00FE08B3" w:rsidRPr="00E01E78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bookmarkStart w:id="0" w:name="_Hlk131408131"/>
      <w:r w:rsidRPr="00E01E78">
        <w:rPr>
          <w:rFonts w:ascii="DokChampa" w:eastAsia="Arial Unicode MS" w:hAnsi="DokChampa" w:cs="DokChampa"/>
          <w:sz w:val="24"/>
          <w:szCs w:val="24"/>
        </w:rPr>
        <w:t>ກູມາເນຍ</w:t>
      </w:r>
      <w:bookmarkEnd w:id="0"/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ອາດຈະລວມຢູ່ໃນ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"</w:t>
      </w:r>
      <w:r w:rsidRPr="00E01E78">
        <w:rPr>
          <w:rFonts w:ascii="DokChampa" w:eastAsia="Arial Unicode MS" w:hAnsi="DokChampa" w:cs="DokChampa"/>
          <w:sz w:val="24"/>
          <w:szCs w:val="24"/>
        </w:rPr>
        <w:t>ຊາວເກາະປາຊີຟິກ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ຫຼື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ຊາວພື້ນເມືອງຮາວາຍ</w:t>
      </w:r>
      <w:r w:rsidRPr="00E01E78">
        <w:rPr>
          <w:rFonts w:ascii="Khmer MN" w:eastAsia="Arial Unicode MS" w:hAnsi="Khmer MN" w:cs="Arial Unicode MS"/>
          <w:sz w:val="24"/>
          <w:szCs w:val="24"/>
        </w:rPr>
        <w:t>".</w:t>
      </w:r>
    </w:p>
    <w:p w14:paraId="35E40B16" w14:textId="12714553" w:rsidR="00096752" w:rsidRPr="00E01E78" w:rsidRDefault="00000000" w:rsidP="00101A8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ຄວນມີໝວດໝູ່ໃໝ່ສໍາລັບກຸ່ມອື່ນໆ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ເຊັ່ນກຸ່ມໃຫມ່ເປັນ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"</w:t>
      </w:r>
      <w:r w:rsidRPr="00E01E78">
        <w:rPr>
          <w:rFonts w:ascii="DokChampa" w:eastAsia="Arial Unicode MS" w:hAnsi="DokChampa" w:cs="DokChampa"/>
          <w:sz w:val="24"/>
          <w:szCs w:val="24"/>
        </w:rPr>
        <w:t>ຕາເວັນອອກກາງ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ອາຟຣິກາເຫນືອ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" </w:t>
      </w:r>
      <w:r w:rsidRPr="00E01E78">
        <w:rPr>
          <w:rFonts w:ascii="DokChampa" w:eastAsia="Arial Unicode MS" w:hAnsi="DokChampa" w:cs="DokChampa"/>
          <w:sz w:val="24"/>
          <w:szCs w:val="24"/>
        </w:rPr>
        <w:t>ບໍ</w:t>
      </w:r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</w:p>
    <w:p w14:paraId="2389B686" w14:textId="7E3D8CE9" w:rsidR="009C46CE" w:rsidRPr="00E01E7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ຄວນມີພາກຂຽນເຂົ້າສໍາລັບທຸກໆ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"</w:t>
      </w:r>
      <w:r w:rsidRPr="00E01E78">
        <w:rPr>
          <w:rFonts w:ascii="DokChampa" w:eastAsia="Arial Unicode MS" w:hAnsi="DokChampa" w:cs="DokChampa"/>
          <w:sz w:val="24"/>
          <w:szCs w:val="24"/>
        </w:rPr>
        <w:t>ກຸ່ມອື່ນທີ່ບໍ່ໄດ້ລະບຸໄວ້ຂ້າງເທິງ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" </w:t>
      </w:r>
      <w:r w:rsidRPr="00E01E78">
        <w:rPr>
          <w:rFonts w:ascii="DokChampa" w:eastAsia="Arial Unicode MS" w:hAnsi="DokChampa" w:cs="DokChampa"/>
          <w:sz w:val="24"/>
          <w:szCs w:val="24"/>
        </w:rPr>
        <w:t>ທາງເລືອກເພື່ອໃຫ້ຄົນໄດ້ເລືອກກຸ່ມໃດໜຶ່ງທີ່ເຂົາເຈົ້າລະບຸວ່າເປັນບໍ</w:t>
      </w:r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</w:p>
    <w:p w14:paraId="73AA18CC" w14:textId="325332E8" w:rsidR="007E79B8" w:rsidRPr="00E01E7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ຄໍານິຍາມເຫຼົ່ານີ້ເຫມາະສົມສໍາລັບ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"</w:t>
      </w:r>
      <w:r w:rsidRPr="00E01E78">
        <w:rPr>
          <w:rFonts w:ascii="DokChampa" w:eastAsia="Arial Unicode MS" w:hAnsi="DokChampa" w:cs="DokChampa"/>
          <w:sz w:val="24"/>
          <w:szCs w:val="24"/>
        </w:rPr>
        <w:t>ເຊື້ອຊາດ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"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"</w:t>
      </w:r>
      <w:r w:rsidRPr="00E01E78">
        <w:rPr>
          <w:rFonts w:ascii="DokChampa" w:eastAsia="Arial Unicode MS" w:hAnsi="DokChampa" w:cs="DokChampa"/>
          <w:sz w:val="24"/>
          <w:szCs w:val="24"/>
        </w:rPr>
        <w:t>ຊົນເຜົ່າ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" </w:t>
      </w:r>
      <w:r w:rsidRPr="00E01E78">
        <w:rPr>
          <w:rFonts w:ascii="DokChampa" w:eastAsia="Arial Unicode MS" w:hAnsi="DokChampa" w:cs="DokChampa"/>
          <w:sz w:val="24"/>
          <w:szCs w:val="24"/>
        </w:rPr>
        <w:t>ບໍ</w:t>
      </w:r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</w:p>
    <w:p w14:paraId="4ADD159F" w14:textId="33AF21D1" w:rsidR="007E79B8" w:rsidRPr="00E01E78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Khmer MN" w:eastAsia="Arial Unicode MS" w:hAnsi="Khmer MN" w:cs="Arial Unicode MS"/>
          <w:sz w:val="24"/>
          <w:szCs w:val="24"/>
        </w:rPr>
        <w:t>"</w:t>
      </w:r>
      <w:r w:rsidRPr="00E01E78">
        <w:rPr>
          <w:rFonts w:ascii="DokChampa" w:eastAsia="Arial Unicode MS" w:hAnsi="DokChampa" w:cs="DokChampa"/>
          <w:sz w:val="24"/>
          <w:szCs w:val="24"/>
        </w:rPr>
        <w:t>ຊົນເຜົ່າ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" </w:t>
      </w:r>
      <w:r w:rsidRPr="00E01E78">
        <w:rPr>
          <w:rFonts w:ascii="DokChampa" w:eastAsia="Arial Unicode MS" w:hAnsi="DokChampa" w:cs="DokChampa"/>
          <w:sz w:val="24"/>
          <w:szCs w:val="24"/>
        </w:rPr>
        <w:t>ແມ່ນຄໍາທີ່ໃຊ້ເພື່ອອະທິບາຍກຸ່ມຍ່ອຍຂອງປະຊາກອນທີ່ມີຄຸນລັກສະນະເຊັ່ນ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: </w:t>
      </w:r>
      <w:r w:rsidRPr="00E01E78">
        <w:rPr>
          <w:rFonts w:ascii="DokChampa" w:eastAsia="Arial Unicode MS" w:hAnsi="DokChampa" w:cs="DokChampa"/>
          <w:sz w:val="24"/>
          <w:szCs w:val="24"/>
        </w:rPr>
        <w:lastRenderedPageBreak/>
        <w:t>ພາສາ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ຄຸນຄ່າ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ຮູບແບບພຶດຕິກໍາ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ປະຫວັດສາດ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ພື້ນຖານພູມສັນຖານຂອງບັນພະບຸລຸດ</w:t>
      </w:r>
      <w:r w:rsidRPr="00E01E78">
        <w:rPr>
          <w:rFonts w:ascii="Khmer MN" w:eastAsia="Arial Unicode MS" w:hAnsi="Khmer MN" w:cs="Arial Unicode MS"/>
          <w:sz w:val="24"/>
          <w:szCs w:val="24"/>
        </w:rPr>
        <w:t>.</w:t>
      </w:r>
    </w:p>
    <w:p w14:paraId="03F4E13B" w14:textId="42C418CB" w:rsidR="007E79B8" w:rsidRPr="00E01E78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Khmer MN" w:eastAsia="Arial Unicode MS" w:hAnsi="Khmer MN" w:cs="Arial Unicode MS"/>
          <w:sz w:val="24"/>
          <w:szCs w:val="24"/>
        </w:rPr>
        <w:t>“</w:t>
      </w:r>
      <w:r w:rsidRPr="00E01E78">
        <w:rPr>
          <w:rFonts w:ascii="DokChampa" w:eastAsia="Arial Unicode MS" w:hAnsi="DokChampa" w:cs="DokChampa"/>
          <w:sz w:val="24"/>
          <w:szCs w:val="24"/>
        </w:rPr>
        <w:t>ເຊື້ອຊາດ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” </w:t>
      </w:r>
      <w:r w:rsidRPr="00E01E78">
        <w:rPr>
          <w:rFonts w:ascii="DokChampa" w:eastAsia="Arial Unicode MS" w:hAnsi="DokChampa" w:cs="DokChampa"/>
          <w:sz w:val="24"/>
          <w:szCs w:val="24"/>
        </w:rPr>
        <w:t>ແມ່ນໂຄງສ້າງສັງຄົມທີ່ຈັດກຸ່ມຄົນອອກເປັນກຸ່ມທີ່ແຕກຕ່າງກັນໂດຍອີງໃສ່ລັກສະນະຕ່າງໆເຊັ່ນ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: </w:t>
      </w:r>
      <w:r w:rsidRPr="00E01E78">
        <w:rPr>
          <w:rFonts w:ascii="DokChampa" w:eastAsia="Arial Unicode MS" w:hAnsi="DokChampa" w:cs="DokChampa"/>
          <w:sz w:val="24"/>
          <w:szCs w:val="24"/>
        </w:rPr>
        <w:t>ລັກສະນະທາງດ້ານຮ່າງກາຍ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(</w:t>
      </w:r>
      <w:r w:rsidRPr="00E01E78">
        <w:rPr>
          <w:rFonts w:ascii="DokChampa" w:eastAsia="Arial Unicode MS" w:hAnsi="DokChampa" w:cs="DokChampa"/>
          <w:sz w:val="24"/>
          <w:szCs w:val="24"/>
        </w:rPr>
        <w:t>ໂດຍສະເພາະສີຜິວ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), </w:t>
      </w:r>
      <w:r w:rsidRPr="00E01E78">
        <w:rPr>
          <w:rFonts w:ascii="DokChampa" w:eastAsia="Arial Unicode MS" w:hAnsi="DokChampa" w:cs="DokChampa"/>
          <w:sz w:val="24"/>
          <w:szCs w:val="24"/>
        </w:rPr>
        <w:t>ຄວາມກ່ຽວຂ້ອງຂອງວັດທະນະທໍາ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ປະຫວັດສາດວັດທະນະທໍາ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sz w:val="24"/>
          <w:szCs w:val="24"/>
        </w:rPr>
        <w:t>ການຈັດປະເພດຊົນເຜົ່າ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ຄວາມຕ້ອງການທາງດ້ານເສດຖະກິດ</w:t>
      </w:r>
      <w:r w:rsidRPr="00E01E78">
        <w:rPr>
          <w:rFonts w:ascii="Khmer MN" w:eastAsia="Arial Unicode MS" w:hAnsi="Khmer MN" w:cs="Arial Unicode MS"/>
          <w:sz w:val="24"/>
          <w:szCs w:val="24"/>
        </w:rPr>
        <w:t>-</w:t>
      </w:r>
      <w:r w:rsidRPr="00E01E78">
        <w:rPr>
          <w:rFonts w:ascii="DokChampa" w:eastAsia="Arial Unicode MS" w:hAnsi="DokChampa" w:cs="DokChampa"/>
          <w:sz w:val="24"/>
          <w:szCs w:val="24"/>
        </w:rPr>
        <w:t>ສັງຄົມ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ໃນເວລາໃດຫນຶ່ງ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>.</w:t>
      </w:r>
      <w:r w:rsidR="005E0CF4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ເຊື້ອຊາດບໍ່ຂື້ນຢູ່ກັບຊົນເຜົ່າ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ຫຼື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ສະຖານທີ່ຕັ້ງພູມສັນຖານ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ແລະ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sz w:val="24"/>
          <w:szCs w:val="24"/>
        </w:rPr>
        <w:t>ອາດຈະບໍ່ສອດຄ່ອງກັບລັກສະນະສ່ວນຕົວສະເໝີໄປ</w:t>
      </w:r>
      <w:r w:rsidRPr="00E01E78">
        <w:rPr>
          <w:rFonts w:ascii="Khmer MN" w:eastAsia="Arial Unicode MS" w:hAnsi="Khmer MN" w:cs="Arial Unicode MS"/>
          <w:sz w:val="24"/>
          <w:szCs w:val="24"/>
        </w:rPr>
        <w:t>.</w:t>
      </w:r>
    </w:p>
    <w:p w14:paraId="3FA284E1" w14:textId="0B315888" w:rsidR="00FF4F31" w:rsidRPr="00E01E7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E01E78">
        <w:rPr>
          <w:rFonts w:ascii="DokChampa" w:eastAsia="Arial Unicode MS" w:hAnsi="DokChampa" w:cs="DokChampa"/>
          <w:sz w:val="24"/>
          <w:szCs w:val="24"/>
        </w:rPr>
        <w:t>ຊົນເຜົ່າມັກຈະຖືກ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ລະບຸວ່າເປັນປະເທດ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>.</w:t>
      </w:r>
      <w:r w:rsidR="005E0CF4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ພາຍໃນປະເທດໃດໜຶ່ງ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 xml:space="preserve">,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ອາດມີຫຼາຍກວ່າໜຶ່ງຊົນເຜົ່າ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>.</w:t>
      </w:r>
      <w:r w:rsidR="005E0CF4">
        <w:rPr>
          <w:rFonts w:ascii="Khmer MN" w:eastAsia="Arial Unicode MS" w:hAnsi="Khmer MN" w:cs="Arial Unicode MS"/>
          <w:sz w:val="24"/>
          <w:szCs w:val="24"/>
        </w:rPr>
        <w:t xml:space="preserve"> </w:t>
      </w:r>
      <w:proofErr w:type="spellStart"/>
      <w:r w:rsidRPr="00E01E78">
        <w:rPr>
          <w:rFonts w:ascii="DokChampa" w:eastAsia="Arial Unicode MS" w:hAnsi="DokChampa" w:cs="DokChampa"/>
          <w:sz w:val="24"/>
          <w:szCs w:val="24"/>
        </w:rPr>
        <w:t>ຂໍ້ມູນຊົນເຜົ່າຄວນຖືກເກັບກໍາແຕກຕ່າງກັນບໍ</w:t>
      </w:r>
      <w:proofErr w:type="spellEnd"/>
      <w:r w:rsidRPr="00E01E78">
        <w:rPr>
          <w:rFonts w:ascii="Khmer MN" w:eastAsia="Arial Unicode MS" w:hAnsi="Khmer MN" w:cs="Arial Unicode MS"/>
          <w:sz w:val="24"/>
          <w:szCs w:val="24"/>
        </w:rPr>
        <w:t>?</w:t>
      </w:r>
    </w:p>
    <w:p w14:paraId="5E242F05" w14:textId="77777777" w:rsidR="00F20FD8" w:rsidRPr="00E01E78" w:rsidRDefault="00F20FD8" w:rsidP="00A05569">
      <w:pPr>
        <w:autoSpaceDE w:val="0"/>
        <w:autoSpaceDN w:val="0"/>
        <w:adjustRightInd w:val="0"/>
        <w:spacing w:after="0" w:line="240" w:lineRule="auto"/>
        <w:ind w:left="360"/>
        <w:rPr>
          <w:rFonts w:ascii="Khmer MN" w:hAnsi="Khmer MN" w:cs="Arial"/>
          <w:sz w:val="24"/>
          <w:szCs w:val="24"/>
        </w:rPr>
      </w:pPr>
    </w:p>
    <w:p w14:paraId="3C6D0CF2" w14:textId="0FFCB999" w:rsidR="009C46CE" w:rsidRPr="00E01E78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ຄຳຖາມເຊື້ອຊາດ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ແລະ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ຊົນເຜົ່າໃໝ່ທີ່ເປັນໄປໄດ້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</w:p>
    <w:p w14:paraId="3E966573" w14:textId="77777777" w:rsidR="009C46CE" w:rsidRPr="00E01E78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  <w:sz w:val="24"/>
          <w:szCs w:val="24"/>
        </w:rPr>
      </w:pPr>
    </w:p>
    <w:p w14:paraId="2ABEB5D6" w14:textId="4A49CCA0" w:rsidR="009C46CE" w:rsidRPr="00E01E78" w:rsidRDefault="00000000" w:rsidP="009C46CE">
      <w:pPr>
        <w:rPr>
          <w:rFonts w:ascii="Khmer MN" w:hAnsi="Khmer MN" w:cs="Arial"/>
          <w:b/>
          <w:bCs/>
          <w:sz w:val="24"/>
          <w:szCs w:val="24"/>
        </w:rPr>
      </w:pP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ຕົ້ນກໍາເນີດຂອງ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ຮີດສະປານິດ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,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ລາຕິນ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ຫຼື</w:t>
      </w:r>
      <w:r w:rsidRPr="00E01E78">
        <w:rPr>
          <w:rFonts w:ascii="Khmer MN" w:eastAsia="Arial Unicode MS" w:hAnsi="Khmer MN" w:cs="Arial Unicode MS"/>
          <w:b/>
          <w:bCs/>
          <w:sz w:val="24"/>
          <w:szCs w:val="24"/>
        </w:rPr>
        <w:t xml:space="preserve"> </w:t>
      </w:r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ແອສປາໂຍນ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528D6" w:rsidRPr="00E01E78" w14:paraId="06867D6C" w14:textId="77777777">
        <w:tc>
          <w:tcPr>
            <w:tcW w:w="9350" w:type="dxa"/>
          </w:tcPr>
          <w:p w14:paraId="71528A09" w14:textId="3D8DDB09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ຄໍາ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​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ຖາມ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​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ທີ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1.</w:t>
            </w:r>
            <w:r w:rsidR="005E0CF4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ທ່ານຄິດວ່າຕົນເອງເປັນຊາວຮີກສະປານິດ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,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ລາຕິນ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ຫຼື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ແອສປາໂຍນແມ່ນບໍ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?</w:t>
            </w:r>
          </w:p>
        </w:tc>
      </w:tr>
      <w:tr w:rsidR="001528D6" w:rsidRPr="00E01E78" w14:paraId="6E0474E7" w14:textId="77777777">
        <w:tc>
          <w:tcPr>
            <w:tcW w:w="9350" w:type="dxa"/>
          </w:tcPr>
          <w:p w14:paraId="70865F57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ແມ່ນ</w:t>
            </w:r>
          </w:p>
        </w:tc>
      </w:tr>
      <w:tr w:rsidR="001528D6" w:rsidRPr="00E01E78" w14:paraId="30CDA2D5" w14:textId="77777777">
        <w:tc>
          <w:tcPr>
            <w:tcW w:w="9350" w:type="dxa"/>
          </w:tcPr>
          <w:p w14:paraId="3C05BC20" w14:textId="375F5FF1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ບໍ່ແມ່ນ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ແລ້ວຂ້າມໄປຫາຄຳຖາມທີ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3)</w:t>
            </w:r>
          </w:p>
          <w:p w14:paraId="430EFB5B" w14:textId="77777777" w:rsidR="009C46CE" w:rsidRPr="00E01E78" w:rsidRDefault="009C46CE">
            <w:pPr>
              <w:rPr>
                <w:rFonts w:ascii="Khmer MN" w:hAnsi="Khmer MN" w:cs="Arial"/>
                <w:sz w:val="24"/>
                <w:szCs w:val="24"/>
              </w:rPr>
            </w:pPr>
          </w:p>
        </w:tc>
      </w:tr>
    </w:tbl>
    <w:p w14:paraId="5BEC97E0" w14:textId="77777777" w:rsidR="009C46CE" w:rsidRPr="00E01E78" w:rsidRDefault="009C46CE" w:rsidP="009C46CE">
      <w:pPr>
        <w:rPr>
          <w:rFonts w:ascii="Khmer MN" w:hAnsi="Khmer M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8D6" w:rsidRPr="00E01E78" w14:paraId="286760A1" w14:textId="77777777" w:rsidTr="5A86AC5A">
        <w:tc>
          <w:tcPr>
            <w:tcW w:w="9350" w:type="dxa"/>
          </w:tcPr>
          <w:p w14:paraId="1E8B45B1" w14:textId="621D0358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ຄໍາ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​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ຖາມ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​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ທີ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2.</w:t>
            </w:r>
            <w:r w:rsidR="005E0CF4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ຖ້າທ່ານຕອບວ່າ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“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ແມ່ນ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”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ຕໍ່ຄຳຖາມທີ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1,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ພາສາດັ່ງເດີມຂອງທ່ານແມ່ນພາສາຫຍັງ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ຮິກສະເປນນິກ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,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ລາຕິນ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ແອສປາໂຍນ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?</w:t>
            </w:r>
            <w:r w:rsidR="005E0CF4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ໝາຍທັງໝົດທີ່ກ່ຽວຂ້ອງແລ້ວສືບຕໍ່ໄປຫາຄຳຖາມທີ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4.</w:t>
            </w:r>
          </w:p>
          <w:p w14:paraId="5FFD5E8E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ຄົນເມັກຊິກໂກ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,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ເມັກຊິກໂກອາເມລິກາ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ຊິກາໂນ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(a)</w:t>
            </w:r>
          </w:p>
          <w:p w14:paraId="162163D3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ຄົນອາຟະໂຣລາຕິນ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(a)</w:t>
            </w:r>
          </w:p>
          <w:p w14:paraId="7B68F38B" w14:textId="6522A9BD" w:rsidR="00FE4DB5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ຄົນອາກຊັງຕິນ</w:t>
            </w:r>
          </w:p>
          <w:p w14:paraId="4E54B105" w14:textId="79074A61" w:rsidR="00FE4DB5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ຄົນເບລິຊຽນ</w:t>
            </w:r>
          </w:p>
          <w:p w14:paraId="0C4B5109" w14:textId="602960BB" w:rsidR="00FE4DB5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ຄົນບໍລິເວຍ</w:t>
            </w:r>
          </w:p>
          <w:p w14:paraId="4C702090" w14:textId="49922962" w:rsidR="00FE4DB5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ຄົນບຣາຊິວ</w:t>
            </w:r>
          </w:p>
          <w:p w14:paraId="19FF6142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lastRenderedPageBreak/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ຄົນຄາຣີບຽນ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ຮີດສະປານິກ</w:t>
            </w:r>
          </w:p>
          <w:p w14:paraId="7542DF04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ຄົນຊີລີ</w:t>
            </w:r>
          </w:p>
          <w:p w14:paraId="21728594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ຄົນໂຄໂລມເບຍ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417B529C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ຄົນໂຄສະຕາ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ຣິກາ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331D0E54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ຄົນກຸຍບາ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632F42A6" w14:textId="2D6A57F3" w:rsidR="00FE4DB5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ຄົນໂດມິນິກາ</w:t>
            </w:r>
          </w:p>
          <w:p w14:paraId="7CBB7651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ຄົນເອກົວດໍ</w:t>
            </w:r>
          </w:p>
          <w:p w14:paraId="3EB6FE68" w14:textId="1E0F91FA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ຄົນແອສປາໂຍນເອີຣົບ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ຈາກປະເທດເອສະປາຍ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)</w:t>
            </w:r>
          </w:p>
          <w:p w14:paraId="0D4AB4B9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ຄົນກົວເຕມາລາ</w:t>
            </w:r>
          </w:p>
          <w:p w14:paraId="56F61AC3" w14:textId="41AE35C3" w:rsidR="00461CFC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ຄົາໄກຢາ</w:t>
            </w:r>
          </w:p>
          <w:p w14:paraId="0603E7FD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ຄົນຮອນດູຣັດ</w:t>
            </w:r>
          </w:p>
          <w:p w14:paraId="5EE79306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ຄົນນີກາລາກົວ</w:t>
            </w:r>
          </w:p>
          <w:p w14:paraId="75003D45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ຄົນປານາມາ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4AFC7D38" w14:textId="22A0ACE1" w:rsidR="00461CFC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ຄົນປາຣາກວຍ</w:t>
            </w:r>
          </w:p>
          <w:p w14:paraId="253B7615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ຄົນເປຣູ</w:t>
            </w:r>
          </w:p>
          <w:p w14:paraId="57D1D9D6" w14:textId="331C3FD0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ຕົນປຸຍໂຕ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ຣີໂກ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752DBA66" w14:textId="031C2888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ຄົນຊາວາໂດ</w:t>
            </w:r>
          </w:p>
          <w:p w14:paraId="608A6855" w14:textId="71543DF1" w:rsidR="00461CFC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ຄົນສຸຣິນາມ</w:t>
            </w:r>
          </w:p>
          <w:p w14:paraId="7654D2CA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ຄົນເວນເນຊູເອລາ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44CE3206" w14:textId="14EEDD05" w:rsidR="00F34880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ຄົນອູລູກວຍ</w:t>
            </w:r>
          </w:p>
          <w:p w14:paraId="17836FDE" w14:textId="3CD9890B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ຄົນລາຕິນອື່ນ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,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ຮີສປານິດ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ແອສປາໂຍນ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ຕົ້ນກຳເນີດທີ່ບໍ່ໄດ້ລະບຸຂ້າງເທິງ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ໃຫ້ບອກ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__________)</w:t>
            </w:r>
          </w:p>
        </w:tc>
      </w:tr>
    </w:tbl>
    <w:p w14:paraId="20F2D72F" w14:textId="77777777" w:rsidR="009C46CE" w:rsidRPr="00E01E78" w:rsidRDefault="009C46CE" w:rsidP="00E01E78">
      <w:pPr>
        <w:spacing w:after="0"/>
        <w:rPr>
          <w:rFonts w:ascii="Khmer MN" w:hAnsi="Khmer MN" w:cs="Arial"/>
          <w:b/>
          <w:bCs/>
          <w:sz w:val="24"/>
          <w:szCs w:val="24"/>
        </w:rPr>
      </w:pPr>
    </w:p>
    <w:p w14:paraId="1F35DF9F" w14:textId="5A8E6DB7" w:rsidR="009C46CE" w:rsidRPr="00E01E78" w:rsidRDefault="00000000" w:rsidP="009C46CE">
      <w:pPr>
        <w:rPr>
          <w:rFonts w:ascii="Khmer MN" w:hAnsi="Khmer MN" w:cs="Arial"/>
          <w:b/>
          <w:bCs/>
          <w:sz w:val="24"/>
          <w:szCs w:val="24"/>
        </w:rPr>
      </w:pPr>
      <w:proofErr w:type="spellStart"/>
      <w:r w:rsidRPr="00E01E78">
        <w:rPr>
          <w:rFonts w:ascii="DokChampa" w:eastAsia="Arial Unicode MS" w:hAnsi="DokChampa" w:cs="DokChampa"/>
          <w:b/>
          <w:bCs/>
          <w:sz w:val="24"/>
          <w:szCs w:val="24"/>
        </w:rPr>
        <w:t>ເຊື້ອຊາດ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8D6" w:rsidRPr="00E01E78" w14:paraId="4C1D65D4" w14:textId="77777777">
        <w:tc>
          <w:tcPr>
            <w:tcW w:w="9350" w:type="dxa"/>
          </w:tcPr>
          <w:p w14:paraId="70D09D6B" w14:textId="1FF7664D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ຄໍາ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​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ຖາມ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​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ທີ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3.</w:t>
            </w:r>
            <w:r w:rsidR="005E0CF4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ຖ້າທ່ານຕອບ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“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ບໍ່ແມ່ນ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”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ຕໍ່ຄຳຖາມທີ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1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ທ່ານຈະອະທິບາຍຕົນເອງແນວໃດດີທີ່ສຸດ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?</w:t>
            </w:r>
            <w:r w:rsidR="005E0CF4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ໝາຍທັງໝົດທີ່ກ່ຽວຂ້ອງແລ້ວສືບຕໍ່ໄປຫາຄຳຖາມທີ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4.</w:t>
            </w:r>
          </w:p>
          <w:p w14:paraId="0E33F6BA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ຄົນຜິວຂາວ</w:t>
            </w:r>
          </w:p>
          <w:p w14:paraId="7A8D03ED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ຄົນຜິວດຳ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0EDC8A72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ຄົນເອເຊຍ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3DB7E7E5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ຊາວຕາເວັນອອກກາງ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ອາຟຣິກາເໜືອ</w:t>
            </w:r>
          </w:p>
          <w:p w14:paraId="534803AC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ຊາວອາເມລິກາອິນເດຍ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ຄົນພື້ນເມືອງອາລັດສະກາ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0CC1C244" w14:textId="77777777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ຊາວເກາະປາຊີຟິກ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ຊາວພື້ນເມືອງຮາວາຍ</w:t>
            </w:r>
          </w:p>
          <w:p w14:paraId="285B2815" w14:textId="5A50182F" w:rsidR="009C46CE" w:rsidRPr="00E01E78" w:rsidRDefault="00000000" w:rsidP="00E04255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ກຸ່ມອື່ນທີ່ບໍ່ໄດ້ລະບຸມາຂ້າງເທິງ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_____________)</w:t>
            </w:r>
          </w:p>
        </w:tc>
      </w:tr>
    </w:tbl>
    <w:p w14:paraId="1ED840B9" w14:textId="74DF62F3" w:rsidR="009C46CE" w:rsidRPr="00E01E78" w:rsidRDefault="009C46CE" w:rsidP="009C46CE">
      <w:pPr>
        <w:rPr>
          <w:rFonts w:ascii="Khmer MN" w:hAnsi="Khmer M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8D6" w:rsidRPr="00E01E78" w14:paraId="1526273C" w14:textId="77777777">
        <w:tc>
          <w:tcPr>
            <w:tcW w:w="9350" w:type="dxa"/>
          </w:tcPr>
          <w:p w14:paraId="187560E9" w14:textId="7E4F587E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lastRenderedPageBreak/>
              <w:t>ຄໍາ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​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ຖາມ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​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ທີ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4.</w:t>
            </w:r>
            <w:r w:rsidR="005E0CF4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ກຸ່ມໃດທີ່ອະທິບາຍທ່ານໄດ້ດີທີ່ສຸດ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?</w:t>
            </w:r>
            <w:r w:rsidR="005E0CF4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ໝາຍໃສ່ທັງໝົດທີ່ກ່ຽວຂ້ອງ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.</w:t>
            </w:r>
          </w:p>
          <w:p w14:paraId="6A1399EB" w14:textId="77777777" w:rsidR="009C46CE" w:rsidRPr="00E01E78" w:rsidRDefault="009C46CE">
            <w:pPr>
              <w:rPr>
                <w:rFonts w:ascii="Khmer MN" w:hAnsi="Khmer MN" w:cs="Arial"/>
                <w:sz w:val="24"/>
                <w:szCs w:val="24"/>
              </w:rPr>
            </w:pPr>
          </w:p>
          <w:p w14:paraId="0D04ACF5" w14:textId="77777777" w:rsidR="009C46CE" w:rsidRPr="00E01E78" w:rsidRDefault="00000000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ຄົນຜິວຂາວ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: </w:t>
            </w:r>
          </w:p>
          <w:p w14:paraId="41C79577" w14:textId="77777777" w:rsidR="007C5BC1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ຄົນອາເມລິກາ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ຄົນບຸນກາລີ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ຄົນເຊັກ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ຄົນແດນມາກ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ຄົນດັກ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ເຢຍລະມັນ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)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ຄົນອັງກິດ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ຄົນຝຣັ່ງ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2DF807CC" w14:textId="77777777" w:rsidR="007C5BC1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ຄົນເຢຍລະມັນ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ຄົນກຣິກ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ຄົນຮົງກາລີ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ຄົນອິສແລນ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ຄົນອີຕາລີ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ຄົນໂປໂລຍ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ຄົນປ໋ອກຕຸຍກັນ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133C5536" w14:textId="57E46F6B" w:rsidR="00EB24AA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ຄົນໂຣມາເນຍ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ຄົນຣັດເຊຍ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ຄົນສະກ໋ອກແລນ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ຄົນເຊີເບຍ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ຄົນສະວິດເດນ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ຄົນອູແກຣນ</w:t>
            </w:r>
          </w:p>
          <w:p w14:paraId="664B71FE" w14:textId="006B3DDF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ກຸ່ມອື່ນທີ່ບໍ່ໄດ້ລະບຸມາຂ້າງເທິງ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_____________)</w:t>
            </w:r>
          </w:p>
          <w:p w14:paraId="175F707E" w14:textId="77777777" w:rsidR="00967678" w:rsidRPr="00E01E78" w:rsidRDefault="00967678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</w:p>
          <w:p w14:paraId="77610293" w14:textId="580A1F4B" w:rsidR="009C46CE" w:rsidRPr="00E01E78" w:rsidRDefault="00000000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ຄົນຜິວດຳ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: </w:t>
            </w:r>
          </w:p>
          <w:p w14:paraId="0AF4DB61" w14:textId="77777777" w:rsidR="007C5BC1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ຄົນອາຟຣິກກາອາເມລິກາ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ຄົນເອທິໂອເປຍ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ຄົນເຮຕິ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ຄົນຈາໄມກາ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ຄົນເຄນຢາ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ຄົນໄນເຈີເລຍ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402D7734" w14:textId="77777777" w:rsidR="00270A94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ຄົນເຊເນເກົ່າ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ຄົນເຊລາລີໂອນ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ຄົນຊູມາເລຍ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ຄົນອາຟຣິກກາໃຕ້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ຄົນອູກັນດາ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7F1F44FC" w14:textId="7E91F33D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ຄົນອີນເດຍຕາເວັນຕົກ</w:t>
            </w:r>
          </w:p>
          <w:p w14:paraId="6DA6860F" w14:textId="2D314371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ກຸ່ມອື່ນທີ່ບໍ່ໄດ້ລະບຸມາຂ້າງເທິງ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_____________)</w:t>
            </w:r>
          </w:p>
          <w:p w14:paraId="48532F4F" w14:textId="77777777" w:rsidR="00EB4F4B" w:rsidRPr="00E01E78" w:rsidRDefault="00EB4F4B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</w:p>
          <w:p w14:paraId="2871D9DF" w14:textId="436B48FF" w:rsidR="009C46CE" w:rsidRPr="00E01E78" w:rsidRDefault="00000000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ຄົນອາຊີ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: </w:t>
            </w:r>
          </w:p>
          <w:p w14:paraId="6B1CE4BD" w14:textId="77777777" w:rsidR="00270A94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ຄົນອັຟການິກສະຖານ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ຄົນອາຊີອີນເດຍ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D12A22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="00D12A22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ຄົນບັງກາລາເທດ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ຄົນກຳປູເຈຍ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ຄົນຈີນ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ຄົນຟີລິບປິ່ນ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21C379CF" w14:textId="77777777" w:rsidR="00270A94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ຄົນມົ້ງ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ຄົນອີນເດຍ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D12A22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="00D12A22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ຄົນອີນໂດເນເຊຍ</w:t>
            </w:r>
            <w:r w:rsidR="00D12A22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D12A22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ຄົນຍີ່ປຸ່ນ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ຄົນເກົາຫຼີ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ຄົນລາວ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ຄົນມາເລເຊຍ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0DBB1CBC" w14:textId="7B42B734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ຄົນມ້ຽນ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ຄົນເນປານ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ຄົນປາກິສະຖານ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EF5D24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="00EF5D24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ຄົນສີລັງກາ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163A8B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="00163A8B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ຄົນໄຕຫວັນ</w:t>
            </w:r>
            <w:r w:rsidR="005017A7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5017A7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ຄົນໄທ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ຄົນຫວຽດນາມ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5E4A0C38" w14:textId="55F51F11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ກຸ່ມອື່ນທີ່ບໍ່ໄດ້ລະບຸມາຂ້າງເທິງ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_____________)</w:t>
            </w:r>
          </w:p>
          <w:p w14:paraId="2E073FFD" w14:textId="77777777" w:rsidR="00967678" w:rsidRPr="00E01E78" w:rsidRDefault="00967678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</w:p>
          <w:p w14:paraId="59C3BBD3" w14:textId="6BAEDAA8" w:rsidR="009C46CE" w:rsidRPr="00E01E78" w:rsidRDefault="00000000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ຕາເວັນອອກກາງ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ອາຟຣິກາເໜືອ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>:</w:t>
            </w:r>
          </w:p>
          <w:p w14:paraId="16CE07B0" w14:textId="53B5E0D0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ຄົນແອວເຈີເລຍ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ຄົນເອຢິບ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ຄົນອີມີຕາຕິ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ຄົນອີລັນ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ຄົນອີລັດ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ຄົນອິດສະລາແອວ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ຄົນເລບານອນ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ຄົນໂມໂລໂກ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ຄົນປາເລັສະໄຕ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ຄົນກາຕ່າ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ຄົນສະອຸ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ຄົນຊີເລຍ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ຄົນຕູເນເຊຍ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ຄົນເຢເມນ</w:t>
            </w:r>
          </w:p>
          <w:p w14:paraId="7909A18F" w14:textId="37B5AC6D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ກຸ່ມອື່ນທີ່ບໍ່ໄດ້ລະບຸມາຂ້າງເທິງ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_____________)</w:t>
            </w:r>
          </w:p>
          <w:p w14:paraId="0404E252" w14:textId="77777777" w:rsidR="00967678" w:rsidRPr="00E01E78" w:rsidRDefault="00967678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</w:p>
          <w:p w14:paraId="0187D4C1" w14:textId="2E11E80A" w:rsidR="009C46CE" w:rsidRPr="00E01E78" w:rsidRDefault="00000000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lastRenderedPageBreak/>
              <w:t>ອາເມລິກາອິນເດຍ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ເຊື້ອສາຍຊາວອາລັສກາ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>:</w:t>
            </w:r>
          </w:p>
          <w:p w14:paraId="56D1EF0F" w14:textId="77777777" w:rsidR="00280D83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ຄົນພື້ນເມືອງອາລັດສະກາ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ຄົນອາປາເຊ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A366C4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ຄົນອາເຕັກ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ຄົນຕີນດຳ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ຄົນກາຮູລາ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41569670" w14:textId="77777777" w:rsidR="00C81503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ຄົນອາເມລິກາອີນເດຍຍກາງ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9C46CE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 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ຄົນເຊີໂລກີ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9C46CE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ຄົນໂຊເຕົາ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B95071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ຄົນຈັດຈັນ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7EA20D19" w14:textId="77777777" w:rsidR="00C81503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ຄົນຈູມາມີຊັນ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921239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ຄົນກູເປ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D46995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ຄົນເດຍກູໂນມີຊັນ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726FD7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ຄົນລິເປ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7F3E72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ຄົນກຸຍ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7D6933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ຄົນກູເມຢາ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4B034C30" w14:textId="7C9ACCB4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ຄົນກາຣັດ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A366C4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ຄົນເລຊູໂນມີຊັນ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5B6BD1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ຄົນໄມດູ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E2775A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ຄົນມາຢາ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A366C4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ຄົນເມວັກ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3022D6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ຄົນເມຈູບປາ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A83BB8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ຄົນມິສເຕັກໂກ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ຄົນເມັດຊິດໂກ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ອາເມລິກາອີນເດຍ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EC72AD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ຄົນມີຊັນ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,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ອື່ນໆ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ຄົນໂມໂນ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C44B50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ຄົນໂນລັດ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EC72AD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ຄົນນາວາໂຈ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ຄົນປຸຍເຕ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376153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ຄົນໂປໂມ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507C2E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ຄົນໂຊຮອນ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C44B50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ຄົນຊີອຸດ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FA5344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ຄົນເຕຈອນ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6778A2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ຄົນຕີບີຊາໂຊຮອນ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5C6865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ຄົນຕຣິກ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5C6865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ຄົນຕູເລີລີເວີ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ຄົນວີນຕັນ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126BAD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ຄົນຫວີໂຢກ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507C2E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ຄົນຢູຮາວີຕຳ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42052B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ຄົນຢູຣອກ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="00FA5344"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ຄົນເຊໂກເຕັກໂປ</w:t>
            </w:r>
          </w:p>
          <w:p w14:paraId="4942904B" w14:textId="4FA49A47" w:rsidR="00507C2E" w:rsidRPr="00E01E78" w:rsidRDefault="004E0D62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="00000000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="00000000" w:rsidRPr="00E01E78">
              <w:rPr>
                <w:rFonts w:ascii="DokChampa" w:eastAsia="Arial Unicode MS" w:hAnsi="DokChampa" w:cs="DokChampa"/>
                <w:sz w:val="24"/>
                <w:szCs w:val="24"/>
              </w:rPr>
              <w:t>ຊົນເຜົ່າ</w:t>
            </w:r>
            <w:proofErr w:type="spellEnd"/>
            <w:r w:rsidR="00000000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="00000000" w:rsidRPr="00E01E78">
              <w:rPr>
                <w:rFonts w:ascii="DokChampa" w:eastAsia="Arial Unicode MS" w:hAnsi="DokChampa" w:cs="DokChampa"/>
                <w:sz w:val="24"/>
                <w:szCs w:val="24"/>
              </w:rPr>
              <w:t>ຫຼື</w:t>
            </w:r>
            <w:proofErr w:type="spellEnd"/>
            <w:r w:rsidR="00000000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="00000000" w:rsidRPr="00E01E78">
              <w:rPr>
                <w:rFonts w:ascii="DokChampa" w:eastAsia="Arial Unicode MS" w:hAnsi="DokChampa" w:cs="DokChampa"/>
                <w:sz w:val="24"/>
                <w:szCs w:val="24"/>
              </w:rPr>
              <w:t>ຊາດອື່ນ</w:t>
            </w:r>
            <w:proofErr w:type="spellEnd"/>
            <w:r w:rsidR="00000000"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r w:rsidR="00000000"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r w:rsidR="00000000"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_________________________)</w:t>
            </w:r>
          </w:p>
          <w:p w14:paraId="588EAA33" w14:textId="78BF76F9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ກຸ່ມອື່ນທີ່ບໍ່ໄດ້ລະບຸໄວ້ຂ້າງເທິງ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_____________________)</w:t>
            </w:r>
          </w:p>
          <w:p w14:paraId="1A1E2E50" w14:textId="77777777" w:rsidR="00A07611" w:rsidRPr="00E01E78" w:rsidRDefault="00A07611">
            <w:pPr>
              <w:rPr>
                <w:rFonts w:ascii="Khmer MN" w:hAnsi="Khmer MN" w:cs="Arial"/>
                <w:sz w:val="24"/>
                <w:szCs w:val="24"/>
              </w:rPr>
            </w:pPr>
          </w:p>
          <w:p w14:paraId="74243B6B" w14:textId="77777777" w:rsidR="009C46CE" w:rsidRPr="00E01E78" w:rsidRDefault="00000000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ຄົນເກາະປາຊີຟິກ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ຫຼື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ຄົນພື້ນເມືອງຮາວາຍ</w:t>
            </w:r>
          </w:p>
          <w:p w14:paraId="1B0DBBA9" w14:textId="77777777" w:rsidR="00785AE7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ຄົນຈາໂມໂຣ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ຄົນຟີຈີ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ຄົນກວານ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ຄົນມູຣິ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ຄົນພື້ນເມືອງຮາວາຍ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ຄົນໂພລີເນຊຽນ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2D08705B" w14:textId="1B515A9B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ຄົນຊາມູອັນ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ຄົນຕອນກັນ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</w:p>
          <w:p w14:paraId="37CB2FE5" w14:textId="64441ED9" w:rsidR="009C46CE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ກຸ່ມອື່ນທີ່ບໍ່ໄດ້ລະບຸມາຂ້າງເທິງ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proofErr w:type="spellStart"/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proofErr w:type="spellEnd"/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_____________)</w:t>
            </w:r>
          </w:p>
          <w:p w14:paraId="5B4ADF1F" w14:textId="77777777" w:rsidR="00FB426A" w:rsidRPr="00E01E78" w:rsidRDefault="00FB426A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</w:p>
          <w:p w14:paraId="08F9400F" w14:textId="1856F6E8" w:rsidR="009C46CE" w:rsidRPr="00E01E78" w:rsidRDefault="00000000">
            <w:pPr>
              <w:rPr>
                <w:rFonts w:ascii="Khmer MN" w:hAnsi="Khmer MN" w:cs="Arial"/>
                <w:i/>
                <w:iCs/>
                <w:sz w:val="24"/>
                <w:szCs w:val="24"/>
              </w:rPr>
            </w:pPr>
            <w:r w:rsidRPr="00E01E78">
              <w:rPr>
                <w:rFonts w:ascii="DokChampa" w:eastAsia="Arial Unicode MS" w:hAnsi="DokChampa" w:cs="DokChampa"/>
                <w:i/>
                <w:iCs/>
                <w:sz w:val="24"/>
                <w:szCs w:val="24"/>
              </w:rPr>
              <w:t>ອື່ນໆ</w:t>
            </w:r>
            <w:r w:rsidRPr="00E01E78">
              <w:rPr>
                <w:rFonts w:ascii="Khmer MN" w:eastAsia="Arial Unicode MS" w:hAnsi="Khmer MN" w:cs="Arial Unicode MS"/>
                <w:i/>
                <w:iCs/>
                <w:sz w:val="24"/>
                <w:szCs w:val="24"/>
              </w:rPr>
              <w:t>:</w:t>
            </w:r>
          </w:p>
          <w:p w14:paraId="75B75433" w14:textId="395B121E" w:rsidR="00E01E78" w:rsidRPr="00E01E78" w:rsidRDefault="00000000">
            <w:pPr>
              <w:rPr>
                <w:rFonts w:ascii="Khmer MN" w:hAnsi="Khmer MN" w:cs="Arial"/>
                <w:sz w:val="24"/>
                <w:szCs w:val="24"/>
              </w:rPr>
            </w:pPr>
            <w:r w:rsidRPr="00E01E78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ກຸ່ມອື່ນທີ່ບໍ່ໄດ້ລະບຸມາຂ້າງເທິງ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 xml:space="preserve"> (</w:t>
            </w:r>
            <w:r w:rsidRPr="00E01E78">
              <w:rPr>
                <w:rFonts w:ascii="DokChampa" w:eastAsia="Arial Unicode MS" w:hAnsi="DokChampa" w:cs="DokChampa"/>
                <w:sz w:val="24"/>
                <w:szCs w:val="24"/>
              </w:rPr>
              <w:t>ລະບຸ</w:t>
            </w:r>
            <w:r w:rsidRPr="00E01E78">
              <w:rPr>
                <w:rFonts w:ascii="Khmer MN" w:eastAsia="Arial Unicode MS" w:hAnsi="Khmer MN" w:cs="Arial Unicode MS"/>
                <w:sz w:val="24"/>
                <w:szCs w:val="24"/>
              </w:rPr>
              <w:t>: _____________)</w:t>
            </w:r>
          </w:p>
        </w:tc>
      </w:tr>
    </w:tbl>
    <w:p w14:paraId="20F66C7F" w14:textId="77777777" w:rsidR="009C46CE" w:rsidRPr="00E01E78" w:rsidRDefault="009C46CE" w:rsidP="00C533DB">
      <w:pPr>
        <w:rPr>
          <w:rFonts w:ascii="Khmer MN" w:hAnsi="Khmer MN" w:cs="Arial"/>
          <w:sz w:val="24"/>
          <w:szCs w:val="24"/>
        </w:rPr>
      </w:pPr>
    </w:p>
    <w:sectPr w:rsidR="009C46CE" w:rsidRPr="00E01E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291A" w14:textId="77777777" w:rsidR="00EF4CBA" w:rsidRDefault="00EF4CBA">
      <w:pPr>
        <w:spacing w:after="0" w:line="240" w:lineRule="auto"/>
      </w:pPr>
      <w:r>
        <w:separator/>
      </w:r>
    </w:p>
  </w:endnote>
  <w:endnote w:type="continuationSeparator" w:id="0">
    <w:p w14:paraId="70C3BAA9" w14:textId="77777777" w:rsidR="00EF4CBA" w:rsidRDefault="00EF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43D5" w14:textId="77777777" w:rsidR="00EF4CBA" w:rsidRDefault="00EF4CBA">
      <w:pPr>
        <w:spacing w:after="0" w:line="240" w:lineRule="auto"/>
      </w:pPr>
      <w:r>
        <w:separator/>
      </w:r>
    </w:p>
  </w:footnote>
  <w:footnote w:type="continuationSeparator" w:id="0">
    <w:p w14:paraId="518521C2" w14:textId="77777777" w:rsidR="00EF4CBA" w:rsidRDefault="00EF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E01E78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E01E78">
      <w:rPr>
        <w:rFonts w:ascii="DokChampa" w:eastAsia="Arial Unicode MS" w:hAnsi="DokChampa" w:cs="DokChampa"/>
        <w:b/>
        <w:bCs/>
        <w:color w:val="FF0000"/>
      </w:rPr>
      <w:t>ຮ່າງຄຳເຫັນຈາກປະຊາຊົນ</w:t>
    </w:r>
  </w:p>
  <w:p w14:paraId="58AE78B9" w14:textId="79A1B3E5" w:rsidR="00F20FD8" w:rsidRPr="00E01E78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E01E78">
      <w:rPr>
        <w:rFonts w:ascii="DokChampa" w:eastAsia="Arial Unicode MS" w:hAnsi="DokChampa" w:cs="DokChampa"/>
        <w:b/>
        <w:bCs/>
        <w:color w:val="FF0000"/>
      </w:rPr>
      <w:t>ກຸມພາ</w:t>
    </w:r>
    <w:r w:rsidRPr="00E01E78">
      <w:rPr>
        <w:rFonts w:ascii="Khmer MN" w:eastAsia="Arial Unicode MS" w:hAnsi="Khmer MN" w:cs="Arial Unicode MS"/>
        <w:b/>
        <w:bCs/>
        <w:color w:val="FF0000"/>
      </w:rPr>
      <w:t xml:space="preserve"> 2024</w:t>
    </w:r>
  </w:p>
  <w:p w14:paraId="35E80294" w14:textId="77777777" w:rsidR="00F20FD8" w:rsidRPr="00E01E78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39583644">
      <w:start w:val="1"/>
      <w:numFmt w:val="lowerLetter"/>
      <w:lvlText w:val="%1)"/>
      <w:lvlJc w:val="left"/>
      <w:pPr>
        <w:ind w:left="1080" w:hanging="360"/>
      </w:pPr>
    </w:lvl>
    <w:lvl w:ilvl="1" w:tplc="48F41FD8">
      <w:start w:val="1"/>
      <w:numFmt w:val="lowerLetter"/>
      <w:lvlText w:val="%2."/>
      <w:lvlJc w:val="left"/>
      <w:pPr>
        <w:ind w:left="1800" w:hanging="360"/>
      </w:pPr>
    </w:lvl>
    <w:lvl w:ilvl="2" w:tplc="264A3E62" w:tentative="1">
      <w:start w:val="1"/>
      <w:numFmt w:val="lowerRoman"/>
      <w:lvlText w:val="%3."/>
      <w:lvlJc w:val="right"/>
      <w:pPr>
        <w:ind w:left="2520" w:hanging="180"/>
      </w:pPr>
    </w:lvl>
    <w:lvl w:ilvl="3" w:tplc="AA0C0F4E" w:tentative="1">
      <w:start w:val="1"/>
      <w:numFmt w:val="decimal"/>
      <w:lvlText w:val="%4."/>
      <w:lvlJc w:val="left"/>
      <w:pPr>
        <w:ind w:left="3240" w:hanging="360"/>
      </w:pPr>
    </w:lvl>
    <w:lvl w:ilvl="4" w:tplc="752C9840" w:tentative="1">
      <w:start w:val="1"/>
      <w:numFmt w:val="lowerLetter"/>
      <w:lvlText w:val="%5."/>
      <w:lvlJc w:val="left"/>
      <w:pPr>
        <w:ind w:left="3960" w:hanging="360"/>
      </w:pPr>
    </w:lvl>
    <w:lvl w:ilvl="5" w:tplc="69BCE044" w:tentative="1">
      <w:start w:val="1"/>
      <w:numFmt w:val="lowerRoman"/>
      <w:lvlText w:val="%6."/>
      <w:lvlJc w:val="right"/>
      <w:pPr>
        <w:ind w:left="4680" w:hanging="180"/>
      </w:pPr>
    </w:lvl>
    <w:lvl w:ilvl="6" w:tplc="474A66AC" w:tentative="1">
      <w:start w:val="1"/>
      <w:numFmt w:val="decimal"/>
      <w:lvlText w:val="%7."/>
      <w:lvlJc w:val="left"/>
      <w:pPr>
        <w:ind w:left="5400" w:hanging="360"/>
      </w:pPr>
    </w:lvl>
    <w:lvl w:ilvl="7" w:tplc="6A628CC0" w:tentative="1">
      <w:start w:val="1"/>
      <w:numFmt w:val="lowerLetter"/>
      <w:lvlText w:val="%8."/>
      <w:lvlJc w:val="left"/>
      <w:pPr>
        <w:ind w:left="6120" w:hanging="360"/>
      </w:pPr>
    </w:lvl>
    <w:lvl w:ilvl="8" w:tplc="4AEA44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A2F8B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C3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0D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C0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A1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E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4F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2C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C0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B5C4E6C">
      <w:start w:val="1"/>
      <w:numFmt w:val="decimal"/>
      <w:lvlText w:val="%1."/>
      <w:lvlJc w:val="left"/>
      <w:pPr>
        <w:ind w:left="720" w:hanging="360"/>
      </w:pPr>
    </w:lvl>
    <w:lvl w:ilvl="1" w:tplc="F8E64050" w:tentative="1">
      <w:start w:val="1"/>
      <w:numFmt w:val="lowerLetter"/>
      <w:lvlText w:val="%2."/>
      <w:lvlJc w:val="left"/>
      <w:pPr>
        <w:ind w:left="1440" w:hanging="360"/>
      </w:pPr>
    </w:lvl>
    <w:lvl w:ilvl="2" w:tplc="872638DA" w:tentative="1">
      <w:start w:val="1"/>
      <w:numFmt w:val="lowerRoman"/>
      <w:lvlText w:val="%3."/>
      <w:lvlJc w:val="right"/>
      <w:pPr>
        <w:ind w:left="2160" w:hanging="180"/>
      </w:pPr>
    </w:lvl>
    <w:lvl w:ilvl="3" w:tplc="81AAC838" w:tentative="1">
      <w:start w:val="1"/>
      <w:numFmt w:val="decimal"/>
      <w:lvlText w:val="%4."/>
      <w:lvlJc w:val="left"/>
      <w:pPr>
        <w:ind w:left="2880" w:hanging="360"/>
      </w:pPr>
    </w:lvl>
    <w:lvl w:ilvl="4" w:tplc="995A8E66" w:tentative="1">
      <w:start w:val="1"/>
      <w:numFmt w:val="lowerLetter"/>
      <w:lvlText w:val="%5."/>
      <w:lvlJc w:val="left"/>
      <w:pPr>
        <w:ind w:left="3600" w:hanging="360"/>
      </w:pPr>
    </w:lvl>
    <w:lvl w:ilvl="5" w:tplc="8C44A1D4" w:tentative="1">
      <w:start w:val="1"/>
      <w:numFmt w:val="lowerRoman"/>
      <w:lvlText w:val="%6."/>
      <w:lvlJc w:val="right"/>
      <w:pPr>
        <w:ind w:left="4320" w:hanging="180"/>
      </w:pPr>
    </w:lvl>
    <w:lvl w:ilvl="6" w:tplc="D438F580" w:tentative="1">
      <w:start w:val="1"/>
      <w:numFmt w:val="decimal"/>
      <w:lvlText w:val="%7."/>
      <w:lvlJc w:val="left"/>
      <w:pPr>
        <w:ind w:left="5040" w:hanging="360"/>
      </w:pPr>
    </w:lvl>
    <w:lvl w:ilvl="7" w:tplc="F7063364" w:tentative="1">
      <w:start w:val="1"/>
      <w:numFmt w:val="lowerLetter"/>
      <w:lvlText w:val="%8."/>
      <w:lvlJc w:val="left"/>
      <w:pPr>
        <w:ind w:left="5760" w:hanging="360"/>
      </w:pPr>
    </w:lvl>
    <w:lvl w:ilvl="8" w:tplc="E88CD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4074FE5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B7F24DD4" w:tentative="1">
      <w:start w:val="1"/>
      <w:numFmt w:val="lowerLetter"/>
      <w:lvlText w:val="%2."/>
      <w:lvlJc w:val="left"/>
      <w:pPr>
        <w:ind w:left="1133" w:hanging="360"/>
      </w:pPr>
    </w:lvl>
    <w:lvl w:ilvl="2" w:tplc="1F461EFA" w:tentative="1">
      <w:start w:val="1"/>
      <w:numFmt w:val="lowerRoman"/>
      <w:lvlText w:val="%3."/>
      <w:lvlJc w:val="right"/>
      <w:pPr>
        <w:ind w:left="1853" w:hanging="180"/>
      </w:pPr>
    </w:lvl>
    <w:lvl w:ilvl="3" w:tplc="DA406196" w:tentative="1">
      <w:start w:val="1"/>
      <w:numFmt w:val="decimal"/>
      <w:lvlText w:val="%4."/>
      <w:lvlJc w:val="left"/>
      <w:pPr>
        <w:ind w:left="2573" w:hanging="360"/>
      </w:pPr>
    </w:lvl>
    <w:lvl w:ilvl="4" w:tplc="0F68739C" w:tentative="1">
      <w:start w:val="1"/>
      <w:numFmt w:val="lowerLetter"/>
      <w:lvlText w:val="%5."/>
      <w:lvlJc w:val="left"/>
      <w:pPr>
        <w:ind w:left="3293" w:hanging="360"/>
      </w:pPr>
    </w:lvl>
    <w:lvl w:ilvl="5" w:tplc="C2F49E48" w:tentative="1">
      <w:start w:val="1"/>
      <w:numFmt w:val="lowerRoman"/>
      <w:lvlText w:val="%6."/>
      <w:lvlJc w:val="right"/>
      <w:pPr>
        <w:ind w:left="4013" w:hanging="180"/>
      </w:pPr>
    </w:lvl>
    <w:lvl w:ilvl="6" w:tplc="AAC8457C" w:tentative="1">
      <w:start w:val="1"/>
      <w:numFmt w:val="decimal"/>
      <w:lvlText w:val="%7."/>
      <w:lvlJc w:val="left"/>
      <w:pPr>
        <w:ind w:left="4733" w:hanging="360"/>
      </w:pPr>
    </w:lvl>
    <w:lvl w:ilvl="7" w:tplc="02A83FD6" w:tentative="1">
      <w:start w:val="1"/>
      <w:numFmt w:val="lowerLetter"/>
      <w:lvlText w:val="%8."/>
      <w:lvlJc w:val="left"/>
      <w:pPr>
        <w:ind w:left="5453" w:hanging="360"/>
      </w:pPr>
    </w:lvl>
    <w:lvl w:ilvl="8" w:tplc="5CCEA6BC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3F7E1F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8E2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85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67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ED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62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6C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0B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5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0E7AC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2C4E7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2CA06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B465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DA3BE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70E28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6429C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90B7A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24EBA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6D085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8A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44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4B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2E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CA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63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9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E6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E0C45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5F0C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C9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65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26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4A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8F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A5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99060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5C02E2">
      <w:start w:val="1"/>
      <w:numFmt w:val="decimal"/>
      <w:lvlText w:val="%2)"/>
      <w:lvlJc w:val="left"/>
      <w:pPr>
        <w:ind w:left="1440" w:hanging="360"/>
      </w:pPr>
    </w:lvl>
    <w:lvl w:ilvl="2" w:tplc="EE1EA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C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0A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E0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41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E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6D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E0AB2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BFCDA2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5B0D0B2">
      <w:start w:val="1"/>
      <w:numFmt w:val="lowerRoman"/>
      <w:lvlText w:val="%3."/>
      <w:lvlJc w:val="right"/>
      <w:pPr>
        <w:ind w:left="2160" w:hanging="180"/>
      </w:pPr>
    </w:lvl>
    <w:lvl w:ilvl="3" w:tplc="F4BC8BE2" w:tentative="1">
      <w:start w:val="1"/>
      <w:numFmt w:val="decimal"/>
      <w:lvlText w:val="%4."/>
      <w:lvlJc w:val="left"/>
      <w:pPr>
        <w:ind w:left="2880" w:hanging="360"/>
      </w:pPr>
    </w:lvl>
    <w:lvl w:ilvl="4" w:tplc="D2A4535C" w:tentative="1">
      <w:start w:val="1"/>
      <w:numFmt w:val="lowerLetter"/>
      <w:lvlText w:val="%5."/>
      <w:lvlJc w:val="left"/>
      <w:pPr>
        <w:ind w:left="3600" w:hanging="360"/>
      </w:pPr>
    </w:lvl>
    <w:lvl w:ilvl="5" w:tplc="546C3F10" w:tentative="1">
      <w:start w:val="1"/>
      <w:numFmt w:val="lowerRoman"/>
      <w:lvlText w:val="%6."/>
      <w:lvlJc w:val="right"/>
      <w:pPr>
        <w:ind w:left="4320" w:hanging="180"/>
      </w:pPr>
    </w:lvl>
    <w:lvl w:ilvl="6" w:tplc="B58651CE" w:tentative="1">
      <w:start w:val="1"/>
      <w:numFmt w:val="decimal"/>
      <w:lvlText w:val="%7."/>
      <w:lvlJc w:val="left"/>
      <w:pPr>
        <w:ind w:left="5040" w:hanging="360"/>
      </w:pPr>
    </w:lvl>
    <w:lvl w:ilvl="7" w:tplc="9B467B1C" w:tentative="1">
      <w:start w:val="1"/>
      <w:numFmt w:val="lowerLetter"/>
      <w:lvlText w:val="%8."/>
      <w:lvlJc w:val="left"/>
      <w:pPr>
        <w:ind w:left="5760" w:hanging="360"/>
      </w:pPr>
    </w:lvl>
    <w:lvl w:ilvl="8" w:tplc="76FAC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EDB83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23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8E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C9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09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2A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CF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29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EC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9CEE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8B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47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27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E7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47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4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24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24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23560400">
      <w:start w:val="1"/>
      <w:numFmt w:val="decimal"/>
      <w:lvlText w:val="%1."/>
      <w:lvlJc w:val="left"/>
      <w:pPr>
        <w:ind w:left="780" w:hanging="360"/>
      </w:pPr>
    </w:lvl>
    <w:lvl w:ilvl="1" w:tplc="AFCCD450" w:tentative="1">
      <w:start w:val="1"/>
      <w:numFmt w:val="lowerLetter"/>
      <w:lvlText w:val="%2."/>
      <w:lvlJc w:val="left"/>
      <w:pPr>
        <w:ind w:left="1500" w:hanging="360"/>
      </w:pPr>
    </w:lvl>
    <w:lvl w:ilvl="2" w:tplc="8E76D7D4" w:tentative="1">
      <w:start w:val="1"/>
      <w:numFmt w:val="lowerRoman"/>
      <w:lvlText w:val="%3."/>
      <w:lvlJc w:val="right"/>
      <w:pPr>
        <w:ind w:left="2220" w:hanging="180"/>
      </w:pPr>
    </w:lvl>
    <w:lvl w:ilvl="3" w:tplc="6C985EB0" w:tentative="1">
      <w:start w:val="1"/>
      <w:numFmt w:val="decimal"/>
      <w:lvlText w:val="%4."/>
      <w:lvlJc w:val="left"/>
      <w:pPr>
        <w:ind w:left="2940" w:hanging="360"/>
      </w:pPr>
    </w:lvl>
    <w:lvl w:ilvl="4" w:tplc="23FE2A8A" w:tentative="1">
      <w:start w:val="1"/>
      <w:numFmt w:val="lowerLetter"/>
      <w:lvlText w:val="%5."/>
      <w:lvlJc w:val="left"/>
      <w:pPr>
        <w:ind w:left="3660" w:hanging="360"/>
      </w:pPr>
    </w:lvl>
    <w:lvl w:ilvl="5" w:tplc="699A9E7C" w:tentative="1">
      <w:start w:val="1"/>
      <w:numFmt w:val="lowerRoman"/>
      <w:lvlText w:val="%6."/>
      <w:lvlJc w:val="right"/>
      <w:pPr>
        <w:ind w:left="4380" w:hanging="180"/>
      </w:pPr>
    </w:lvl>
    <w:lvl w:ilvl="6" w:tplc="9D8C948A" w:tentative="1">
      <w:start w:val="1"/>
      <w:numFmt w:val="decimal"/>
      <w:lvlText w:val="%7."/>
      <w:lvlJc w:val="left"/>
      <w:pPr>
        <w:ind w:left="5100" w:hanging="360"/>
      </w:pPr>
    </w:lvl>
    <w:lvl w:ilvl="7" w:tplc="094CF118" w:tentative="1">
      <w:start w:val="1"/>
      <w:numFmt w:val="lowerLetter"/>
      <w:lvlText w:val="%8."/>
      <w:lvlJc w:val="left"/>
      <w:pPr>
        <w:ind w:left="5820" w:hanging="360"/>
      </w:pPr>
    </w:lvl>
    <w:lvl w:ilvl="8" w:tplc="AD0409E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308BC6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64D6D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2C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E1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8E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67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A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C9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661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4A9251B4">
      <w:start w:val="1"/>
      <w:numFmt w:val="decimal"/>
      <w:lvlText w:val="%1."/>
      <w:lvlJc w:val="left"/>
      <w:pPr>
        <w:ind w:left="720" w:hanging="360"/>
      </w:pPr>
    </w:lvl>
    <w:lvl w:ilvl="1" w:tplc="F90E12A4" w:tentative="1">
      <w:start w:val="1"/>
      <w:numFmt w:val="lowerLetter"/>
      <w:lvlText w:val="%2."/>
      <w:lvlJc w:val="left"/>
      <w:pPr>
        <w:ind w:left="1440" w:hanging="360"/>
      </w:pPr>
    </w:lvl>
    <w:lvl w:ilvl="2" w:tplc="8DA201D6" w:tentative="1">
      <w:start w:val="1"/>
      <w:numFmt w:val="lowerRoman"/>
      <w:lvlText w:val="%3."/>
      <w:lvlJc w:val="right"/>
      <w:pPr>
        <w:ind w:left="2160" w:hanging="180"/>
      </w:pPr>
    </w:lvl>
    <w:lvl w:ilvl="3" w:tplc="DC44D144" w:tentative="1">
      <w:start w:val="1"/>
      <w:numFmt w:val="decimal"/>
      <w:lvlText w:val="%4."/>
      <w:lvlJc w:val="left"/>
      <w:pPr>
        <w:ind w:left="2880" w:hanging="360"/>
      </w:pPr>
    </w:lvl>
    <w:lvl w:ilvl="4" w:tplc="CB446B90" w:tentative="1">
      <w:start w:val="1"/>
      <w:numFmt w:val="lowerLetter"/>
      <w:lvlText w:val="%5."/>
      <w:lvlJc w:val="left"/>
      <w:pPr>
        <w:ind w:left="3600" w:hanging="360"/>
      </w:pPr>
    </w:lvl>
    <w:lvl w:ilvl="5" w:tplc="10EA639E" w:tentative="1">
      <w:start w:val="1"/>
      <w:numFmt w:val="lowerRoman"/>
      <w:lvlText w:val="%6."/>
      <w:lvlJc w:val="right"/>
      <w:pPr>
        <w:ind w:left="4320" w:hanging="180"/>
      </w:pPr>
    </w:lvl>
    <w:lvl w:ilvl="6" w:tplc="332A475A" w:tentative="1">
      <w:start w:val="1"/>
      <w:numFmt w:val="decimal"/>
      <w:lvlText w:val="%7."/>
      <w:lvlJc w:val="left"/>
      <w:pPr>
        <w:ind w:left="5040" w:hanging="360"/>
      </w:pPr>
    </w:lvl>
    <w:lvl w:ilvl="7" w:tplc="C0EA55F4" w:tentative="1">
      <w:start w:val="1"/>
      <w:numFmt w:val="lowerLetter"/>
      <w:lvlText w:val="%8."/>
      <w:lvlJc w:val="left"/>
      <w:pPr>
        <w:ind w:left="5760" w:hanging="360"/>
      </w:pPr>
    </w:lvl>
    <w:lvl w:ilvl="8" w:tplc="D2F6B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39942C1A">
      <w:start w:val="1"/>
      <w:numFmt w:val="upperLetter"/>
      <w:lvlText w:val="%1."/>
      <w:lvlJc w:val="left"/>
      <w:pPr>
        <w:ind w:left="720" w:hanging="360"/>
      </w:pPr>
    </w:lvl>
    <w:lvl w:ilvl="1" w:tplc="4170CD44" w:tentative="1">
      <w:start w:val="1"/>
      <w:numFmt w:val="lowerLetter"/>
      <w:lvlText w:val="%2."/>
      <w:lvlJc w:val="left"/>
      <w:pPr>
        <w:ind w:left="1440" w:hanging="360"/>
      </w:pPr>
    </w:lvl>
    <w:lvl w:ilvl="2" w:tplc="3CDAF396" w:tentative="1">
      <w:start w:val="1"/>
      <w:numFmt w:val="lowerRoman"/>
      <w:lvlText w:val="%3."/>
      <w:lvlJc w:val="right"/>
      <w:pPr>
        <w:ind w:left="2160" w:hanging="180"/>
      </w:pPr>
    </w:lvl>
    <w:lvl w:ilvl="3" w:tplc="784689EA" w:tentative="1">
      <w:start w:val="1"/>
      <w:numFmt w:val="decimal"/>
      <w:lvlText w:val="%4."/>
      <w:lvlJc w:val="left"/>
      <w:pPr>
        <w:ind w:left="2880" w:hanging="360"/>
      </w:pPr>
    </w:lvl>
    <w:lvl w:ilvl="4" w:tplc="72FA4EA0" w:tentative="1">
      <w:start w:val="1"/>
      <w:numFmt w:val="lowerLetter"/>
      <w:lvlText w:val="%5."/>
      <w:lvlJc w:val="left"/>
      <w:pPr>
        <w:ind w:left="3600" w:hanging="360"/>
      </w:pPr>
    </w:lvl>
    <w:lvl w:ilvl="5" w:tplc="EA4AB00C" w:tentative="1">
      <w:start w:val="1"/>
      <w:numFmt w:val="lowerRoman"/>
      <w:lvlText w:val="%6."/>
      <w:lvlJc w:val="right"/>
      <w:pPr>
        <w:ind w:left="4320" w:hanging="180"/>
      </w:pPr>
    </w:lvl>
    <w:lvl w:ilvl="6" w:tplc="2C7CF0BA" w:tentative="1">
      <w:start w:val="1"/>
      <w:numFmt w:val="decimal"/>
      <w:lvlText w:val="%7."/>
      <w:lvlJc w:val="left"/>
      <w:pPr>
        <w:ind w:left="5040" w:hanging="360"/>
      </w:pPr>
    </w:lvl>
    <w:lvl w:ilvl="7" w:tplc="A2841D44" w:tentative="1">
      <w:start w:val="1"/>
      <w:numFmt w:val="lowerLetter"/>
      <w:lvlText w:val="%8."/>
      <w:lvlJc w:val="left"/>
      <w:pPr>
        <w:ind w:left="5760" w:hanging="360"/>
      </w:pPr>
    </w:lvl>
    <w:lvl w:ilvl="8" w:tplc="1C22B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989E69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120C66" w:tentative="1">
      <w:start w:val="1"/>
      <w:numFmt w:val="lowerLetter"/>
      <w:lvlText w:val="%2."/>
      <w:lvlJc w:val="left"/>
      <w:pPr>
        <w:ind w:left="1440" w:hanging="360"/>
      </w:pPr>
    </w:lvl>
    <w:lvl w:ilvl="2" w:tplc="F7EE06F6" w:tentative="1">
      <w:start w:val="1"/>
      <w:numFmt w:val="lowerRoman"/>
      <w:lvlText w:val="%3."/>
      <w:lvlJc w:val="right"/>
      <w:pPr>
        <w:ind w:left="2160" w:hanging="180"/>
      </w:pPr>
    </w:lvl>
    <w:lvl w:ilvl="3" w:tplc="6660E272" w:tentative="1">
      <w:start w:val="1"/>
      <w:numFmt w:val="decimal"/>
      <w:lvlText w:val="%4."/>
      <w:lvlJc w:val="left"/>
      <w:pPr>
        <w:ind w:left="2880" w:hanging="360"/>
      </w:pPr>
    </w:lvl>
    <w:lvl w:ilvl="4" w:tplc="D2B0405C" w:tentative="1">
      <w:start w:val="1"/>
      <w:numFmt w:val="lowerLetter"/>
      <w:lvlText w:val="%5."/>
      <w:lvlJc w:val="left"/>
      <w:pPr>
        <w:ind w:left="3600" w:hanging="360"/>
      </w:pPr>
    </w:lvl>
    <w:lvl w:ilvl="5" w:tplc="83A029C6" w:tentative="1">
      <w:start w:val="1"/>
      <w:numFmt w:val="lowerRoman"/>
      <w:lvlText w:val="%6."/>
      <w:lvlJc w:val="right"/>
      <w:pPr>
        <w:ind w:left="4320" w:hanging="180"/>
      </w:pPr>
    </w:lvl>
    <w:lvl w:ilvl="6" w:tplc="EEE6AAC0" w:tentative="1">
      <w:start w:val="1"/>
      <w:numFmt w:val="decimal"/>
      <w:lvlText w:val="%7."/>
      <w:lvlJc w:val="left"/>
      <w:pPr>
        <w:ind w:left="5040" w:hanging="360"/>
      </w:pPr>
    </w:lvl>
    <w:lvl w:ilvl="7" w:tplc="1982D116" w:tentative="1">
      <w:start w:val="1"/>
      <w:numFmt w:val="lowerLetter"/>
      <w:lvlText w:val="%8."/>
      <w:lvlJc w:val="left"/>
      <w:pPr>
        <w:ind w:left="5760" w:hanging="360"/>
      </w:pPr>
    </w:lvl>
    <w:lvl w:ilvl="8" w:tplc="BB54F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800E3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4C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27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A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8D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46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E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0C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92845">
    <w:abstractNumId w:val="18"/>
  </w:num>
  <w:num w:numId="2" w16cid:durableId="715349987">
    <w:abstractNumId w:val="5"/>
  </w:num>
  <w:num w:numId="3" w16cid:durableId="606960172">
    <w:abstractNumId w:val="0"/>
  </w:num>
  <w:num w:numId="4" w16cid:durableId="1046641350">
    <w:abstractNumId w:val="3"/>
  </w:num>
  <w:num w:numId="5" w16cid:durableId="160973684">
    <w:abstractNumId w:val="13"/>
  </w:num>
  <w:num w:numId="6" w16cid:durableId="793719975">
    <w:abstractNumId w:val="12"/>
  </w:num>
  <w:num w:numId="7" w16cid:durableId="1505973410">
    <w:abstractNumId w:val="21"/>
  </w:num>
  <w:num w:numId="8" w16cid:durableId="1883056637">
    <w:abstractNumId w:val="9"/>
  </w:num>
  <w:num w:numId="9" w16cid:durableId="354230166">
    <w:abstractNumId w:val="20"/>
  </w:num>
  <w:num w:numId="10" w16cid:durableId="208226311">
    <w:abstractNumId w:val="10"/>
  </w:num>
  <w:num w:numId="11" w16cid:durableId="1925071615">
    <w:abstractNumId w:val="6"/>
  </w:num>
  <w:num w:numId="12" w16cid:durableId="1035083717">
    <w:abstractNumId w:val="14"/>
  </w:num>
  <w:num w:numId="13" w16cid:durableId="1874727161">
    <w:abstractNumId w:val="15"/>
  </w:num>
  <w:num w:numId="14" w16cid:durableId="1033308165">
    <w:abstractNumId w:val="7"/>
  </w:num>
  <w:num w:numId="15" w16cid:durableId="1708673349">
    <w:abstractNumId w:val="8"/>
  </w:num>
  <w:num w:numId="16" w16cid:durableId="165052138">
    <w:abstractNumId w:val="2"/>
  </w:num>
  <w:num w:numId="17" w16cid:durableId="695933286">
    <w:abstractNumId w:val="4"/>
  </w:num>
  <w:num w:numId="18" w16cid:durableId="1067612603">
    <w:abstractNumId w:val="19"/>
  </w:num>
  <w:num w:numId="19" w16cid:durableId="692193650">
    <w:abstractNumId w:val="1"/>
  </w:num>
  <w:num w:numId="20" w16cid:durableId="1735657438">
    <w:abstractNumId w:val="11"/>
  </w:num>
  <w:num w:numId="21" w16cid:durableId="65231121">
    <w:abstractNumId w:val="17"/>
  </w:num>
  <w:num w:numId="22" w16cid:durableId="17526533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28D6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060E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CF4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1E78"/>
    <w:rsid w:val="00E03076"/>
    <w:rsid w:val="00E04255"/>
    <w:rsid w:val="00E07613"/>
    <w:rsid w:val="00E1045E"/>
    <w:rsid w:val="00E14748"/>
    <w:rsid w:val="00E20E90"/>
    <w:rsid w:val="00E2612E"/>
    <w:rsid w:val="00E2775A"/>
    <w:rsid w:val="00E2781D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4CBA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769FB4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2024-02-14T22:05:00Z</dcterms:created>
  <dcterms:modified xsi:type="dcterms:W3CDTF">2024-02-28T17:35:00Z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