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A5A4" w14:textId="207A849D" w:rsidR="009C46CE" w:rsidRPr="002C57BC" w:rsidRDefault="00000000" w:rsidP="00040657">
      <w:pPr>
        <w:autoSpaceDE w:val="0"/>
        <w:autoSpaceDN w:val="0"/>
        <w:bidi/>
        <w:adjustRightInd w:val="0"/>
        <w:spacing w:after="0" w:line="240" w:lineRule="auto"/>
        <w:jc w:val="center"/>
        <w:rPr>
          <w:rFonts w:ascii="Arial" w:hAnsi="Arial" w:cs="Arial"/>
          <w:b/>
          <w:bCs/>
          <w:sz w:val="24"/>
          <w:szCs w:val="24"/>
        </w:rPr>
      </w:pPr>
      <w:r w:rsidRPr="002C57BC">
        <w:rPr>
          <w:rFonts w:ascii="Arial" w:hAnsi="Arial" w:cs="Arial"/>
          <w:b/>
          <w:bCs/>
          <w:sz w:val="24"/>
          <w:szCs w:val="24"/>
          <w:rtl/>
          <w:lang w:val="ar"/>
        </w:rPr>
        <w:t>رموز الإقامة</w:t>
      </w:r>
    </w:p>
    <w:p w14:paraId="43284267" w14:textId="77777777" w:rsidR="009C303E" w:rsidRDefault="009C303E" w:rsidP="00040657">
      <w:pPr>
        <w:bidi/>
        <w:rPr>
          <w:rFonts w:ascii="Arial" w:hAnsi="Arial" w:cs="Arial"/>
          <w:sz w:val="24"/>
          <w:szCs w:val="24"/>
        </w:rPr>
      </w:pPr>
    </w:p>
    <w:p w14:paraId="579DC27F" w14:textId="13B87C8C" w:rsidR="6358C3DE" w:rsidRDefault="00000000" w:rsidP="00040657">
      <w:pPr>
        <w:bidi/>
        <w:rPr>
          <w:rFonts w:ascii="Arial" w:hAnsi="Arial" w:cs="Arial"/>
          <w:sz w:val="24"/>
          <w:szCs w:val="24"/>
        </w:rPr>
      </w:pPr>
      <w:r w:rsidRPr="3289C0D7">
        <w:rPr>
          <w:rFonts w:ascii="Arial" w:hAnsi="Arial" w:cs="Arial"/>
          <w:sz w:val="24"/>
          <w:szCs w:val="24"/>
          <w:rtl/>
          <w:lang w:val="ar"/>
        </w:rPr>
        <w:t>يساعد فهم تنوع ونطاق الأماكن التي يعيش فيها الناس على وضع خطط تتمحور حول الأشخاص، وتصميم الخدمات وفقًا للاحتياجات الفردية، وتحديد مستوى الدعم المتاح والمقدم، ودعم جهود الاستجابة لحالات الطوارئ.</w:t>
      </w:r>
    </w:p>
    <w:p w14:paraId="007F0E85" w14:textId="112D4E2A" w:rsidR="009C303E" w:rsidRDefault="00000000" w:rsidP="00040657">
      <w:pPr>
        <w:bidi/>
        <w:spacing w:after="0" w:line="240" w:lineRule="auto"/>
        <w:rPr>
          <w:rFonts w:ascii="Arial" w:hAnsi="Arial" w:cs="Arial"/>
          <w:sz w:val="24"/>
          <w:szCs w:val="24"/>
        </w:rPr>
      </w:pPr>
      <w:r>
        <w:rPr>
          <w:rFonts w:ascii="Arial" w:hAnsi="Arial" w:cs="Arial"/>
          <w:sz w:val="24"/>
          <w:szCs w:val="24"/>
          <w:rtl/>
          <w:lang w:val="ar"/>
        </w:rPr>
        <w:t>فيما يلي التغييرات المحتملة.</w:t>
      </w:r>
      <w:r w:rsidR="00040657">
        <w:rPr>
          <w:rFonts w:ascii="Arial" w:hAnsi="Arial" w:cs="Arial"/>
          <w:sz w:val="24"/>
          <w:szCs w:val="24"/>
          <w:rtl/>
          <w:lang w:val="ar"/>
        </w:rPr>
        <w:t xml:space="preserve"> </w:t>
      </w:r>
      <w:r>
        <w:rPr>
          <w:rFonts w:ascii="Arial" w:hAnsi="Arial" w:cs="Arial"/>
          <w:sz w:val="24"/>
          <w:szCs w:val="24"/>
          <w:rtl/>
          <w:lang w:val="ar"/>
        </w:rPr>
        <w:t>ويمكنك اقتراح تغييرات محتملة أخرى.</w:t>
      </w:r>
    </w:p>
    <w:p w14:paraId="7C2620EA" w14:textId="6A2C7428" w:rsidR="00AE56CF" w:rsidRPr="006012F5" w:rsidRDefault="00000000" w:rsidP="00040657">
      <w:pPr>
        <w:pStyle w:val="ListParagraph"/>
        <w:numPr>
          <w:ilvl w:val="1"/>
          <w:numId w:val="20"/>
        </w:numPr>
        <w:bidi/>
        <w:spacing w:after="0" w:line="240" w:lineRule="auto"/>
        <w:rPr>
          <w:rFonts w:ascii="Arial" w:hAnsi="Arial" w:cs="Arial"/>
          <w:sz w:val="24"/>
          <w:szCs w:val="24"/>
        </w:rPr>
      </w:pPr>
      <w:r>
        <w:rPr>
          <w:rFonts w:ascii="Arial" w:hAnsi="Arial" w:cs="Arial"/>
          <w:sz w:val="24"/>
          <w:szCs w:val="24"/>
          <w:rtl/>
          <w:lang w:val="ar"/>
        </w:rPr>
        <w:t>هل يجب أن تكون هناك رموز إقامة لجميع النماذج السكنية المعتمدة و/أو التشغيلية؟</w:t>
      </w:r>
    </w:p>
    <w:p w14:paraId="56132385" w14:textId="19A80261" w:rsidR="009C46CE" w:rsidRDefault="00000000" w:rsidP="00040657">
      <w:pPr>
        <w:pStyle w:val="ListParagraph"/>
        <w:numPr>
          <w:ilvl w:val="1"/>
          <w:numId w:val="20"/>
        </w:numPr>
        <w:bidi/>
        <w:rPr>
          <w:rFonts w:ascii="Arial" w:hAnsi="Arial" w:cs="Arial"/>
          <w:sz w:val="24"/>
          <w:szCs w:val="24"/>
        </w:rPr>
      </w:pPr>
      <w:r>
        <w:rPr>
          <w:rFonts w:ascii="Arial" w:hAnsi="Arial" w:cs="Arial"/>
          <w:sz w:val="24"/>
          <w:szCs w:val="24"/>
          <w:rtl/>
          <w:lang w:val="ar"/>
        </w:rPr>
        <w:t>هل يجب جمع المزيد من التفاصيل حول الأفراد الذين يواجهون تحديات متعلقة بالإسكان؟</w:t>
      </w:r>
    </w:p>
    <w:p w14:paraId="52107DAA" w14:textId="3B6DAFA3" w:rsidR="00970C57" w:rsidRPr="006012F5" w:rsidRDefault="00000000" w:rsidP="00040657">
      <w:pPr>
        <w:pStyle w:val="ListParagraph"/>
        <w:numPr>
          <w:ilvl w:val="1"/>
          <w:numId w:val="20"/>
        </w:numPr>
        <w:bidi/>
        <w:rPr>
          <w:rFonts w:ascii="Arial" w:hAnsi="Arial" w:cs="Arial"/>
          <w:sz w:val="24"/>
          <w:szCs w:val="24"/>
        </w:rPr>
      </w:pPr>
      <w:r>
        <w:rPr>
          <w:rFonts w:ascii="Arial" w:hAnsi="Arial" w:cs="Arial"/>
          <w:sz w:val="24"/>
          <w:szCs w:val="24"/>
          <w:rtl/>
          <w:lang w:val="ar"/>
        </w:rPr>
        <w:t>هل يجب تتبع إعانات الإسكان، مثل قسائم الإسكان والتنمية الحضرية؟</w:t>
      </w:r>
    </w:p>
    <w:tbl>
      <w:tblPr>
        <w:tblW w:w="11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8"/>
        <w:gridCol w:w="1728"/>
      </w:tblGrid>
      <w:tr w:rsidR="00AA64F7" w14:paraId="34B6B12F" w14:textId="69E57F93" w:rsidTr="00861280">
        <w:trPr>
          <w:trHeight w:val="375"/>
          <w:jc w:val="center"/>
        </w:trPr>
        <w:tc>
          <w:tcPr>
            <w:tcW w:w="4928" w:type="dxa"/>
            <w:shd w:val="clear" w:color="auto" w:fill="D9D9D9" w:themeFill="background1" w:themeFillShade="D9"/>
            <w:vAlign w:val="center"/>
          </w:tcPr>
          <w:p w14:paraId="5699795A" w14:textId="4A41B157" w:rsidR="00AA64F7" w:rsidRPr="002C57BC" w:rsidRDefault="00AA64F7" w:rsidP="00040657">
            <w:pPr>
              <w:bidi/>
              <w:spacing w:after="0" w:line="240" w:lineRule="auto"/>
              <w:jc w:val="center"/>
              <w:rPr>
                <w:rFonts w:ascii="Arial" w:eastAsia="Times New Roman" w:hAnsi="Arial" w:cs="Arial"/>
                <w:b/>
                <w:bCs/>
                <w:color w:val="000000"/>
                <w:sz w:val="24"/>
                <w:szCs w:val="24"/>
                <w:rtl/>
                <w:lang w:val="ar"/>
              </w:rPr>
            </w:pPr>
            <w:r>
              <w:rPr>
                <w:rFonts w:ascii="Arial" w:eastAsia="Times New Roman" w:hAnsi="Arial" w:cs="Arial"/>
                <w:b/>
                <w:bCs/>
                <w:color w:val="000000"/>
                <w:sz w:val="24"/>
                <w:szCs w:val="24"/>
                <w:rtl/>
                <w:lang w:val="ar"/>
              </w:rPr>
              <w:t>التغيير المحتمل</w:t>
            </w:r>
          </w:p>
        </w:tc>
        <w:tc>
          <w:tcPr>
            <w:tcW w:w="4928" w:type="dxa"/>
            <w:shd w:val="clear" w:color="auto" w:fill="D9D9D9" w:themeFill="background1" w:themeFillShade="D9"/>
            <w:noWrap/>
            <w:vAlign w:val="center"/>
            <w:hideMark/>
          </w:tcPr>
          <w:p w14:paraId="6D785084" w14:textId="5E82AFA7" w:rsidR="00AA64F7" w:rsidRPr="002C57BC" w:rsidRDefault="00AA64F7" w:rsidP="00040657">
            <w:pPr>
              <w:bidi/>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sz w:val="24"/>
                <w:szCs w:val="24"/>
                <w:rtl/>
                <w:lang w:val="ar"/>
              </w:rPr>
              <w:t>الوضع القائم</w:t>
            </w:r>
          </w:p>
        </w:tc>
        <w:tc>
          <w:tcPr>
            <w:tcW w:w="1728" w:type="dxa"/>
            <w:shd w:val="clear" w:color="auto" w:fill="D9D9D9" w:themeFill="background1" w:themeFillShade="D9"/>
            <w:vAlign w:val="center"/>
          </w:tcPr>
          <w:p w14:paraId="5ACDC345" w14:textId="77777777" w:rsidR="00AA64F7" w:rsidRPr="002C57BC" w:rsidRDefault="00AA64F7" w:rsidP="00040657">
            <w:pPr>
              <w:bidi/>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themeColor="text1"/>
                <w:sz w:val="24"/>
                <w:szCs w:val="24"/>
                <w:rtl/>
                <w:lang w:val="ar"/>
              </w:rPr>
              <w:t>رمز</w:t>
            </w:r>
          </w:p>
          <w:p w14:paraId="245C1EFE" w14:textId="22C91492" w:rsidR="00AA64F7" w:rsidRDefault="00AA64F7" w:rsidP="00040657">
            <w:pPr>
              <w:bidi/>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themeColor="text1"/>
                <w:sz w:val="24"/>
                <w:szCs w:val="24"/>
                <w:rtl/>
                <w:lang w:val="ar"/>
              </w:rPr>
              <w:t>الإقامة الحالي</w:t>
            </w:r>
          </w:p>
        </w:tc>
      </w:tr>
      <w:tr w:rsidR="00AA64F7" w14:paraId="4D03C787" w14:textId="7D1DC206" w:rsidTr="006E28BD">
        <w:trPr>
          <w:trHeight w:val="330"/>
          <w:jc w:val="center"/>
        </w:trPr>
        <w:tc>
          <w:tcPr>
            <w:tcW w:w="4928" w:type="dxa"/>
          </w:tcPr>
          <w:p w14:paraId="70097B6A" w14:textId="553D24C1" w:rsidR="00AA64F7" w:rsidRPr="002C57BC" w:rsidRDefault="00AA64F7" w:rsidP="006E28BD">
            <w:pPr>
              <w:bidi/>
              <w:spacing w:after="0" w:line="240" w:lineRule="auto"/>
              <w:rPr>
                <w:rFonts w:ascii="Arial" w:eastAsia="Times New Roman" w:hAnsi="Arial" w:cs="Arial"/>
                <w:color w:val="000000"/>
                <w:sz w:val="24"/>
                <w:szCs w:val="24"/>
                <w:rtl/>
                <w:lang w:val="ar"/>
              </w:rPr>
            </w:pPr>
            <w:r w:rsidRPr="002C57BC">
              <w:rPr>
                <w:rFonts w:ascii="Arial" w:eastAsia="Times New Roman" w:hAnsi="Arial" w:cs="Arial"/>
                <w:color w:val="000000" w:themeColor="text1"/>
                <w:sz w:val="24"/>
                <w:szCs w:val="24"/>
                <w:rtl/>
                <w:lang w:val="ar"/>
              </w:rPr>
              <w:t>خارج الولاية</w:t>
            </w:r>
            <w:r w:rsidRPr="002C57BC">
              <w:rPr>
                <w:rFonts w:ascii="Arial" w:eastAsia="Times New Roman" w:hAnsi="Arial" w:cs="Arial"/>
                <w:color w:val="000000" w:themeColor="text1"/>
                <w:sz w:val="24"/>
                <w:szCs w:val="24"/>
                <w:rtl/>
                <w:lang w:val="ar"/>
              </w:rPr>
              <w:t>‬</w:t>
            </w:r>
          </w:p>
        </w:tc>
        <w:tc>
          <w:tcPr>
            <w:tcW w:w="4928" w:type="dxa"/>
            <w:shd w:val="clear" w:color="auto" w:fill="auto"/>
            <w:noWrap/>
            <w:hideMark/>
          </w:tcPr>
          <w:p w14:paraId="34F5D6FF" w14:textId="58D149CF" w:rsidR="00AA64F7" w:rsidRPr="002C57BC" w:rsidRDefault="00AA64F7" w:rsidP="006E28B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خارج الولاية</w:t>
            </w:r>
            <w:r w:rsidRPr="002C57BC">
              <w:rPr>
                <w:rFonts w:ascii="Arial" w:eastAsia="Times New Roman" w:hAnsi="Arial" w:cs="Arial"/>
                <w:color w:val="000000"/>
                <w:sz w:val="24"/>
                <w:szCs w:val="24"/>
                <w:rtl/>
                <w:lang w:val="ar"/>
              </w:rPr>
              <w:t>‬</w:t>
            </w:r>
          </w:p>
        </w:tc>
        <w:tc>
          <w:tcPr>
            <w:tcW w:w="1728" w:type="dxa"/>
            <w:shd w:val="clear" w:color="auto" w:fill="D9D9D9" w:themeFill="background1" w:themeFillShade="D9"/>
            <w:vAlign w:val="center"/>
          </w:tcPr>
          <w:p w14:paraId="79A95284" w14:textId="1726EB1A" w:rsidR="00AA64F7" w:rsidRPr="002C57BC" w:rsidRDefault="00AA64F7" w:rsidP="00040657">
            <w:pPr>
              <w:bidi/>
              <w:spacing w:after="0" w:line="240" w:lineRule="auto"/>
              <w:jc w:val="center"/>
              <w:rPr>
                <w:rFonts w:ascii="Arial" w:eastAsia="Times New Roman" w:hAnsi="Arial" w:cs="Arial"/>
                <w:color w:val="000000" w:themeColor="text1"/>
                <w:sz w:val="24"/>
                <w:szCs w:val="24"/>
                <w:rtl/>
                <w:lang w:val="ar"/>
              </w:rPr>
            </w:pPr>
            <w:r w:rsidRPr="002C57BC">
              <w:rPr>
                <w:rFonts w:ascii="Arial" w:eastAsia="Times New Roman" w:hAnsi="Arial" w:cs="Arial"/>
                <w:color w:val="000000"/>
                <w:sz w:val="24"/>
                <w:szCs w:val="24"/>
                <w:rtl/>
                <w:lang w:val="ar"/>
              </w:rPr>
              <w:t>‎9</w:t>
            </w:r>
          </w:p>
        </w:tc>
      </w:tr>
      <w:tr w:rsidR="00AA64F7" w14:paraId="57D622FA" w14:textId="6FCF9932" w:rsidTr="006E28BD">
        <w:trPr>
          <w:trHeight w:val="315"/>
          <w:jc w:val="center"/>
        </w:trPr>
        <w:tc>
          <w:tcPr>
            <w:tcW w:w="4928" w:type="dxa"/>
          </w:tcPr>
          <w:p w14:paraId="7756889C" w14:textId="25B7EB43" w:rsidR="00AA64F7" w:rsidRPr="002C57BC" w:rsidRDefault="00AA64F7" w:rsidP="006E28BD">
            <w:pPr>
              <w:bidi/>
              <w:spacing w:after="0" w:line="240" w:lineRule="auto"/>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منزل أحد الوالدين / الأسرة / الوصي</w:t>
            </w:r>
          </w:p>
        </w:tc>
        <w:tc>
          <w:tcPr>
            <w:tcW w:w="4928" w:type="dxa"/>
            <w:shd w:val="clear" w:color="auto" w:fill="auto"/>
            <w:noWrap/>
            <w:hideMark/>
          </w:tcPr>
          <w:p w14:paraId="1D268F15" w14:textId="36D07CF5" w:rsidR="00AA64F7" w:rsidRPr="002C57BC" w:rsidRDefault="00AA64F7" w:rsidP="006E28B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منزل أحد الوالدين / الأسرة / الوصي</w:t>
            </w:r>
          </w:p>
        </w:tc>
        <w:tc>
          <w:tcPr>
            <w:tcW w:w="1728" w:type="dxa"/>
            <w:shd w:val="clear" w:color="auto" w:fill="D9D9D9" w:themeFill="background1" w:themeFillShade="D9"/>
            <w:vAlign w:val="center"/>
          </w:tcPr>
          <w:p w14:paraId="0A350E20" w14:textId="4B15F18D" w:rsidR="00AA64F7" w:rsidRPr="002C57BC" w:rsidRDefault="00AA64F7" w:rsidP="00040657">
            <w:pPr>
              <w:bidi/>
              <w:spacing w:after="0" w:line="240" w:lineRule="auto"/>
              <w:jc w:val="center"/>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‎11</w:t>
            </w:r>
          </w:p>
        </w:tc>
      </w:tr>
      <w:tr w:rsidR="00AA64F7" w14:paraId="274737B9" w14:textId="306B97F3" w:rsidTr="006E28BD">
        <w:trPr>
          <w:trHeight w:val="315"/>
          <w:jc w:val="center"/>
        </w:trPr>
        <w:tc>
          <w:tcPr>
            <w:tcW w:w="4928" w:type="dxa"/>
          </w:tcPr>
          <w:p w14:paraId="69857BFC" w14:textId="1BC93971" w:rsidR="00AA64F7" w:rsidRPr="002C57BC" w:rsidRDefault="00AA64F7" w:rsidP="006E28BD">
            <w:pPr>
              <w:bidi/>
              <w:spacing w:after="0" w:line="240" w:lineRule="auto"/>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منزل خاص – مستقل</w:t>
            </w:r>
          </w:p>
        </w:tc>
        <w:tc>
          <w:tcPr>
            <w:tcW w:w="4928" w:type="dxa"/>
            <w:shd w:val="clear" w:color="auto" w:fill="auto"/>
            <w:noWrap/>
            <w:hideMark/>
          </w:tcPr>
          <w:p w14:paraId="623CD368" w14:textId="4DC3BF0F" w:rsidR="00AA64F7" w:rsidRPr="002C57BC" w:rsidRDefault="00AA64F7" w:rsidP="006E28B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منزل خاص – مستقل</w:t>
            </w:r>
          </w:p>
        </w:tc>
        <w:tc>
          <w:tcPr>
            <w:tcW w:w="1728" w:type="dxa"/>
            <w:shd w:val="clear" w:color="auto" w:fill="D9D9D9" w:themeFill="background1" w:themeFillShade="D9"/>
            <w:vAlign w:val="center"/>
          </w:tcPr>
          <w:p w14:paraId="2AB11334" w14:textId="23E09567" w:rsidR="00AA64F7" w:rsidRPr="002C57BC" w:rsidRDefault="00AA64F7" w:rsidP="00040657">
            <w:pPr>
              <w:bidi/>
              <w:spacing w:after="0" w:line="240" w:lineRule="auto"/>
              <w:jc w:val="center"/>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‎13</w:t>
            </w:r>
          </w:p>
        </w:tc>
      </w:tr>
      <w:tr w:rsidR="00AA64F7" w14:paraId="4F24C066" w14:textId="663A8822" w:rsidTr="006E28BD">
        <w:trPr>
          <w:trHeight w:val="315"/>
          <w:jc w:val="center"/>
        </w:trPr>
        <w:tc>
          <w:tcPr>
            <w:tcW w:w="4928" w:type="dxa"/>
          </w:tcPr>
          <w:p w14:paraId="30821D6A" w14:textId="11AD5E33" w:rsidR="00AA64F7" w:rsidRPr="002C57BC" w:rsidRDefault="00AA64F7" w:rsidP="006E28BD">
            <w:pPr>
              <w:bidi/>
              <w:spacing w:after="0" w:line="240" w:lineRule="auto"/>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منزل خاص – مدعوم</w:t>
            </w:r>
          </w:p>
        </w:tc>
        <w:tc>
          <w:tcPr>
            <w:tcW w:w="4928" w:type="dxa"/>
            <w:shd w:val="clear" w:color="auto" w:fill="auto"/>
            <w:noWrap/>
            <w:hideMark/>
          </w:tcPr>
          <w:p w14:paraId="704BC93D" w14:textId="40F27512" w:rsidR="00AA64F7" w:rsidRPr="002C57BC" w:rsidRDefault="00AA64F7" w:rsidP="006E28B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منزل خاص – مدعوم</w:t>
            </w:r>
          </w:p>
        </w:tc>
        <w:tc>
          <w:tcPr>
            <w:tcW w:w="1728" w:type="dxa"/>
            <w:shd w:val="clear" w:color="auto" w:fill="D9D9D9" w:themeFill="background1" w:themeFillShade="D9"/>
            <w:vAlign w:val="center"/>
          </w:tcPr>
          <w:p w14:paraId="6E855CD0" w14:textId="79D04876" w:rsidR="00AA64F7" w:rsidRPr="002C57BC" w:rsidRDefault="00AA64F7" w:rsidP="00040657">
            <w:pPr>
              <w:bidi/>
              <w:spacing w:after="0" w:line="240" w:lineRule="auto"/>
              <w:jc w:val="center"/>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‎14</w:t>
            </w:r>
          </w:p>
        </w:tc>
      </w:tr>
      <w:tr w:rsidR="00AA64F7" w14:paraId="76391E2E" w14:textId="0D4676F3" w:rsidTr="006E28BD">
        <w:trPr>
          <w:trHeight w:val="330"/>
          <w:jc w:val="center"/>
        </w:trPr>
        <w:tc>
          <w:tcPr>
            <w:tcW w:w="4928" w:type="dxa"/>
          </w:tcPr>
          <w:p w14:paraId="7F0D2FA2" w14:textId="43037C34" w:rsidR="00AA64F7" w:rsidRPr="002C57BC" w:rsidRDefault="00AA64F7" w:rsidP="006E28BD">
            <w:pPr>
              <w:bidi/>
              <w:spacing w:after="0" w:line="240" w:lineRule="auto"/>
              <w:rPr>
                <w:rFonts w:ascii="Arial" w:eastAsia="Times New Roman" w:hAnsi="Arial" w:cs="Arial"/>
                <w:color w:val="000000"/>
                <w:sz w:val="24"/>
                <w:szCs w:val="24"/>
                <w:rtl/>
                <w:lang w:val="ar"/>
              </w:rPr>
            </w:pPr>
            <w:r>
              <w:rPr>
                <w:rFonts w:ascii="Arial" w:eastAsia="Times New Roman" w:hAnsi="Arial" w:cs="Arial"/>
                <w:color w:val="FF0000"/>
                <w:sz w:val="24"/>
                <w:szCs w:val="24"/>
                <w:rtl/>
                <w:lang w:val="ar"/>
              </w:rPr>
              <w:t>حذف</w:t>
            </w:r>
          </w:p>
        </w:tc>
        <w:tc>
          <w:tcPr>
            <w:tcW w:w="4928" w:type="dxa"/>
            <w:shd w:val="clear" w:color="auto" w:fill="auto"/>
            <w:noWrap/>
            <w:hideMark/>
          </w:tcPr>
          <w:p w14:paraId="251173C2" w14:textId="0AAF383D" w:rsidR="00AA64F7" w:rsidRPr="002C57BC" w:rsidRDefault="00AA64F7" w:rsidP="006E28B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مركز سونوما الإنمائي</w:t>
            </w:r>
          </w:p>
        </w:tc>
        <w:tc>
          <w:tcPr>
            <w:tcW w:w="1728" w:type="dxa"/>
            <w:shd w:val="clear" w:color="auto" w:fill="D9D9D9" w:themeFill="background1" w:themeFillShade="D9"/>
            <w:vAlign w:val="center"/>
          </w:tcPr>
          <w:p w14:paraId="634E0498" w14:textId="4678D1F9" w:rsidR="00AA64F7" w:rsidRDefault="00AA64F7" w:rsidP="00040657">
            <w:pPr>
              <w:bidi/>
              <w:spacing w:after="0" w:line="240" w:lineRule="auto"/>
              <w:jc w:val="center"/>
              <w:rPr>
                <w:rFonts w:ascii="Arial" w:eastAsia="Times New Roman" w:hAnsi="Arial" w:cs="Arial"/>
                <w:color w:val="FF0000"/>
                <w:sz w:val="24"/>
                <w:szCs w:val="24"/>
                <w:rtl/>
                <w:lang w:val="ar"/>
              </w:rPr>
            </w:pPr>
            <w:r w:rsidRPr="002C57BC">
              <w:rPr>
                <w:rFonts w:ascii="Arial" w:eastAsia="Times New Roman" w:hAnsi="Arial" w:cs="Arial"/>
                <w:color w:val="000000"/>
                <w:sz w:val="24"/>
                <w:szCs w:val="24"/>
                <w:rtl/>
                <w:lang w:val="ar"/>
              </w:rPr>
              <w:t>20</w:t>
            </w:r>
          </w:p>
        </w:tc>
      </w:tr>
      <w:tr w:rsidR="00AA64F7" w14:paraId="6056B995" w14:textId="43131D86" w:rsidTr="006E28BD">
        <w:trPr>
          <w:trHeight w:val="315"/>
          <w:jc w:val="center"/>
        </w:trPr>
        <w:tc>
          <w:tcPr>
            <w:tcW w:w="4928" w:type="dxa"/>
          </w:tcPr>
          <w:p w14:paraId="0CF74ADC" w14:textId="77C0C123" w:rsidR="00AA64F7" w:rsidRPr="002C57BC" w:rsidRDefault="00AA64F7" w:rsidP="006E28BD">
            <w:pPr>
              <w:bidi/>
              <w:spacing w:after="0" w:line="240" w:lineRule="auto"/>
              <w:rPr>
                <w:rFonts w:ascii="Arial" w:eastAsia="Times New Roman" w:hAnsi="Arial" w:cs="Arial"/>
                <w:color w:val="000000"/>
                <w:sz w:val="24"/>
                <w:szCs w:val="24"/>
                <w:rtl/>
                <w:lang w:val="ar"/>
              </w:rPr>
            </w:pPr>
            <w:r>
              <w:rPr>
                <w:rFonts w:ascii="Arial" w:eastAsia="Times New Roman" w:hAnsi="Arial" w:cs="Arial"/>
                <w:color w:val="FF0000"/>
                <w:sz w:val="24"/>
                <w:szCs w:val="24"/>
                <w:rtl/>
                <w:lang w:val="ar"/>
              </w:rPr>
              <w:t>حذف</w:t>
            </w:r>
          </w:p>
        </w:tc>
        <w:tc>
          <w:tcPr>
            <w:tcW w:w="4928" w:type="dxa"/>
            <w:shd w:val="clear" w:color="auto" w:fill="auto"/>
            <w:noWrap/>
            <w:hideMark/>
          </w:tcPr>
          <w:p w14:paraId="4490ECB8" w14:textId="37E951E3" w:rsidR="00AA64F7" w:rsidRPr="002C57BC" w:rsidRDefault="00AA64F7" w:rsidP="006E28B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مركز لانترمان الإنمائي</w:t>
            </w:r>
          </w:p>
        </w:tc>
        <w:tc>
          <w:tcPr>
            <w:tcW w:w="1728" w:type="dxa"/>
            <w:shd w:val="clear" w:color="auto" w:fill="D9D9D9" w:themeFill="background1" w:themeFillShade="D9"/>
            <w:vAlign w:val="center"/>
          </w:tcPr>
          <w:p w14:paraId="4F608382" w14:textId="241C2815" w:rsidR="00AA64F7" w:rsidRDefault="00AA64F7" w:rsidP="00040657">
            <w:pPr>
              <w:bidi/>
              <w:spacing w:after="0" w:line="240" w:lineRule="auto"/>
              <w:jc w:val="center"/>
              <w:rPr>
                <w:rFonts w:ascii="Arial" w:eastAsia="Times New Roman" w:hAnsi="Arial" w:cs="Arial"/>
                <w:color w:val="FF0000"/>
                <w:sz w:val="24"/>
                <w:szCs w:val="24"/>
                <w:rtl/>
                <w:lang w:val="ar"/>
              </w:rPr>
            </w:pPr>
            <w:r w:rsidRPr="002C57BC">
              <w:rPr>
                <w:rFonts w:ascii="Arial" w:eastAsia="Times New Roman" w:hAnsi="Arial" w:cs="Arial"/>
                <w:color w:val="000000"/>
                <w:sz w:val="24"/>
                <w:szCs w:val="24"/>
                <w:rtl/>
                <w:lang w:val="ar"/>
              </w:rPr>
              <w:t>21</w:t>
            </w:r>
          </w:p>
        </w:tc>
      </w:tr>
      <w:tr w:rsidR="00AA64F7" w14:paraId="31E23479" w14:textId="44A1E64C" w:rsidTr="006E28BD">
        <w:trPr>
          <w:trHeight w:val="315"/>
          <w:jc w:val="center"/>
        </w:trPr>
        <w:tc>
          <w:tcPr>
            <w:tcW w:w="4928" w:type="dxa"/>
          </w:tcPr>
          <w:p w14:paraId="3622C7C6" w14:textId="38BE4B49" w:rsidR="00AA64F7" w:rsidRPr="002C57BC" w:rsidRDefault="00AA64F7" w:rsidP="006E28BD">
            <w:pPr>
              <w:bidi/>
              <w:spacing w:after="0" w:line="240" w:lineRule="auto"/>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مركز بورترفيل الإنمائي، قانون العقوبات 1370 الإيداعات فقط</w:t>
            </w:r>
          </w:p>
        </w:tc>
        <w:tc>
          <w:tcPr>
            <w:tcW w:w="4928" w:type="dxa"/>
            <w:shd w:val="clear" w:color="auto" w:fill="auto"/>
            <w:noWrap/>
            <w:hideMark/>
          </w:tcPr>
          <w:p w14:paraId="62C66515" w14:textId="05FF81CA" w:rsidR="00AA64F7" w:rsidRPr="002C57BC" w:rsidRDefault="00AA64F7" w:rsidP="006E28B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مركز بورترفيل الإنمائي 1370</w:t>
            </w:r>
          </w:p>
        </w:tc>
        <w:tc>
          <w:tcPr>
            <w:tcW w:w="1728" w:type="dxa"/>
            <w:shd w:val="clear" w:color="auto" w:fill="D9D9D9" w:themeFill="background1" w:themeFillShade="D9"/>
            <w:vAlign w:val="center"/>
          </w:tcPr>
          <w:p w14:paraId="120CC3CF" w14:textId="673A734F" w:rsidR="00AA64F7" w:rsidRPr="002C57BC" w:rsidRDefault="00AA64F7" w:rsidP="00040657">
            <w:pPr>
              <w:bidi/>
              <w:spacing w:after="0" w:line="240" w:lineRule="auto"/>
              <w:jc w:val="center"/>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22</w:t>
            </w:r>
          </w:p>
        </w:tc>
      </w:tr>
      <w:tr w:rsidR="00AA64F7" w14:paraId="39AAE8D2" w14:textId="0EC099A5" w:rsidTr="006E28BD">
        <w:trPr>
          <w:trHeight w:val="330"/>
          <w:jc w:val="center"/>
        </w:trPr>
        <w:tc>
          <w:tcPr>
            <w:tcW w:w="4928" w:type="dxa"/>
          </w:tcPr>
          <w:p w14:paraId="6E801F29" w14:textId="775AF4D3" w:rsidR="00AA64F7" w:rsidRDefault="00AA64F7" w:rsidP="006E28BD">
            <w:pPr>
              <w:bidi/>
              <w:spacing w:after="0" w:line="240" w:lineRule="auto"/>
              <w:rPr>
                <w:rFonts w:ascii="Arial" w:eastAsia="Times New Roman" w:hAnsi="Arial" w:cs="Arial"/>
                <w:color w:val="000000"/>
                <w:sz w:val="24"/>
                <w:szCs w:val="24"/>
                <w:rtl/>
                <w:lang w:val="ar"/>
              </w:rPr>
            </w:pPr>
            <w:r w:rsidRPr="0088779E">
              <w:rPr>
                <w:rFonts w:ascii="Arial" w:eastAsia="Times New Roman" w:hAnsi="Arial" w:cs="Arial"/>
                <w:color w:val="000000" w:themeColor="text1"/>
                <w:sz w:val="24"/>
                <w:szCs w:val="24"/>
                <w:rtl/>
                <w:lang w:val="ar"/>
              </w:rPr>
              <w:t>مركز بورترفيل الإنمائي، قانون الرعاية والمؤسسات، 6500 الإيداعات</w:t>
            </w:r>
          </w:p>
        </w:tc>
        <w:tc>
          <w:tcPr>
            <w:tcW w:w="4928" w:type="dxa"/>
            <w:shd w:val="clear" w:color="auto" w:fill="auto"/>
            <w:noWrap/>
          </w:tcPr>
          <w:p w14:paraId="65A8C420" w14:textId="6F56C2E8" w:rsidR="00AA64F7" w:rsidRPr="002C57BC" w:rsidRDefault="00AA64F7" w:rsidP="006E28BD">
            <w:pPr>
              <w:bidi/>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tl/>
                <w:lang w:val="ar"/>
              </w:rPr>
              <w:t>مركز بورترفيل الإنمائي 6500</w:t>
            </w:r>
          </w:p>
        </w:tc>
        <w:tc>
          <w:tcPr>
            <w:tcW w:w="1728" w:type="dxa"/>
            <w:shd w:val="clear" w:color="auto" w:fill="D9D9D9" w:themeFill="background1" w:themeFillShade="D9"/>
            <w:vAlign w:val="center"/>
          </w:tcPr>
          <w:p w14:paraId="0DD30053" w14:textId="48669B0E" w:rsidR="00AA64F7" w:rsidRPr="0088779E" w:rsidRDefault="00AA64F7" w:rsidP="00040657">
            <w:pPr>
              <w:bidi/>
              <w:spacing w:after="0" w:line="240" w:lineRule="auto"/>
              <w:jc w:val="center"/>
              <w:rPr>
                <w:rFonts w:ascii="Arial" w:eastAsia="Times New Roman" w:hAnsi="Arial" w:cs="Arial"/>
                <w:color w:val="000000" w:themeColor="text1"/>
                <w:sz w:val="24"/>
                <w:szCs w:val="24"/>
                <w:rtl/>
                <w:lang w:val="ar"/>
              </w:rPr>
            </w:pPr>
            <w:r>
              <w:rPr>
                <w:rFonts w:ascii="Arial" w:eastAsia="Times New Roman" w:hAnsi="Arial" w:cs="Arial"/>
                <w:color w:val="000000"/>
                <w:sz w:val="24"/>
                <w:szCs w:val="24"/>
                <w:rtl/>
                <w:lang w:val="ar"/>
              </w:rPr>
              <w:t>رمز جديد</w:t>
            </w:r>
          </w:p>
        </w:tc>
      </w:tr>
      <w:tr w:rsidR="00AA64F7" w14:paraId="5889DA24" w14:textId="72C01829" w:rsidTr="006E28BD">
        <w:trPr>
          <w:trHeight w:val="330"/>
          <w:jc w:val="center"/>
        </w:trPr>
        <w:tc>
          <w:tcPr>
            <w:tcW w:w="4928" w:type="dxa"/>
          </w:tcPr>
          <w:p w14:paraId="423521E2" w14:textId="776F4387" w:rsidR="00AA64F7" w:rsidRPr="002C57BC" w:rsidRDefault="00AA64F7" w:rsidP="006E28BD">
            <w:pPr>
              <w:bidi/>
              <w:spacing w:after="0" w:line="240" w:lineRule="auto"/>
              <w:rPr>
                <w:rFonts w:ascii="Arial" w:eastAsia="Times New Roman" w:hAnsi="Arial" w:cs="Arial"/>
                <w:color w:val="000000"/>
                <w:sz w:val="24"/>
                <w:szCs w:val="24"/>
                <w:rtl/>
                <w:lang w:val="ar"/>
              </w:rPr>
            </w:pPr>
            <w:r>
              <w:rPr>
                <w:rFonts w:ascii="Arial" w:eastAsia="Times New Roman" w:hAnsi="Arial" w:cs="Arial"/>
                <w:color w:val="FF0000"/>
                <w:sz w:val="24"/>
                <w:szCs w:val="24"/>
                <w:rtl/>
                <w:lang w:val="ar"/>
              </w:rPr>
              <w:t>حذف</w:t>
            </w:r>
          </w:p>
        </w:tc>
        <w:tc>
          <w:tcPr>
            <w:tcW w:w="4928" w:type="dxa"/>
            <w:shd w:val="clear" w:color="auto" w:fill="auto"/>
            <w:noWrap/>
            <w:hideMark/>
          </w:tcPr>
          <w:p w14:paraId="03E17B7A" w14:textId="443862DA" w:rsidR="00AA64F7" w:rsidRPr="002C57BC" w:rsidRDefault="00AA64F7" w:rsidP="006E28B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مركز فيرفيو الإنمائي</w:t>
            </w:r>
          </w:p>
        </w:tc>
        <w:tc>
          <w:tcPr>
            <w:tcW w:w="1728" w:type="dxa"/>
            <w:shd w:val="clear" w:color="auto" w:fill="D9D9D9" w:themeFill="background1" w:themeFillShade="D9"/>
            <w:vAlign w:val="center"/>
          </w:tcPr>
          <w:p w14:paraId="4E6BDCF2" w14:textId="23573D82" w:rsidR="00AA64F7" w:rsidRDefault="00AA64F7" w:rsidP="00040657">
            <w:pPr>
              <w:bidi/>
              <w:spacing w:after="0" w:line="240" w:lineRule="auto"/>
              <w:jc w:val="center"/>
              <w:rPr>
                <w:rFonts w:ascii="Arial" w:eastAsia="Times New Roman" w:hAnsi="Arial" w:cs="Arial"/>
                <w:color w:val="FF0000"/>
                <w:sz w:val="24"/>
                <w:szCs w:val="24"/>
                <w:rtl/>
                <w:lang w:val="ar"/>
              </w:rPr>
            </w:pPr>
            <w:r w:rsidRPr="002C57BC">
              <w:rPr>
                <w:rFonts w:ascii="Arial" w:eastAsia="Times New Roman" w:hAnsi="Arial" w:cs="Arial"/>
                <w:color w:val="000000"/>
                <w:sz w:val="24"/>
                <w:szCs w:val="24"/>
                <w:rtl/>
                <w:lang w:val="ar"/>
              </w:rPr>
              <w:t>23</w:t>
            </w:r>
          </w:p>
        </w:tc>
      </w:tr>
      <w:tr w:rsidR="00AA64F7" w14:paraId="1A856972" w14:textId="1B081A17" w:rsidTr="006E28BD">
        <w:trPr>
          <w:trHeight w:val="330"/>
          <w:jc w:val="center"/>
        </w:trPr>
        <w:tc>
          <w:tcPr>
            <w:tcW w:w="4928" w:type="dxa"/>
          </w:tcPr>
          <w:p w14:paraId="3C9E47C9" w14:textId="027E7C12" w:rsidR="00AA64F7" w:rsidRPr="002C57BC" w:rsidRDefault="00AA64F7" w:rsidP="006E28BD">
            <w:pPr>
              <w:bidi/>
              <w:spacing w:after="0" w:line="240" w:lineRule="auto"/>
              <w:rPr>
                <w:rFonts w:ascii="Arial" w:eastAsia="Times New Roman" w:hAnsi="Arial" w:cs="Arial"/>
                <w:color w:val="000000"/>
                <w:sz w:val="24"/>
                <w:szCs w:val="24"/>
                <w:rtl/>
                <w:lang w:val="ar"/>
              </w:rPr>
            </w:pPr>
            <w:r>
              <w:rPr>
                <w:rFonts w:ascii="Arial" w:eastAsia="Times New Roman" w:hAnsi="Arial" w:cs="Arial"/>
                <w:color w:val="FF0000"/>
                <w:sz w:val="24"/>
                <w:szCs w:val="24"/>
                <w:rtl/>
                <w:lang w:val="ar"/>
              </w:rPr>
              <w:t>حذف</w:t>
            </w:r>
          </w:p>
        </w:tc>
        <w:tc>
          <w:tcPr>
            <w:tcW w:w="4928" w:type="dxa"/>
            <w:shd w:val="clear" w:color="auto" w:fill="auto"/>
            <w:noWrap/>
            <w:hideMark/>
          </w:tcPr>
          <w:p w14:paraId="180A23D6" w14:textId="0B61A908" w:rsidR="00AA64F7" w:rsidRPr="002C57BC" w:rsidRDefault="00AA64F7" w:rsidP="006E28B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مركز اجنيوز الإنمائي</w:t>
            </w:r>
          </w:p>
        </w:tc>
        <w:tc>
          <w:tcPr>
            <w:tcW w:w="1728" w:type="dxa"/>
            <w:shd w:val="clear" w:color="auto" w:fill="D9D9D9" w:themeFill="background1" w:themeFillShade="D9"/>
            <w:vAlign w:val="center"/>
          </w:tcPr>
          <w:p w14:paraId="20DDA698" w14:textId="64DF5A66" w:rsidR="00AA64F7" w:rsidRDefault="00AA64F7" w:rsidP="00040657">
            <w:pPr>
              <w:bidi/>
              <w:spacing w:after="0" w:line="240" w:lineRule="auto"/>
              <w:jc w:val="center"/>
              <w:rPr>
                <w:rFonts w:ascii="Arial" w:eastAsia="Times New Roman" w:hAnsi="Arial" w:cs="Arial"/>
                <w:color w:val="FF0000"/>
                <w:sz w:val="24"/>
                <w:szCs w:val="24"/>
                <w:rtl/>
                <w:lang w:val="ar"/>
              </w:rPr>
            </w:pPr>
            <w:r w:rsidRPr="002C57BC">
              <w:rPr>
                <w:rFonts w:ascii="Arial" w:eastAsia="Times New Roman" w:hAnsi="Arial" w:cs="Arial"/>
                <w:color w:val="000000"/>
                <w:sz w:val="24"/>
                <w:szCs w:val="24"/>
                <w:rtl/>
                <w:lang w:val="ar"/>
              </w:rPr>
              <w:t>24</w:t>
            </w:r>
          </w:p>
        </w:tc>
      </w:tr>
      <w:tr w:rsidR="00AA64F7" w14:paraId="2B06BD13" w14:textId="724CDE92" w:rsidTr="006E28BD">
        <w:trPr>
          <w:trHeight w:val="330"/>
          <w:jc w:val="center"/>
        </w:trPr>
        <w:tc>
          <w:tcPr>
            <w:tcW w:w="4928" w:type="dxa"/>
          </w:tcPr>
          <w:p w14:paraId="46AF3C11" w14:textId="496A72EA" w:rsidR="00AA64F7" w:rsidRPr="002C57BC" w:rsidRDefault="00AA64F7" w:rsidP="006E28BD">
            <w:pPr>
              <w:bidi/>
              <w:spacing w:after="0" w:line="240" w:lineRule="auto"/>
              <w:rPr>
                <w:rFonts w:ascii="Arial" w:eastAsia="Times New Roman" w:hAnsi="Arial" w:cs="Arial"/>
                <w:color w:val="000000"/>
                <w:sz w:val="24"/>
                <w:szCs w:val="24"/>
                <w:rtl/>
                <w:lang w:val="ar"/>
              </w:rPr>
            </w:pPr>
            <w:r>
              <w:rPr>
                <w:rFonts w:ascii="Arial" w:eastAsia="Times New Roman" w:hAnsi="Arial" w:cs="Arial"/>
                <w:color w:val="FF0000"/>
                <w:sz w:val="24"/>
                <w:szCs w:val="24"/>
                <w:rtl/>
                <w:lang w:val="ar"/>
              </w:rPr>
              <w:t>حذف</w:t>
            </w:r>
          </w:p>
        </w:tc>
        <w:tc>
          <w:tcPr>
            <w:tcW w:w="4928" w:type="dxa"/>
            <w:shd w:val="clear" w:color="auto" w:fill="auto"/>
            <w:noWrap/>
            <w:hideMark/>
          </w:tcPr>
          <w:p w14:paraId="0C47EF39" w14:textId="1F34C67C" w:rsidR="00AA64F7" w:rsidRPr="002C57BC" w:rsidRDefault="00AA64F7" w:rsidP="006E28B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مستشفى نابا الحكومي (برنامج المركز الإنمائي) (لم يعد مركزًا إنمائيًا)</w:t>
            </w:r>
          </w:p>
        </w:tc>
        <w:tc>
          <w:tcPr>
            <w:tcW w:w="1728" w:type="dxa"/>
            <w:shd w:val="clear" w:color="auto" w:fill="D9D9D9" w:themeFill="background1" w:themeFillShade="D9"/>
            <w:vAlign w:val="center"/>
          </w:tcPr>
          <w:p w14:paraId="0A038094" w14:textId="679BE168" w:rsidR="00AA64F7" w:rsidRDefault="00AA64F7" w:rsidP="00040657">
            <w:pPr>
              <w:bidi/>
              <w:spacing w:after="0" w:line="240" w:lineRule="auto"/>
              <w:jc w:val="center"/>
              <w:rPr>
                <w:rFonts w:ascii="Arial" w:eastAsia="Times New Roman" w:hAnsi="Arial" w:cs="Arial"/>
                <w:color w:val="FF0000"/>
                <w:sz w:val="24"/>
                <w:szCs w:val="24"/>
                <w:rtl/>
                <w:lang w:val="ar"/>
              </w:rPr>
            </w:pPr>
            <w:r w:rsidRPr="002C57BC">
              <w:rPr>
                <w:rFonts w:ascii="Arial" w:eastAsia="Times New Roman" w:hAnsi="Arial" w:cs="Arial"/>
                <w:color w:val="000000"/>
                <w:sz w:val="24"/>
                <w:szCs w:val="24"/>
                <w:rtl/>
                <w:lang w:val="ar"/>
              </w:rPr>
              <w:t>29</w:t>
            </w:r>
          </w:p>
        </w:tc>
      </w:tr>
      <w:tr w:rsidR="00AA64F7" w14:paraId="43FEFE59" w14:textId="436852B5" w:rsidTr="006E28BD">
        <w:trPr>
          <w:trHeight w:val="315"/>
          <w:jc w:val="center"/>
        </w:trPr>
        <w:tc>
          <w:tcPr>
            <w:tcW w:w="4928" w:type="dxa"/>
          </w:tcPr>
          <w:p w14:paraId="5CFBE5FE" w14:textId="13C75394" w:rsidR="00AA64F7" w:rsidRPr="002C57BC" w:rsidRDefault="00AA64F7" w:rsidP="006E28BD">
            <w:pPr>
              <w:bidi/>
              <w:spacing w:after="0" w:line="240" w:lineRule="auto"/>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مرفق كانيون سبرينغز الذي تديره الولاية</w:t>
            </w:r>
          </w:p>
        </w:tc>
        <w:tc>
          <w:tcPr>
            <w:tcW w:w="4928" w:type="dxa"/>
            <w:shd w:val="clear" w:color="auto" w:fill="auto"/>
            <w:noWrap/>
            <w:hideMark/>
          </w:tcPr>
          <w:p w14:paraId="0602FD65" w14:textId="4BA03AC8" w:rsidR="00AA64F7" w:rsidRPr="002C57BC" w:rsidRDefault="00AA64F7" w:rsidP="006E28B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مرفق كانيون سبرينغز الذي تديره الولاية</w:t>
            </w:r>
          </w:p>
        </w:tc>
        <w:tc>
          <w:tcPr>
            <w:tcW w:w="1728" w:type="dxa"/>
            <w:shd w:val="clear" w:color="auto" w:fill="D9D9D9" w:themeFill="background1" w:themeFillShade="D9"/>
            <w:vAlign w:val="center"/>
          </w:tcPr>
          <w:p w14:paraId="1439B24A" w14:textId="62233144" w:rsidR="00AA64F7" w:rsidRPr="002C57BC" w:rsidRDefault="00AA64F7" w:rsidP="00040657">
            <w:pPr>
              <w:bidi/>
              <w:spacing w:after="0" w:line="240" w:lineRule="auto"/>
              <w:jc w:val="center"/>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31</w:t>
            </w:r>
          </w:p>
        </w:tc>
      </w:tr>
      <w:tr w:rsidR="00AA64F7" w14:paraId="3E30E74A" w14:textId="04796DC5" w:rsidTr="006E28BD">
        <w:trPr>
          <w:trHeight w:val="330"/>
          <w:jc w:val="center"/>
        </w:trPr>
        <w:tc>
          <w:tcPr>
            <w:tcW w:w="4928" w:type="dxa"/>
          </w:tcPr>
          <w:p w14:paraId="628DFD66" w14:textId="60DE13B4" w:rsidR="00AA64F7" w:rsidRPr="002C57BC" w:rsidRDefault="00AA64F7" w:rsidP="006E28BD">
            <w:pPr>
              <w:bidi/>
              <w:spacing w:after="0" w:line="240" w:lineRule="auto"/>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مستشفى حكومي</w:t>
            </w:r>
          </w:p>
        </w:tc>
        <w:tc>
          <w:tcPr>
            <w:tcW w:w="4928" w:type="dxa"/>
            <w:shd w:val="clear" w:color="auto" w:fill="auto"/>
            <w:noWrap/>
            <w:hideMark/>
          </w:tcPr>
          <w:p w14:paraId="7D4449B9" w14:textId="46B32B39" w:rsidR="00AA64F7" w:rsidRPr="002C57BC" w:rsidRDefault="00AA64F7" w:rsidP="006E28B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مستشفى حكومي</w:t>
            </w:r>
          </w:p>
        </w:tc>
        <w:tc>
          <w:tcPr>
            <w:tcW w:w="1728" w:type="dxa"/>
            <w:shd w:val="clear" w:color="auto" w:fill="D9D9D9" w:themeFill="background1" w:themeFillShade="D9"/>
            <w:vAlign w:val="center"/>
          </w:tcPr>
          <w:p w14:paraId="4174CA7A" w14:textId="7B25D969" w:rsidR="00AA64F7" w:rsidRPr="002C57BC" w:rsidRDefault="00AA64F7" w:rsidP="00040657">
            <w:pPr>
              <w:bidi/>
              <w:spacing w:after="0" w:line="240" w:lineRule="auto"/>
              <w:jc w:val="center"/>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40</w:t>
            </w:r>
          </w:p>
        </w:tc>
      </w:tr>
      <w:tr w:rsidR="00AA64F7" w14:paraId="574A5B7C" w14:textId="38886EBB" w:rsidTr="006E28BD">
        <w:trPr>
          <w:trHeight w:val="315"/>
          <w:jc w:val="center"/>
        </w:trPr>
        <w:tc>
          <w:tcPr>
            <w:tcW w:w="4928" w:type="dxa"/>
          </w:tcPr>
          <w:p w14:paraId="1ED9C6C4" w14:textId="42A6D069" w:rsidR="00AA64F7" w:rsidRPr="002C57BC" w:rsidRDefault="00AA64F7" w:rsidP="006E28BD">
            <w:pPr>
              <w:bidi/>
              <w:spacing w:after="0" w:line="240" w:lineRule="auto"/>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مؤسسة إصلاحية (سجن)</w:t>
            </w:r>
          </w:p>
        </w:tc>
        <w:tc>
          <w:tcPr>
            <w:tcW w:w="4928" w:type="dxa"/>
            <w:shd w:val="clear" w:color="auto" w:fill="auto"/>
            <w:noWrap/>
            <w:hideMark/>
          </w:tcPr>
          <w:p w14:paraId="4A0BE720" w14:textId="7C3F2E22" w:rsidR="00AA64F7" w:rsidRPr="002C57BC" w:rsidRDefault="00AA64F7" w:rsidP="006E28B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مؤسسة إصلاحية (سجن)</w:t>
            </w:r>
          </w:p>
        </w:tc>
        <w:tc>
          <w:tcPr>
            <w:tcW w:w="1728" w:type="dxa"/>
            <w:shd w:val="clear" w:color="auto" w:fill="D9D9D9" w:themeFill="background1" w:themeFillShade="D9"/>
            <w:vAlign w:val="center"/>
          </w:tcPr>
          <w:p w14:paraId="650CCF8D" w14:textId="76129DEF" w:rsidR="00AA64F7" w:rsidRPr="002C57BC" w:rsidRDefault="00AA64F7" w:rsidP="00040657">
            <w:pPr>
              <w:bidi/>
              <w:spacing w:after="0" w:line="240" w:lineRule="auto"/>
              <w:jc w:val="center"/>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41</w:t>
            </w:r>
          </w:p>
        </w:tc>
      </w:tr>
      <w:tr w:rsidR="00AA64F7" w14:paraId="6EA07F69" w14:textId="37834956" w:rsidTr="006E28BD">
        <w:trPr>
          <w:trHeight w:val="300"/>
          <w:jc w:val="center"/>
        </w:trPr>
        <w:tc>
          <w:tcPr>
            <w:tcW w:w="4928" w:type="dxa"/>
          </w:tcPr>
          <w:p w14:paraId="71B06B9B" w14:textId="149614D4" w:rsidR="00AA64F7" w:rsidRPr="002C57BC" w:rsidRDefault="00AA64F7" w:rsidP="006E28BD">
            <w:pPr>
              <w:bidi/>
              <w:spacing w:after="0" w:line="240" w:lineRule="auto"/>
              <w:rPr>
                <w:rFonts w:ascii="Arial" w:eastAsia="Times New Roman" w:hAnsi="Arial" w:cs="Arial"/>
                <w:color w:val="000000"/>
                <w:sz w:val="24"/>
                <w:szCs w:val="24"/>
                <w:rtl/>
                <w:lang w:val="ar"/>
              </w:rPr>
            </w:pPr>
            <w:r>
              <w:rPr>
                <w:rFonts w:ascii="Arial" w:eastAsia="Times New Roman" w:hAnsi="Arial" w:cs="Arial"/>
                <w:color w:val="000000" w:themeColor="text1"/>
                <w:sz w:val="24"/>
                <w:szCs w:val="24"/>
                <w:rtl/>
                <w:lang w:val="ar"/>
              </w:rPr>
              <w:t>إصلاح الشباب والمجتمع المحلي في كاليفورنيا</w:t>
            </w:r>
          </w:p>
        </w:tc>
        <w:tc>
          <w:tcPr>
            <w:tcW w:w="4928" w:type="dxa"/>
            <w:shd w:val="clear" w:color="auto" w:fill="auto"/>
            <w:noWrap/>
            <w:hideMark/>
          </w:tcPr>
          <w:p w14:paraId="74BA70E8" w14:textId="23AAFCC9" w:rsidR="00AA64F7" w:rsidRPr="002C57BC" w:rsidRDefault="00AA64F7" w:rsidP="006E28B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هيئة كاليفورنيا للشباب</w:t>
            </w:r>
          </w:p>
        </w:tc>
        <w:tc>
          <w:tcPr>
            <w:tcW w:w="1728" w:type="dxa"/>
            <w:shd w:val="clear" w:color="auto" w:fill="D9D9D9" w:themeFill="background1" w:themeFillShade="D9"/>
            <w:vAlign w:val="center"/>
          </w:tcPr>
          <w:p w14:paraId="42A13E69" w14:textId="4341BF5A" w:rsidR="00AA64F7" w:rsidRDefault="00AA64F7" w:rsidP="00040657">
            <w:pPr>
              <w:bidi/>
              <w:spacing w:after="0" w:line="240" w:lineRule="auto"/>
              <w:jc w:val="center"/>
              <w:rPr>
                <w:rFonts w:ascii="Arial" w:eastAsia="Times New Roman" w:hAnsi="Arial" w:cs="Arial"/>
                <w:color w:val="000000" w:themeColor="text1"/>
                <w:sz w:val="24"/>
                <w:szCs w:val="24"/>
                <w:rtl/>
                <w:lang w:val="ar"/>
              </w:rPr>
            </w:pPr>
            <w:r w:rsidRPr="002C57BC">
              <w:rPr>
                <w:rFonts w:ascii="Arial" w:eastAsia="Times New Roman" w:hAnsi="Arial" w:cs="Arial"/>
                <w:color w:val="000000"/>
                <w:sz w:val="24"/>
                <w:szCs w:val="24"/>
                <w:rtl/>
                <w:lang w:val="ar"/>
              </w:rPr>
              <w:t>42</w:t>
            </w:r>
          </w:p>
        </w:tc>
      </w:tr>
      <w:tr w:rsidR="00AA64F7" w14:paraId="7CB186B7" w14:textId="3EE417A3" w:rsidTr="006E28BD">
        <w:trPr>
          <w:trHeight w:val="330"/>
          <w:jc w:val="center"/>
        </w:trPr>
        <w:tc>
          <w:tcPr>
            <w:tcW w:w="4928" w:type="dxa"/>
          </w:tcPr>
          <w:p w14:paraId="2CF5E488" w14:textId="5CA9C3D5" w:rsidR="00AA64F7" w:rsidRPr="002C57BC" w:rsidRDefault="00AA64F7" w:rsidP="006E28BD">
            <w:pPr>
              <w:bidi/>
              <w:spacing w:after="0" w:line="240" w:lineRule="auto"/>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سجن المقاطعة/المدينة (فترة قصيرة)</w:t>
            </w:r>
          </w:p>
        </w:tc>
        <w:tc>
          <w:tcPr>
            <w:tcW w:w="4928" w:type="dxa"/>
            <w:shd w:val="clear" w:color="auto" w:fill="auto"/>
            <w:noWrap/>
            <w:hideMark/>
          </w:tcPr>
          <w:p w14:paraId="51985DE8" w14:textId="181D092E" w:rsidR="00AA64F7" w:rsidRPr="002C57BC" w:rsidRDefault="00AA64F7" w:rsidP="006E28B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سجن المقاطعة/المدينة (فترة قصيرة)</w:t>
            </w:r>
          </w:p>
        </w:tc>
        <w:tc>
          <w:tcPr>
            <w:tcW w:w="1728" w:type="dxa"/>
            <w:shd w:val="clear" w:color="auto" w:fill="D9D9D9" w:themeFill="background1" w:themeFillShade="D9"/>
            <w:vAlign w:val="center"/>
          </w:tcPr>
          <w:p w14:paraId="4F6BABB8" w14:textId="4C56BE54" w:rsidR="00AA64F7" w:rsidRPr="002C57BC" w:rsidRDefault="00AA64F7" w:rsidP="00040657">
            <w:pPr>
              <w:bidi/>
              <w:spacing w:after="0" w:line="240" w:lineRule="auto"/>
              <w:jc w:val="center"/>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43</w:t>
            </w:r>
          </w:p>
        </w:tc>
      </w:tr>
      <w:tr w:rsidR="00AA64F7" w14:paraId="764B852A" w14:textId="70A79412" w:rsidTr="006E28BD">
        <w:trPr>
          <w:trHeight w:val="330"/>
          <w:jc w:val="center"/>
        </w:trPr>
        <w:tc>
          <w:tcPr>
            <w:tcW w:w="4928" w:type="dxa"/>
          </w:tcPr>
          <w:p w14:paraId="54F030D8" w14:textId="77CAB2C5" w:rsidR="00AA64F7" w:rsidRPr="002C57BC" w:rsidRDefault="00AA64F7" w:rsidP="006E28BD">
            <w:pPr>
              <w:bidi/>
              <w:spacing w:after="0" w:line="240" w:lineRule="auto"/>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مرفق الرعاية المجتمعية - مرفق الرعاية السكنية للمسنين</w:t>
            </w:r>
          </w:p>
        </w:tc>
        <w:tc>
          <w:tcPr>
            <w:tcW w:w="4928" w:type="dxa"/>
            <w:shd w:val="clear" w:color="auto" w:fill="auto"/>
            <w:noWrap/>
            <w:hideMark/>
          </w:tcPr>
          <w:p w14:paraId="69F7DFB3" w14:textId="704CFF6F" w:rsidR="00AA64F7" w:rsidRPr="002C57BC" w:rsidRDefault="00AA64F7" w:rsidP="006E28B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مرفق الرعاية المجتمعية (مرفق الرعاية السكنية للمسنين)</w:t>
            </w:r>
          </w:p>
        </w:tc>
        <w:tc>
          <w:tcPr>
            <w:tcW w:w="1728" w:type="dxa"/>
            <w:shd w:val="clear" w:color="auto" w:fill="D9D9D9" w:themeFill="background1" w:themeFillShade="D9"/>
            <w:vAlign w:val="center"/>
          </w:tcPr>
          <w:p w14:paraId="67E87BC2" w14:textId="36D0862A" w:rsidR="00AA64F7" w:rsidRPr="002C57BC" w:rsidRDefault="00AA64F7" w:rsidP="00040657">
            <w:pPr>
              <w:bidi/>
              <w:spacing w:after="0" w:line="240" w:lineRule="auto"/>
              <w:jc w:val="center"/>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44</w:t>
            </w:r>
          </w:p>
        </w:tc>
      </w:tr>
      <w:tr w:rsidR="00AA64F7" w14:paraId="24D68939" w14:textId="5CE0C007" w:rsidTr="006E28BD">
        <w:trPr>
          <w:trHeight w:val="330"/>
          <w:jc w:val="center"/>
        </w:trPr>
        <w:tc>
          <w:tcPr>
            <w:tcW w:w="4928" w:type="dxa"/>
          </w:tcPr>
          <w:p w14:paraId="08A184EC" w14:textId="36391B17" w:rsidR="00AA64F7" w:rsidRPr="002C57BC" w:rsidRDefault="00AA64F7" w:rsidP="006E28BD">
            <w:pPr>
              <w:bidi/>
              <w:spacing w:after="0" w:line="240" w:lineRule="auto"/>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مرفق الرعاية المجتمعية (1-3 أسرة)</w:t>
            </w:r>
          </w:p>
        </w:tc>
        <w:tc>
          <w:tcPr>
            <w:tcW w:w="4928" w:type="dxa"/>
            <w:shd w:val="clear" w:color="auto" w:fill="auto"/>
            <w:noWrap/>
            <w:hideMark/>
          </w:tcPr>
          <w:p w14:paraId="282A35CC" w14:textId="1D8EC17C" w:rsidR="00AA64F7" w:rsidRPr="002C57BC" w:rsidRDefault="00AA64F7" w:rsidP="006E28B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مرفق الرعاية المجتمعية (1-3 أسرة)</w:t>
            </w:r>
          </w:p>
        </w:tc>
        <w:tc>
          <w:tcPr>
            <w:tcW w:w="1728" w:type="dxa"/>
            <w:shd w:val="clear" w:color="auto" w:fill="D9D9D9" w:themeFill="background1" w:themeFillShade="D9"/>
            <w:vAlign w:val="center"/>
          </w:tcPr>
          <w:p w14:paraId="3533C4BB" w14:textId="78B7D771" w:rsidR="00AA64F7" w:rsidRPr="002C57BC" w:rsidRDefault="00AA64F7" w:rsidP="00040657">
            <w:pPr>
              <w:bidi/>
              <w:spacing w:after="0" w:line="240" w:lineRule="auto"/>
              <w:jc w:val="center"/>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45</w:t>
            </w:r>
          </w:p>
        </w:tc>
      </w:tr>
      <w:tr w:rsidR="00AA64F7" w14:paraId="7D4942D1" w14:textId="1E0EFAE6" w:rsidTr="006E28BD">
        <w:trPr>
          <w:trHeight w:val="360"/>
          <w:jc w:val="center"/>
        </w:trPr>
        <w:tc>
          <w:tcPr>
            <w:tcW w:w="4928" w:type="dxa"/>
          </w:tcPr>
          <w:p w14:paraId="1EBA8146" w14:textId="47D10E02" w:rsidR="00AA64F7" w:rsidRPr="002C57BC" w:rsidRDefault="00AA64F7" w:rsidP="006E28BD">
            <w:pPr>
              <w:bidi/>
              <w:spacing w:after="0" w:line="240" w:lineRule="auto"/>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مرفق الرعاية المجتمعية (4-6 أسرة)</w:t>
            </w:r>
          </w:p>
        </w:tc>
        <w:tc>
          <w:tcPr>
            <w:tcW w:w="4928" w:type="dxa"/>
            <w:shd w:val="clear" w:color="auto" w:fill="auto"/>
            <w:noWrap/>
            <w:hideMark/>
          </w:tcPr>
          <w:p w14:paraId="24DCF6F7" w14:textId="3775012A" w:rsidR="00AA64F7" w:rsidRPr="002C57BC" w:rsidRDefault="00AA64F7" w:rsidP="006E28B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مرفق الرعاية المجتمعية (4-6 أسرة)</w:t>
            </w:r>
          </w:p>
        </w:tc>
        <w:tc>
          <w:tcPr>
            <w:tcW w:w="1728" w:type="dxa"/>
            <w:shd w:val="clear" w:color="auto" w:fill="D9D9D9" w:themeFill="background1" w:themeFillShade="D9"/>
            <w:vAlign w:val="center"/>
          </w:tcPr>
          <w:p w14:paraId="3FBC0F8A" w14:textId="3FD0F041" w:rsidR="00AA64F7" w:rsidRPr="002C57BC" w:rsidRDefault="00AA64F7" w:rsidP="00040657">
            <w:pPr>
              <w:bidi/>
              <w:spacing w:after="0" w:line="240" w:lineRule="auto"/>
              <w:jc w:val="center"/>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46</w:t>
            </w:r>
          </w:p>
        </w:tc>
      </w:tr>
      <w:tr w:rsidR="00AA64F7" w14:paraId="4BF3B4E1" w14:textId="2CACEDA3" w:rsidTr="006E28BD">
        <w:trPr>
          <w:trHeight w:val="315"/>
          <w:jc w:val="center"/>
        </w:trPr>
        <w:tc>
          <w:tcPr>
            <w:tcW w:w="4928" w:type="dxa"/>
          </w:tcPr>
          <w:p w14:paraId="78F19AB4" w14:textId="3A133599" w:rsidR="00AA64F7" w:rsidRPr="002C57BC" w:rsidRDefault="00AA64F7" w:rsidP="006E28BD">
            <w:pPr>
              <w:bidi/>
              <w:spacing w:after="0" w:line="240" w:lineRule="auto"/>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مرفق الرعاية المجتمعية (من 7 أسرة إلى 15 سريرًا)</w:t>
            </w:r>
          </w:p>
        </w:tc>
        <w:tc>
          <w:tcPr>
            <w:tcW w:w="4928" w:type="dxa"/>
            <w:shd w:val="clear" w:color="auto" w:fill="auto"/>
            <w:noWrap/>
            <w:hideMark/>
          </w:tcPr>
          <w:p w14:paraId="3DA5419E" w14:textId="73FE2C2C" w:rsidR="00AA64F7" w:rsidRPr="002C57BC" w:rsidRDefault="00AA64F7" w:rsidP="006E28B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مرفق الرعاية المجتمعية (من 7 أسرة إلى 15 سريرًا)</w:t>
            </w:r>
          </w:p>
        </w:tc>
        <w:tc>
          <w:tcPr>
            <w:tcW w:w="1728" w:type="dxa"/>
            <w:shd w:val="clear" w:color="auto" w:fill="D9D9D9" w:themeFill="background1" w:themeFillShade="D9"/>
            <w:vAlign w:val="center"/>
          </w:tcPr>
          <w:p w14:paraId="01254B27" w14:textId="4D9DBE29" w:rsidR="00AA64F7" w:rsidRPr="002C57BC" w:rsidRDefault="00AA64F7" w:rsidP="00040657">
            <w:pPr>
              <w:bidi/>
              <w:spacing w:after="0" w:line="240" w:lineRule="auto"/>
              <w:jc w:val="center"/>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47</w:t>
            </w:r>
          </w:p>
        </w:tc>
      </w:tr>
      <w:tr w:rsidR="00AA64F7" w14:paraId="18305A54" w14:textId="0EC0CED8" w:rsidTr="00C6564F">
        <w:trPr>
          <w:trHeight w:val="375"/>
          <w:jc w:val="center"/>
        </w:trPr>
        <w:tc>
          <w:tcPr>
            <w:tcW w:w="4928" w:type="dxa"/>
            <w:shd w:val="clear" w:color="auto" w:fill="D9D9D9" w:themeFill="background1" w:themeFillShade="D9"/>
            <w:vAlign w:val="center"/>
          </w:tcPr>
          <w:p w14:paraId="1FA75320" w14:textId="04A88F94" w:rsidR="00AA64F7" w:rsidRPr="002C57BC" w:rsidRDefault="00AA64F7" w:rsidP="00040657">
            <w:pPr>
              <w:bidi/>
              <w:spacing w:after="0" w:line="240" w:lineRule="auto"/>
              <w:jc w:val="center"/>
              <w:rPr>
                <w:rFonts w:ascii="Arial" w:eastAsia="Times New Roman" w:hAnsi="Arial" w:cs="Arial"/>
                <w:b/>
                <w:bCs/>
                <w:color w:val="000000"/>
                <w:sz w:val="24"/>
                <w:szCs w:val="24"/>
                <w:rtl/>
                <w:lang w:val="ar"/>
              </w:rPr>
            </w:pPr>
            <w:r>
              <w:rPr>
                <w:rFonts w:ascii="Arial" w:eastAsia="Times New Roman" w:hAnsi="Arial" w:cs="Arial"/>
                <w:b/>
                <w:bCs/>
                <w:color w:val="000000"/>
                <w:sz w:val="24"/>
                <w:szCs w:val="24"/>
                <w:rtl/>
                <w:lang w:val="ar"/>
              </w:rPr>
              <w:t>التغيير المحتمل</w:t>
            </w:r>
          </w:p>
        </w:tc>
        <w:tc>
          <w:tcPr>
            <w:tcW w:w="4928" w:type="dxa"/>
            <w:shd w:val="clear" w:color="auto" w:fill="D9D9D9" w:themeFill="background1" w:themeFillShade="D9"/>
            <w:noWrap/>
            <w:vAlign w:val="center"/>
            <w:hideMark/>
          </w:tcPr>
          <w:p w14:paraId="58D3A23B" w14:textId="67C8DBDB" w:rsidR="00AA64F7" w:rsidRPr="002C57BC" w:rsidRDefault="00AA64F7" w:rsidP="00040657">
            <w:pPr>
              <w:bidi/>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sz w:val="24"/>
                <w:szCs w:val="24"/>
                <w:rtl/>
                <w:lang w:val="ar"/>
              </w:rPr>
              <w:t>الوضع القائم</w:t>
            </w:r>
          </w:p>
        </w:tc>
        <w:tc>
          <w:tcPr>
            <w:tcW w:w="1728" w:type="dxa"/>
            <w:shd w:val="clear" w:color="auto" w:fill="D9D9D9" w:themeFill="background1" w:themeFillShade="D9"/>
            <w:vAlign w:val="center"/>
          </w:tcPr>
          <w:p w14:paraId="37950EDA" w14:textId="77777777" w:rsidR="00AA64F7" w:rsidRPr="002C57BC" w:rsidRDefault="00AA64F7" w:rsidP="00040657">
            <w:pPr>
              <w:bidi/>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themeColor="text1"/>
                <w:sz w:val="24"/>
                <w:szCs w:val="24"/>
                <w:rtl/>
                <w:lang w:val="ar"/>
              </w:rPr>
              <w:t>رمز</w:t>
            </w:r>
          </w:p>
          <w:p w14:paraId="15CBE660" w14:textId="6C678082" w:rsidR="00AA64F7" w:rsidRDefault="00AA64F7" w:rsidP="00040657">
            <w:pPr>
              <w:bidi/>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themeColor="text1"/>
                <w:sz w:val="24"/>
                <w:szCs w:val="24"/>
                <w:rtl/>
                <w:lang w:val="ar"/>
              </w:rPr>
              <w:t>الإقامة الحالي</w:t>
            </w:r>
          </w:p>
        </w:tc>
      </w:tr>
      <w:tr w:rsidR="00AA64F7" w14:paraId="199DA453" w14:textId="4A51AECE" w:rsidTr="006E28BD">
        <w:trPr>
          <w:trHeight w:val="315"/>
          <w:jc w:val="center"/>
        </w:trPr>
        <w:tc>
          <w:tcPr>
            <w:tcW w:w="4928" w:type="dxa"/>
          </w:tcPr>
          <w:p w14:paraId="5D1D34E1" w14:textId="5198DAC2" w:rsidR="00AA64F7" w:rsidRPr="002C57BC" w:rsidRDefault="00AA64F7" w:rsidP="006E28BD">
            <w:pPr>
              <w:bidi/>
              <w:spacing w:after="0" w:line="240" w:lineRule="auto"/>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مرفق الرعاية المجتمعية (16-49 سريرًا)</w:t>
            </w:r>
          </w:p>
        </w:tc>
        <w:tc>
          <w:tcPr>
            <w:tcW w:w="4928" w:type="dxa"/>
            <w:shd w:val="clear" w:color="auto" w:fill="auto"/>
            <w:noWrap/>
            <w:vAlign w:val="bottom"/>
            <w:hideMark/>
          </w:tcPr>
          <w:p w14:paraId="422E59A4" w14:textId="712CC20C" w:rsidR="00AA64F7" w:rsidRPr="002C57BC" w:rsidRDefault="00AA64F7" w:rsidP="00040657">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مرفق الرعاية المجتمعية (16-49 سريرًا)</w:t>
            </w:r>
          </w:p>
        </w:tc>
        <w:tc>
          <w:tcPr>
            <w:tcW w:w="1728" w:type="dxa"/>
            <w:shd w:val="clear" w:color="auto" w:fill="D9D9D9" w:themeFill="background1" w:themeFillShade="D9"/>
            <w:vAlign w:val="center"/>
          </w:tcPr>
          <w:p w14:paraId="3AABE054" w14:textId="59B9E7B9" w:rsidR="00AA64F7" w:rsidRPr="002C57BC" w:rsidRDefault="00AA64F7" w:rsidP="00040657">
            <w:pPr>
              <w:bidi/>
              <w:spacing w:after="0" w:line="240" w:lineRule="auto"/>
              <w:jc w:val="center"/>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48</w:t>
            </w:r>
          </w:p>
        </w:tc>
      </w:tr>
      <w:tr w:rsidR="00AA64F7" w14:paraId="6031A37A" w14:textId="6EC9BD52" w:rsidTr="006E28BD">
        <w:trPr>
          <w:trHeight w:val="315"/>
          <w:jc w:val="center"/>
        </w:trPr>
        <w:tc>
          <w:tcPr>
            <w:tcW w:w="4928" w:type="dxa"/>
          </w:tcPr>
          <w:p w14:paraId="5B72859C" w14:textId="700D34F1" w:rsidR="00AA64F7" w:rsidRPr="002C57BC" w:rsidRDefault="00AA64F7" w:rsidP="006E28BD">
            <w:pPr>
              <w:bidi/>
              <w:spacing w:after="0" w:line="240" w:lineRule="auto"/>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مرفق الرعاية المجتمعية (أكثر من 50 سريرًا)</w:t>
            </w:r>
          </w:p>
        </w:tc>
        <w:tc>
          <w:tcPr>
            <w:tcW w:w="4928" w:type="dxa"/>
            <w:shd w:val="clear" w:color="auto" w:fill="auto"/>
            <w:noWrap/>
            <w:vAlign w:val="bottom"/>
            <w:hideMark/>
          </w:tcPr>
          <w:p w14:paraId="09DC66F5" w14:textId="44827295" w:rsidR="00AA64F7" w:rsidRPr="002C57BC" w:rsidRDefault="00AA64F7" w:rsidP="00040657">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مرفق الرعاية المجتمعية (أكثر من 50 سريرًا)</w:t>
            </w:r>
          </w:p>
        </w:tc>
        <w:tc>
          <w:tcPr>
            <w:tcW w:w="1728" w:type="dxa"/>
            <w:shd w:val="clear" w:color="auto" w:fill="D9D9D9" w:themeFill="background1" w:themeFillShade="D9"/>
            <w:vAlign w:val="center"/>
          </w:tcPr>
          <w:p w14:paraId="4C70E594" w14:textId="4BFB7EA5" w:rsidR="00AA64F7" w:rsidRPr="002C57BC" w:rsidRDefault="00AA64F7" w:rsidP="00040657">
            <w:pPr>
              <w:bidi/>
              <w:spacing w:after="0" w:line="240" w:lineRule="auto"/>
              <w:jc w:val="center"/>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49</w:t>
            </w:r>
          </w:p>
        </w:tc>
      </w:tr>
      <w:tr w:rsidR="00AA64F7" w14:paraId="23F918AA" w14:textId="22244319" w:rsidTr="006E28BD">
        <w:trPr>
          <w:trHeight w:val="315"/>
          <w:jc w:val="center"/>
        </w:trPr>
        <w:tc>
          <w:tcPr>
            <w:tcW w:w="4928" w:type="dxa"/>
          </w:tcPr>
          <w:p w14:paraId="6DA49F61" w14:textId="45B4F40B" w:rsidR="00AA64F7" w:rsidRPr="002C57BC" w:rsidRDefault="00AA64F7" w:rsidP="006E28BD">
            <w:pPr>
              <w:bidi/>
              <w:spacing w:after="0" w:line="240" w:lineRule="auto"/>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احتياجات الرعاية الصحية الخاصة / الأطفال في مرفق الرعاية المجتمعية (بيتس هوم)</w:t>
            </w:r>
          </w:p>
        </w:tc>
        <w:tc>
          <w:tcPr>
            <w:tcW w:w="4928" w:type="dxa"/>
            <w:shd w:val="clear" w:color="auto" w:fill="auto"/>
            <w:noWrap/>
            <w:vAlign w:val="bottom"/>
            <w:hideMark/>
          </w:tcPr>
          <w:p w14:paraId="5F0BBC90" w14:textId="537C9673" w:rsidR="00AA64F7" w:rsidRPr="002C57BC" w:rsidRDefault="00AA64F7" w:rsidP="00040657">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احتياجات الرعاية الصحية الخاصة / الأطفال في مرفق الرعاية المجتمعية (بيتس هوم)</w:t>
            </w:r>
          </w:p>
        </w:tc>
        <w:tc>
          <w:tcPr>
            <w:tcW w:w="1728" w:type="dxa"/>
            <w:shd w:val="clear" w:color="auto" w:fill="D9D9D9" w:themeFill="background1" w:themeFillShade="D9"/>
            <w:vAlign w:val="center"/>
          </w:tcPr>
          <w:p w14:paraId="642ED1DF" w14:textId="0A366300" w:rsidR="00AA64F7" w:rsidRPr="002C57BC" w:rsidRDefault="00AA64F7" w:rsidP="00040657">
            <w:pPr>
              <w:bidi/>
              <w:spacing w:after="0" w:line="240" w:lineRule="auto"/>
              <w:jc w:val="center"/>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50</w:t>
            </w:r>
          </w:p>
        </w:tc>
      </w:tr>
      <w:tr w:rsidR="00AA64F7" w14:paraId="742F05A9" w14:textId="73365643" w:rsidTr="006E28BD">
        <w:trPr>
          <w:trHeight w:val="315"/>
          <w:jc w:val="center"/>
        </w:trPr>
        <w:tc>
          <w:tcPr>
            <w:tcW w:w="4928" w:type="dxa"/>
          </w:tcPr>
          <w:p w14:paraId="47190AD6" w14:textId="4A031274" w:rsidR="00AA64F7" w:rsidRPr="002C57BC" w:rsidRDefault="00AA64F7" w:rsidP="006E28BD">
            <w:pPr>
              <w:bidi/>
              <w:spacing w:after="0" w:line="240" w:lineRule="auto"/>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مرفق الرعاية المتوسطة</w:t>
            </w:r>
          </w:p>
        </w:tc>
        <w:tc>
          <w:tcPr>
            <w:tcW w:w="4928" w:type="dxa"/>
            <w:shd w:val="clear" w:color="auto" w:fill="auto"/>
            <w:noWrap/>
            <w:vAlign w:val="bottom"/>
            <w:hideMark/>
          </w:tcPr>
          <w:p w14:paraId="345A8D84" w14:textId="5F8331C4" w:rsidR="00AA64F7" w:rsidRPr="002C57BC" w:rsidRDefault="00AA64F7" w:rsidP="00040657">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مرفق الرعاية المتوسطة</w:t>
            </w:r>
          </w:p>
        </w:tc>
        <w:tc>
          <w:tcPr>
            <w:tcW w:w="1728" w:type="dxa"/>
            <w:shd w:val="clear" w:color="auto" w:fill="D9D9D9" w:themeFill="background1" w:themeFillShade="D9"/>
            <w:vAlign w:val="center"/>
          </w:tcPr>
          <w:p w14:paraId="06984B05" w14:textId="6380AF6B" w:rsidR="00AA64F7" w:rsidRPr="002C57BC" w:rsidRDefault="00AA64F7" w:rsidP="00040657">
            <w:pPr>
              <w:bidi/>
              <w:spacing w:after="0" w:line="240" w:lineRule="auto"/>
              <w:jc w:val="center"/>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52</w:t>
            </w:r>
          </w:p>
        </w:tc>
      </w:tr>
      <w:tr w:rsidR="00AA64F7" w14:paraId="2E560CEC" w14:textId="1B82A9E7" w:rsidTr="006E28BD">
        <w:trPr>
          <w:trHeight w:val="315"/>
          <w:jc w:val="center"/>
        </w:trPr>
        <w:tc>
          <w:tcPr>
            <w:tcW w:w="4928" w:type="dxa"/>
          </w:tcPr>
          <w:p w14:paraId="6CBFE383" w14:textId="72E7B86A" w:rsidR="00AA64F7" w:rsidRPr="002C57BC" w:rsidRDefault="00AA64F7" w:rsidP="006E28BD">
            <w:pPr>
              <w:bidi/>
              <w:spacing w:after="0" w:line="240" w:lineRule="auto"/>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lastRenderedPageBreak/>
              <w:t>مرفق الرعاية المتوسطة/ المعوقين نمائيًّا</w:t>
            </w:r>
          </w:p>
        </w:tc>
        <w:tc>
          <w:tcPr>
            <w:tcW w:w="4928" w:type="dxa"/>
            <w:shd w:val="clear" w:color="auto" w:fill="auto"/>
            <w:noWrap/>
            <w:vAlign w:val="bottom"/>
            <w:hideMark/>
          </w:tcPr>
          <w:p w14:paraId="4FEA36C3" w14:textId="26C19D65" w:rsidR="00AA64F7" w:rsidRPr="002C57BC" w:rsidRDefault="00AA64F7" w:rsidP="00040657">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مرفق الرعاية المتوسطة/ المعوقين نمائيًّا</w:t>
            </w:r>
          </w:p>
        </w:tc>
        <w:tc>
          <w:tcPr>
            <w:tcW w:w="1728" w:type="dxa"/>
            <w:shd w:val="clear" w:color="auto" w:fill="D9D9D9" w:themeFill="background1" w:themeFillShade="D9"/>
            <w:vAlign w:val="center"/>
          </w:tcPr>
          <w:p w14:paraId="7EBCC766" w14:textId="5AD69375" w:rsidR="00AA64F7" w:rsidRPr="002C57BC" w:rsidRDefault="00AA64F7" w:rsidP="00040657">
            <w:pPr>
              <w:bidi/>
              <w:spacing w:after="0" w:line="240" w:lineRule="auto"/>
              <w:jc w:val="center"/>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53</w:t>
            </w:r>
          </w:p>
        </w:tc>
      </w:tr>
      <w:tr w:rsidR="00AA64F7" w14:paraId="5479102E" w14:textId="2B3A9502" w:rsidTr="006E28BD">
        <w:trPr>
          <w:trHeight w:val="315"/>
          <w:jc w:val="center"/>
        </w:trPr>
        <w:tc>
          <w:tcPr>
            <w:tcW w:w="4928" w:type="dxa"/>
          </w:tcPr>
          <w:p w14:paraId="3446824C" w14:textId="3E9AB744" w:rsidR="00AA64F7" w:rsidRPr="002C57BC" w:rsidRDefault="00AA64F7" w:rsidP="006E28BD">
            <w:pPr>
              <w:bidi/>
              <w:spacing w:after="0" w:line="240" w:lineRule="auto"/>
              <w:ind w:right="613"/>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مرفق الرعاية المتوسطة/ المعوقين نمائيًّا - تمريض (4-6 أسرة)</w:t>
            </w:r>
          </w:p>
        </w:tc>
        <w:tc>
          <w:tcPr>
            <w:tcW w:w="4928" w:type="dxa"/>
            <w:shd w:val="clear" w:color="auto" w:fill="auto"/>
            <w:noWrap/>
            <w:vAlign w:val="bottom"/>
            <w:hideMark/>
          </w:tcPr>
          <w:p w14:paraId="7F0E6DA6" w14:textId="1887FECB" w:rsidR="00AA64F7" w:rsidRPr="002C57BC" w:rsidRDefault="00AA64F7" w:rsidP="00040657">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مرفق الرعاية المتوسطة/ المعوقين نمائيًّا - تمريض (4-6 أسرة)</w:t>
            </w:r>
          </w:p>
        </w:tc>
        <w:tc>
          <w:tcPr>
            <w:tcW w:w="1728" w:type="dxa"/>
            <w:shd w:val="clear" w:color="auto" w:fill="D9D9D9" w:themeFill="background1" w:themeFillShade="D9"/>
            <w:vAlign w:val="center"/>
          </w:tcPr>
          <w:p w14:paraId="0173386F" w14:textId="74E3C572" w:rsidR="00AA64F7" w:rsidRPr="002C57BC" w:rsidRDefault="00AA64F7" w:rsidP="00040657">
            <w:pPr>
              <w:bidi/>
              <w:spacing w:after="0" w:line="240" w:lineRule="auto"/>
              <w:jc w:val="center"/>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54</w:t>
            </w:r>
          </w:p>
        </w:tc>
      </w:tr>
      <w:tr w:rsidR="00AA64F7" w14:paraId="6B5AB889" w14:textId="3C48B179" w:rsidTr="006E28BD">
        <w:trPr>
          <w:trHeight w:val="330"/>
          <w:jc w:val="center"/>
        </w:trPr>
        <w:tc>
          <w:tcPr>
            <w:tcW w:w="4928" w:type="dxa"/>
          </w:tcPr>
          <w:p w14:paraId="1F149935" w14:textId="50756FD0" w:rsidR="00AA64F7" w:rsidRPr="002C57BC" w:rsidRDefault="00AA64F7" w:rsidP="006E28BD">
            <w:pPr>
              <w:bidi/>
              <w:spacing w:after="0" w:line="240" w:lineRule="auto"/>
              <w:ind w:right="523"/>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مرفق الرعاية المتوسطة/ المعوقين نمائيًّا - تمريض (من 7 أسرة إلى 15 سريرًا)</w:t>
            </w:r>
          </w:p>
        </w:tc>
        <w:tc>
          <w:tcPr>
            <w:tcW w:w="4928" w:type="dxa"/>
            <w:shd w:val="clear" w:color="auto" w:fill="auto"/>
            <w:noWrap/>
            <w:vAlign w:val="bottom"/>
            <w:hideMark/>
          </w:tcPr>
          <w:p w14:paraId="04EF16EC" w14:textId="10015B34" w:rsidR="00AA64F7" w:rsidRPr="002C57BC" w:rsidRDefault="00AA64F7" w:rsidP="00040657">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مرفق الرعاية المتوسطة/ المعوقين نمائيًّا - تمريض (من 7 أسرة إلى 15 سريرًا)</w:t>
            </w:r>
          </w:p>
        </w:tc>
        <w:tc>
          <w:tcPr>
            <w:tcW w:w="1728" w:type="dxa"/>
            <w:shd w:val="clear" w:color="auto" w:fill="D9D9D9" w:themeFill="background1" w:themeFillShade="D9"/>
            <w:vAlign w:val="center"/>
          </w:tcPr>
          <w:p w14:paraId="4BCD3CCF" w14:textId="611A8D5D" w:rsidR="00AA64F7" w:rsidRPr="002C57BC" w:rsidRDefault="00AA64F7" w:rsidP="00040657">
            <w:pPr>
              <w:bidi/>
              <w:spacing w:after="0" w:line="240" w:lineRule="auto"/>
              <w:jc w:val="center"/>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55</w:t>
            </w:r>
          </w:p>
        </w:tc>
      </w:tr>
      <w:tr w:rsidR="00AA64F7" w14:paraId="798F1A36" w14:textId="1BA2ABF1" w:rsidTr="006E28BD">
        <w:trPr>
          <w:trHeight w:val="315"/>
          <w:jc w:val="center"/>
        </w:trPr>
        <w:tc>
          <w:tcPr>
            <w:tcW w:w="4928" w:type="dxa"/>
          </w:tcPr>
          <w:p w14:paraId="47ED4C67" w14:textId="444F5CAC" w:rsidR="00AA64F7" w:rsidRPr="002C57BC" w:rsidRDefault="00AA64F7" w:rsidP="006E28BD">
            <w:pPr>
              <w:bidi/>
              <w:spacing w:after="0" w:line="240" w:lineRule="auto"/>
              <w:ind w:right="793"/>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مرفق الرعاية المتوسطة/ المعوقين نمائيًّا - تأهيلي (4-6 أسرة)</w:t>
            </w:r>
          </w:p>
        </w:tc>
        <w:tc>
          <w:tcPr>
            <w:tcW w:w="4928" w:type="dxa"/>
            <w:shd w:val="clear" w:color="auto" w:fill="auto"/>
            <w:noWrap/>
            <w:vAlign w:val="bottom"/>
            <w:hideMark/>
          </w:tcPr>
          <w:p w14:paraId="7BC1CDAE" w14:textId="74464C62" w:rsidR="00AA64F7" w:rsidRPr="002C57BC" w:rsidRDefault="00AA64F7" w:rsidP="00040657">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مرفق الرعاية المتوسطة/ المعوقين نمائيًّا - تأهيلي (4-6 أسرة)</w:t>
            </w:r>
          </w:p>
        </w:tc>
        <w:tc>
          <w:tcPr>
            <w:tcW w:w="1728" w:type="dxa"/>
            <w:shd w:val="clear" w:color="auto" w:fill="D9D9D9" w:themeFill="background1" w:themeFillShade="D9"/>
            <w:vAlign w:val="center"/>
          </w:tcPr>
          <w:p w14:paraId="4AAAEEC1" w14:textId="52AE18A7" w:rsidR="00AA64F7" w:rsidRPr="002C57BC" w:rsidRDefault="00AA64F7" w:rsidP="00040657">
            <w:pPr>
              <w:bidi/>
              <w:spacing w:after="0" w:line="240" w:lineRule="auto"/>
              <w:jc w:val="center"/>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57</w:t>
            </w:r>
          </w:p>
        </w:tc>
      </w:tr>
      <w:tr w:rsidR="00AA64F7" w14:paraId="227115AA" w14:textId="1A96306A" w:rsidTr="006E28BD">
        <w:trPr>
          <w:trHeight w:val="315"/>
          <w:jc w:val="center"/>
        </w:trPr>
        <w:tc>
          <w:tcPr>
            <w:tcW w:w="4928" w:type="dxa"/>
          </w:tcPr>
          <w:p w14:paraId="0704569E" w14:textId="33A311B8" w:rsidR="00AA64F7" w:rsidRPr="002C57BC" w:rsidRDefault="00AA64F7" w:rsidP="006E28BD">
            <w:pPr>
              <w:bidi/>
              <w:spacing w:after="0" w:line="240" w:lineRule="auto"/>
              <w:ind w:right="793"/>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مرفق الرعاية المتوسطة/ المعوقين نمائيًّا - تأهيلي (من 7 أسرة إلى 15 سريرًا)</w:t>
            </w:r>
          </w:p>
        </w:tc>
        <w:tc>
          <w:tcPr>
            <w:tcW w:w="4928" w:type="dxa"/>
            <w:shd w:val="clear" w:color="auto" w:fill="auto"/>
            <w:noWrap/>
            <w:vAlign w:val="bottom"/>
            <w:hideMark/>
          </w:tcPr>
          <w:p w14:paraId="10B33047" w14:textId="7598EE8C" w:rsidR="00AA64F7" w:rsidRPr="002C57BC" w:rsidRDefault="00AA64F7" w:rsidP="00040657">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مرفق الرعاية المتوسطة/ المعوقين نمائيًّا - تأهيلي (من 7 أسرة إلى 15 سريرًا)</w:t>
            </w:r>
          </w:p>
        </w:tc>
        <w:tc>
          <w:tcPr>
            <w:tcW w:w="1728" w:type="dxa"/>
            <w:shd w:val="clear" w:color="auto" w:fill="D9D9D9" w:themeFill="background1" w:themeFillShade="D9"/>
            <w:vAlign w:val="center"/>
          </w:tcPr>
          <w:p w14:paraId="0ECC253B" w14:textId="7BF49FC6" w:rsidR="00AA64F7" w:rsidRPr="002C57BC" w:rsidRDefault="00AA64F7" w:rsidP="00040657">
            <w:pPr>
              <w:bidi/>
              <w:spacing w:after="0" w:line="240" w:lineRule="auto"/>
              <w:jc w:val="center"/>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58</w:t>
            </w:r>
          </w:p>
        </w:tc>
      </w:tr>
      <w:tr w:rsidR="00AA64F7" w14:paraId="2072FBEB" w14:textId="48BD104A" w:rsidTr="006E28BD">
        <w:trPr>
          <w:trHeight w:val="315"/>
          <w:jc w:val="center"/>
        </w:trPr>
        <w:tc>
          <w:tcPr>
            <w:tcW w:w="4928" w:type="dxa"/>
          </w:tcPr>
          <w:p w14:paraId="3BA21F08" w14:textId="11EB9484" w:rsidR="00AA64F7" w:rsidRPr="002C57BC" w:rsidRDefault="00AA64F7" w:rsidP="006E28BD">
            <w:pPr>
              <w:bidi/>
              <w:spacing w:after="0" w:line="240" w:lineRule="auto"/>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دار تمريض متخصصة - دار تمريض</w:t>
            </w:r>
          </w:p>
        </w:tc>
        <w:tc>
          <w:tcPr>
            <w:tcW w:w="4928" w:type="dxa"/>
            <w:shd w:val="clear" w:color="auto" w:fill="auto"/>
            <w:noWrap/>
            <w:vAlign w:val="bottom"/>
            <w:hideMark/>
          </w:tcPr>
          <w:p w14:paraId="5651156E" w14:textId="4C7B9223" w:rsidR="00AA64F7" w:rsidRPr="002C57BC" w:rsidRDefault="00AA64F7" w:rsidP="00040657">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دار تمريض متخصصة/ دار تمريض - تمريض</w:t>
            </w:r>
          </w:p>
        </w:tc>
        <w:tc>
          <w:tcPr>
            <w:tcW w:w="1728" w:type="dxa"/>
            <w:shd w:val="clear" w:color="auto" w:fill="D9D9D9" w:themeFill="background1" w:themeFillShade="D9"/>
            <w:vAlign w:val="center"/>
          </w:tcPr>
          <w:p w14:paraId="1826C824" w14:textId="72A2585A" w:rsidR="00AA64F7" w:rsidRPr="002C57BC" w:rsidRDefault="00AA64F7" w:rsidP="00040657">
            <w:pPr>
              <w:bidi/>
              <w:spacing w:after="0" w:line="240" w:lineRule="auto"/>
              <w:jc w:val="center"/>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59</w:t>
            </w:r>
          </w:p>
        </w:tc>
      </w:tr>
      <w:tr w:rsidR="00AA64F7" w14:paraId="517B1E88" w14:textId="22D8DE14" w:rsidTr="006E28BD">
        <w:trPr>
          <w:trHeight w:val="315"/>
          <w:jc w:val="center"/>
        </w:trPr>
        <w:tc>
          <w:tcPr>
            <w:tcW w:w="4928" w:type="dxa"/>
          </w:tcPr>
          <w:p w14:paraId="2AA91382" w14:textId="15AD492C" w:rsidR="00AA64F7" w:rsidRPr="002C57BC" w:rsidRDefault="00AA64F7" w:rsidP="006E28BD">
            <w:pPr>
              <w:bidi/>
              <w:spacing w:after="0" w:line="240" w:lineRule="auto"/>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دار تمريض متخصصة - دار تمريض - الصحة النفسية</w:t>
            </w:r>
          </w:p>
        </w:tc>
        <w:tc>
          <w:tcPr>
            <w:tcW w:w="4928" w:type="dxa"/>
            <w:shd w:val="clear" w:color="auto" w:fill="auto"/>
            <w:noWrap/>
            <w:vAlign w:val="bottom"/>
            <w:hideMark/>
          </w:tcPr>
          <w:p w14:paraId="3C575AF3" w14:textId="558D5956" w:rsidR="00AA64F7" w:rsidRPr="002C57BC" w:rsidRDefault="00AA64F7" w:rsidP="00040657">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دار تمريض متخصصة/ دار تمريض - الصحة النفسية</w:t>
            </w:r>
          </w:p>
        </w:tc>
        <w:tc>
          <w:tcPr>
            <w:tcW w:w="1728" w:type="dxa"/>
            <w:shd w:val="clear" w:color="auto" w:fill="D9D9D9" w:themeFill="background1" w:themeFillShade="D9"/>
            <w:vAlign w:val="center"/>
          </w:tcPr>
          <w:p w14:paraId="74CC664D" w14:textId="5924646A" w:rsidR="00AA64F7" w:rsidRPr="002C57BC" w:rsidRDefault="00AA64F7" w:rsidP="00040657">
            <w:pPr>
              <w:bidi/>
              <w:spacing w:after="0" w:line="240" w:lineRule="auto"/>
              <w:jc w:val="center"/>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60</w:t>
            </w:r>
          </w:p>
        </w:tc>
      </w:tr>
      <w:tr w:rsidR="00AA64F7" w14:paraId="5A309F53" w14:textId="607D8B49" w:rsidTr="006E28BD">
        <w:trPr>
          <w:trHeight w:val="330"/>
          <w:jc w:val="center"/>
        </w:trPr>
        <w:tc>
          <w:tcPr>
            <w:tcW w:w="4928" w:type="dxa"/>
          </w:tcPr>
          <w:p w14:paraId="3CD21C49" w14:textId="33DCDFD2" w:rsidR="00AA64F7" w:rsidRPr="002C57BC" w:rsidRDefault="00AA64F7" w:rsidP="006E28BD">
            <w:pPr>
              <w:bidi/>
              <w:spacing w:after="0" w:line="240" w:lineRule="auto"/>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بيت كافل (الأطفال من النوع B المعتمدون من المقاطعة أو الولاية)</w:t>
            </w:r>
          </w:p>
        </w:tc>
        <w:tc>
          <w:tcPr>
            <w:tcW w:w="4928" w:type="dxa"/>
            <w:shd w:val="clear" w:color="auto" w:fill="auto"/>
            <w:noWrap/>
            <w:vAlign w:val="bottom"/>
            <w:hideMark/>
          </w:tcPr>
          <w:p w14:paraId="29981312" w14:textId="335E1ED8" w:rsidR="00AA64F7" w:rsidRPr="002C57BC" w:rsidRDefault="00AA64F7" w:rsidP="00040657">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بيت كافل (الأطفال من النوع B المعتمدون من المقاطعة أو الولاية)</w:t>
            </w:r>
          </w:p>
        </w:tc>
        <w:tc>
          <w:tcPr>
            <w:tcW w:w="1728" w:type="dxa"/>
            <w:shd w:val="clear" w:color="auto" w:fill="D9D9D9" w:themeFill="background1" w:themeFillShade="D9"/>
            <w:vAlign w:val="center"/>
          </w:tcPr>
          <w:p w14:paraId="4B555E57" w14:textId="642D09C0" w:rsidR="00AA64F7" w:rsidRPr="002C57BC" w:rsidRDefault="00AA64F7" w:rsidP="00040657">
            <w:pPr>
              <w:bidi/>
              <w:spacing w:after="0" w:line="240" w:lineRule="auto"/>
              <w:jc w:val="center"/>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78</w:t>
            </w:r>
          </w:p>
        </w:tc>
      </w:tr>
      <w:tr w:rsidR="00AA64F7" w14:paraId="070D3BF0" w14:textId="2510FBE2" w:rsidTr="006E28BD">
        <w:trPr>
          <w:trHeight w:val="330"/>
          <w:jc w:val="center"/>
        </w:trPr>
        <w:tc>
          <w:tcPr>
            <w:tcW w:w="4928" w:type="dxa"/>
          </w:tcPr>
          <w:p w14:paraId="3DB280DB" w14:textId="3B835607" w:rsidR="00AA64F7" w:rsidRPr="002C57BC" w:rsidRDefault="00AA64F7" w:rsidP="006E28BD">
            <w:pPr>
              <w:bidi/>
              <w:spacing w:after="0" w:line="240" w:lineRule="auto"/>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منزل عائلة (ضمن وكالة مسكن الأسرة للبالغين من النوع B)</w:t>
            </w:r>
          </w:p>
        </w:tc>
        <w:tc>
          <w:tcPr>
            <w:tcW w:w="4928" w:type="dxa"/>
            <w:shd w:val="clear" w:color="auto" w:fill="auto"/>
            <w:noWrap/>
            <w:vAlign w:val="bottom"/>
            <w:hideMark/>
          </w:tcPr>
          <w:p w14:paraId="09DC888E" w14:textId="6393F1DC" w:rsidR="00AA64F7" w:rsidRPr="002C57BC" w:rsidRDefault="00AA64F7" w:rsidP="00040657">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منزل عائلة (ضمن وكالة مسكن الأسرة للبالغين من النوع B)</w:t>
            </w:r>
          </w:p>
        </w:tc>
        <w:tc>
          <w:tcPr>
            <w:tcW w:w="1728" w:type="dxa"/>
            <w:shd w:val="clear" w:color="auto" w:fill="D9D9D9" w:themeFill="background1" w:themeFillShade="D9"/>
            <w:vAlign w:val="center"/>
          </w:tcPr>
          <w:p w14:paraId="179BE37F" w14:textId="2EDC0363" w:rsidR="00AA64F7" w:rsidRPr="002C57BC" w:rsidRDefault="00AA64F7" w:rsidP="00040657">
            <w:pPr>
              <w:bidi/>
              <w:spacing w:after="0" w:line="240" w:lineRule="auto"/>
              <w:jc w:val="center"/>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79</w:t>
            </w:r>
          </w:p>
        </w:tc>
      </w:tr>
      <w:tr w:rsidR="00AA64F7" w14:paraId="0F27DCF5" w14:textId="5273432C" w:rsidTr="006E28BD">
        <w:trPr>
          <w:trHeight w:val="315"/>
          <w:jc w:val="center"/>
        </w:trPr>
        <w:tc>
          <w:tcPr>
            <w:tcW w:w="4928" w:type="dxa"/>
          </w:tcPr>
          <w:p w14:paraId="787A1F3A" w14:textId="3888231C" w:rsidR="00AA64F7" w:rsidRPr="002C57BC" w:rsidRDefault="00AA64F7" w:rsidP="006E28BD">
            <w:pPr>
              <w:bidi/>
              <w:spacing w:after="0" w:line="240" w:lineRule="auto"/>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بيت كافل معتمد (ضمن وكالة الأسر الكافلة للأطفال من النوع B)</w:t>
            </w:r>
          </w:p>
        </w:tc>
        <w:tc>
          <w:tcPr>
            <w:tcW w:w="4928" w:type="dxa"/>
            <w:shd w:val="clear" w:color="auto" w:fill="auto"/>
            <w:noWrap/>
            <w:vAlign w:val="bottom"/>
            <w:hideMark/>
          </w:tcPr>
          <w:p w14:paraId="08F3D592" w14:textId="040615AC" w:rsidR="00AA64F7" w:rsidRPr="002C57BC" w:rsidRDefault="00AA64F7" w:rsidP="00040657">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بيت كافل معتمد (ضمن وكالة الأسر الكافلة للأطفال من النوع B)</w:t>
            </w:r>
          </w:p>
        </w:tc>
        <w:tc>
          <w:tcPr>
            <w:tcW w:w="1728" w:type="dxa"/>
            <w:shd w:val="clear" w:color="auto" w:fill="D9D9D9" w:themeFill="background1" w:themeFillShade="D9"/>
            <w:vAlign w:val="center"/>
          </w:tcPr>
          <w:p w14:paraId="2AE4C621" w14:textId="497AB160" w:rsidR="00AA64F7" w:rsidRPr="002C57BC" w:rsidRDefault="00AA64F7" w:rsidP="00040657">
            <w:pPr>
              <w:bidi/>
              <w:spacing w:after="0" w:line="240" w:lineRule="auto"/>
              <w:jc w:val="center"/>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80</w:t>
            </w:r>
          </w:p>
        </w:tc>
      </w:tr>
      <w:tr w:rsidR="00AA64F7" w14:paraId="65D77BE4" w14:textId="25919CFB" w:rsidTr="006E28BD">
        <w:trPr>
          <w:trHeight w:val="315"/>
          <w:jc w:val="center"/>
        </w:trPr>
        <w:tc>
          <w:tcPr>
            <w:tcW w:w="4928" w:type="dxa"/>
          </w:tcPr>
          <w:p w14:paraId="0CD2E9DE" w14:textId="59B7B778" w:rsidR="00AA64F7" w:rsidRPr="002C57BC" w:rsidRDefault="00AA64F7" w:rsidP="006E28BD">
            <w:pPr>
              <w:bidi/>
              <w:spacing w:after="0" w:line="240" w:lineRule="auto"/>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مركز العلاج النفسي</w:t>
            </w:r>
          </w:p>
        </w:tc>
        <w:tc>
          <w:tcPr>
            <w:tcW w:w="4928" w:type="dxa"/>
            <w:shd w:val="clear" w:color="auto" w:fill="auto"/>
            <w:noWrap/>
            <w:vAlign w:val="bottom"/>
            <w:hideMark/>
          </w:tcPr>
          <w:p w14:paraId="49138387" w14:textId="000CF9AC" w:rsidR="00AA64F7" w:rsidRPr="002C57BC" w:rsidRDefault="00AA64F7" w:rsidP="00040657">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مركز العلاج النفسي</w:t>
            </w:r>
          </w:p>
        </w:tc>
        <w:tc>
          <w:tcPr>
            <w:tcW w:w="1728" w:type="dxa"/>
            <w:shd w:val="clear" w:color="auto" w:fill="D9D9D9" w:themeFill="background1" w:themeFillShade="D9"/>
            <w:vAlign w:val="center"/>
          </w:tcPr>
          <w:p w14:paraId="5E401D7A" w14:textId="02F38380" w:rsidR="00AA64F7" w:rsidRPr="002C57BC" w:rsidRDefault="00AA64F7" w:rsidP="00040657">
            <w:pPr>
              <w:bidi/>
              <w:spacing w:after="0" w:line="240" w:lineRule="auto"/>
              <w:jc w:val="center"/>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81</w:t>
            </w:r>
          </w:p>
        </w:tc>
      </w:tr>
      <w:tr w:rsidR="00AA64F7" w14:paraId="30983593" w14:textId="5CB7B86C" w:rsidTr="006E28BD">
        <w:trPr>
          <w:trHeight w:val="315"/>
          <w:jc w:val="center"/>
        </w:trPr>
        <w:tc>
          <w:tcPr>
            <w:tcW w:w="4928" w:type="dxa"/>
          </w:tcPr>
          <w:p w14:paraId="6EB3B71C" w14:textId="78066FAD" w:rsidR="00AA64F7" w:rsidRDefault="00000000" w:rsidP="006E28BD">
            <w:pPr>
              <w:bidi/>
              <w:spacing w:after="0" w:line="240" w:lineRule="auto"/>
            </w:pPr>
            <w:dir w:val="rtl">
              <w:r w:rsidR="00AA64F7" w:rsidRPr="002C57BC">
                <w:rPr>
                  <w:rFonts w:ascii="Arial" w:eastAsia="Times New Roman" w:hAnsi="Arial" w:cs="Arial"/>
                  <w:color w:val="000000"/>
                  <w:sz w:val="24"/>
                  <w:szCs w:val="24"/>
                  <w:rtl/>
                  <w:lang w:val="ar"/>
                </w:rPr>
                <w:t>مركز إعادة التأهيل</w:t>
              </w:r>
              <w:r w:rsidR="00AA64F7" w:rsidRPr="002C57BC">
                <w:rPr>
                  <w:rFonts w:ascii="Arial" w:eastAsia="Times New Roman" w:hAnsi="Arial" w:cs="Arial"/>
                  <w:color w:val="000000"/>
                  <w:sz w:val="24"/>
                  <w:szCs w:val="24"/>
                  <w:rtl/>
                  <w:lang w:val="ar"/>
                </w:rPr>
                <w:t>‬</w:t>
              </w:r>
              <w:r w:rsidR="00AA64F7">
                <w:t>‬</w:t>
              </w:r>
              <w:r>
                <w:t>‬</w:t>
              </w:r>
            </w:dir>
          </w:p>
        </w:tc>
        <w:tc>
          <w:tcPr>
            <w:tcW w:w="4928" w:type="dxa"/>
            <w:shd w:val="clear" w:color="auto" w:fill="auto"/>
            <w:noWrap/>
            <w:vAlign w:val="bottom"/>
            <w:hideMark/>
          </w:tcPr>
          <w:p w14:paraId="4891E49E" w14:textId="1262ADD6" w:rsidR="00AA64F7" w:rsidRPr="002C57BC" w:rsidRDefault="00000000" w:rsidP="00040657">
            <w:pPr>
              <w:bidi/>
              <w:spacing w:after="0" w:line="240" w:lineRule="auto"/>
              <w:rPr>
                <w:rFonts w:ascii="Arial" w:eastAsia="Times New Roman" w:hAnsi="Arial" w:cs="Arial"/>
                <w:color w:val="000000"/>
                <w:sz w:val="24"/>
                <w:szCs w:val="24"/>
              </w:rPr>
            </w:pPr>
            <w:dir w:val="rtl">
              <w:r w:rsidR="00AA64F7" w:rsidRPr="002C57BC">
                <w:rPr>
                  <w:rFonts w:ascii="Arial" w:eastAsia="Times New Roman" w:hAnsi="Arial" w:cs="Arial"/>
                  <w:color w:val="000000"/>
                  <w:sz w:val="24"/>
                  <w:szCs w:val="24"/>
                  <w:rtl/>
                  <w:lang w:val="ar"/>
                </w:rPr>
                <w:t>مركز إعادة التأهيل</w:t>
              </w:r>
              <w:r w:rsidR="00AA64F7" w:rsidRPr="002C57BC">
                <w:rPr>
                  <w:rFonts w:ascii="Arial" w:eastAsia="Times New Roman" w:hAnsi="Arial" w:cs="Arial"/>
                  <w:color w:val="000000"/>
                  <w:sz w:val="24"/>
                  <w:szCs w:val="24"/>
                  <w:rtl/>
                  <w:lang w:val="ar"/>
                </w:rPr>
                <w:t>‬</w:t>
              </w:r>
              <w:r w:rsidR="00AA64F7">
                <w:t>‬</w:t>
              </w:r>
              <w:r>
                <w:t>‬</w:t>
              </w:r>
            </w:dir>
          </w:p>
        </w:tc>
        <w:tc>
          <w:tcPr>
            <w:tcW w:w="1728" w:type="dxa"/>
            <w:shd w:val="clear" w:color="auto" w:fill="D9D9D9" w:themeFill="background1" w:themeFillShade="D9"/>
            <w:vAlign w:val="center"/>
          </w:tcPr>
          <w:p w14:paraId="0F2ADEAE" w14:textId="53086DE3" w:rsidR="00AA64F7" w:rsidRDefault="00AA64F7" w:rsidP="00040657">
            <w:pPr>
              <w:bidi/>
              <w:spacing w:after="0" w:line="240" w:lineRule="auto"/>
              <w:jc w:val="center"/>
            </w:pPr>
            <w:r w:rsidRPr="002C57BC">
              <w:rPr>
                <w:rFonts w:ascii="Arial" w:eastAsia="Times New Roman" w:hAnsi="Arial" w:cs="Arial"/>
                <w:color w:val="000000"/>
                <w:sz w:val="24"/>
                <w:szCs w:val="24"/>
                <w:rtl/>
                <w:lang w:val="ar"/>
              </w:rPr>
              <w:t>82</w:t>
            </w:r>
          </w:p>
        </w:tc>
      </w:tr>
      <w:tr w:rsidR="00AA64F7" w14:paraId="2C960F70" w14:textId="7AAD6BB6" w:rsidTr="006E28BD">
        <w:trPr>
          <w:trHeight w:val="315"/>
          <w:jc w:val="center"/>
        </w:trPr>
        <w:tc>
          <w:tcPr>
            <w:tcW w:w="4928" w:type="dxa"/>
          </w:tcPr>
          <w:p w14:paraId="1F560D00" w14:textId="29F72E12" w:rsidR="00AA64F7" w:rsidRPr="002C57BC" w:rsidRDefault="00AA64F7" w:rsidP="006E28BD">
            <w:pPr>
              <w:bidi/>
              <w:spacing w:after="0" w:line="240" w:lineRule="auto"/>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مستشفى عام للحالات الحادة</w:t>
            </w:r>
          </w:p>
        </w:tc>
        <w:tc>
          <w:tcPr>
            <w:tcW w:w="4928" w:type="dxa"/>
            <w:shd w:val="clear" w:color="auto" w:fill="auto"/>
            <w:noWrap/>
            <w:vAlign w:val="bottom"/>
            <w:hideMark/>
          </w:tcPr>
          <w:p w14:paraId="31D6A3B8" w14:textId="7F84A90B" w:rsidR="00AA64F7" w:rsidRPr="002C57BC" w:rsidRDefault="00AA64F7" w:rsidP="00040657">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مستشفى عام للحالات الحادة</w:t>
            </w:r>
          </w:p>
        </w:tc>
        <w:tc>
          <w:tcPr>
            <w:tcW w:w="1728" w:type="dxa"/>
            <w:shd w:val="clear" w:color="auto" w:fill="D9D9D9" w:themeFill="background1" w:themeFillShade="D9"/>
            <w:vAlign w:val="center"/>
          </w:tcPr>
          <w:p w14:paraId="6A0A0F4A" w14:textId="056C73A3" w:rsidR="00AA64F7" w:rsidRPr="002C57BC" w:rsidRDefault="00AA64F7" w:rsidP="00040657">
            <w:pPr>
              <w:bidi/>
              <w:spacing w:after="0" w:line="240" w:lineRule="auto"/>
              <w:jc w:val="center"/>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83</w:t>
            </w:r>
          </w:p>
        </w:tc>
      </w:tr>
      <w:tr w:rsidR="00AA64F7" w14:paraId="18325990" w14:textId="1EF9728F" w:rsidTr="006E28BD">
        <w:trPr>
          <w:trHeight w:val="315"/>
          <w:jc w:val="center"/>
        </w:trPr>
        <w:tc>
          <w:tcPr>
            <w:tcW w:w="4928" w:type="dxa"/>
          </w:tcPr>
          <w:p w14:paraId="2751CC2A" w14:textId="0AAF2383" w:rsidR="00AA64F7" w:rsidRPr="002C57BC" w:rsidRDefault="00AA64F7" w:rsidP="006E28BD">
            <w:pPr>
              <w:bidi/>
              <w:spacing w:after="0" w:line="240" w:lineRule="auto"/>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دون الحادة</w:t>
            </w:r>
          </w:p>
        </w:tc>
        <w:tc>
          <w:tcPr>
            <w:tcW w:w="4928" w:type="dxa"/>
            <w:shd w:val="clear" w:color="auto" w:fill="auto"/>
            <w:noWrap/>
            <w:vAlign w:val="bottom"/>
            <w:hideMark/>
          </w:tcPr>
          <w:p w14:paraId="56853156" w14:textId="433D722C" w:rsidR="00AA64F7" w:rsidRPr="002C57BC" w:rsidRDefault="00AA64F7" w:rsidP="00040657">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دون الحادة</w:t>
            </w:r>
          </w:p>
        </w:tc>
        <w:tc>
          <w:tcPr>
            <w:tcW w:w="1728" w:type="dxa"/>
            <w:shd w:val="clear" w:color="auto" w:fill="D9D9D9" w:themeFill="background1" w:themeFillShade="D9"/>
            <w:vAlign w:val="center"/>
          </w:tcPr>
          <w:p w14:paraId="62ACA845" w14:textId="2C9CFA59" w:rsidR="00AA64F7" w:rsidRPr="002C57BC" w:rsidRDefault="00AA64F7" w:rsidP="00040657">
            <w:pPr>
              <w:bidi/>
              <w:spacing w:after="0" w:line="240" w:lineRule="auto"/>
              <w:jc w:val="center"/>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84</w:t>
            </w:r>
          </w:p>
        </w:tc>
      </w:tr>
      <w:tr w:rsidR="00AA64F7" w14:paraId="4356B0A2" w14:textId="14C0547B" w:rsidTr="006E28BD">
        <w:trPr>
          <w:trHeight w:val="315"/>
          <w:jc w:val="center"/>
        </w:trPr>
        <w:tc>
          <w:tcPr>
            <w:tcW w:w="4928" w:type="dxa"/>
          </w:tcPr>
          <w:p w14:paraId="3E557965" w14:textId="7BF20A30" w:rsidR="00AA64F7" w:rsidRPr="002C57BC" w:rsidRDefault="00AA64F7" w:rsidP="006E28BD">
            <w:pPr>
              <w:bidi/>
              <w:spacing w:after="0" w:line="240" w:lineRule="auto"/>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طب الأطفال للحالات دون الحادة</w:t>
            </w:r>
          </w:p>
        </w:tc>
        <w:tc>
          <w:tcPr>
            <w:tcW w:w="4928" w:type="dxa"/>
            <w:shd w:val="clear" w:color="auto" w:fill="auto"/>
            <w:noWrap/>
            <w:vAlign w:val="bottom"/>
            <w:hideMark/>
          </w:tcPr>
          <w:p w14:paraId="2090B59B" w14:textId="08123A5B" w:rsidR="00AA64F7" w:rsidRPr="002C57BC" w:rsidRDefault="00AA64F7" w:rsidP="00040657">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طب الأطفال للحالات دون الحادة</w:t>
            </w:r>
          </w:p>
        </w:tc>
        <w:tc>
          <w:tcPr>
            <w:tcW w:w="1728" w:type="dxa"/>
            <w:shd w:val="clear" w:color="auto" w:fill="D9D9D9" w:themeFill="background1" w:themeFillShade="D9"/>
            <w:vAlign w:val="center"/>
          </w:tcPr>
          <w:p w14:paraId="3175BE5D" w14:textId="1D3D02C6" w:rsidR="00AA64F7" w:rsidRPr="002C57BC" w:rsidRDefault="00AA64F7" w:rsidP="00040657">
            <w:pPr>
              <w:bidi/>
              <w:spacing w:after="0" w:line="240" w:lineRule="auto"/>
              <w:jc w:val="center"/>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85</w:t>
            </w:r>
          </w:p>
        </w:tc>
      </w:tr>
      <w:tr w:rsidR="00AA64F7" w14:paraId="090D5FB9" w14:textId="0D14BACC" w:rsidTr="006E28BD">
        <w:trPr>
          <w:trHeight w:val="315"/>
          <w:jc w:val="center"/>
        </w:trPr>
        <w:tc>
          <w:tcPr>
            <w:tcW w:w="4928" w:type="dxa"/>
          </w:tcPr>
          <w:p w14:paraId="6C2AD6D6" w14:textId="0F7DDD16" w:rsidR="00AA64F7" w:rsidRPr="002C57BC" w:rsidRDefault="00AA64F7" w:rsidP="006E28BD">
            <w:pPr>
              <w:bidi/>
              <w:spacing w:after="0" w:line="240" w:lineRule="auto"/>
              <w:rPr>
                <w:rFonts w:ascii="Arial" w:eastAsia="Times New Roman" w:hAnsi="Arial" w:cs="Arial"/>
                <w:color w:val="000000"/>
                <w:sz w:val="24"/>
                <w:szCs w:val="24"/>
                <w:rtl/>
                <w:lang w:val="ar"/>
              </w:rPr>
            </w:pPr>
            <w:r>
              <w:rPr>
                <w:rFonts w:ascii="Arial" w:eastAsia="Times New Roman" w:hAnsi="Arial" w:cs="Arial"/>
                <w:color w:val="000000" w:themeColor="text1"/>
                <w:sz w:val="24"/>
                <w:szCs w:val="24"/>
                <w:rtl/>
                <w:lang w:val="ar"/>
              </w:rPr>
              <w:t xml:space="preserve">سيكون هذا الرمز خاصًا فقط بستار فيو وفيستا ديل مار. </w:t>
            </w:r>
          </w:p>
        </w:tc>
        <w:tc>
          <w:tcPr>
            <w:tcW w:w="4928" w:type="dxa"/>
            <w:shd w:val="clear" w:color="auto" w:fill="auto"/>
            <w:noWrap/>
            <w:vAlign w:val="bottom"/>
            <w:hideMark/>
          </w:tcPr>
          <w:p w14:paraId="29E2A249" w14:textId="701EE457" w:rsidR="00AA64F7" w:rsidRPr="002C57BC" w:rsidRDefault="00AA64F7" w:rsidP="00040657">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مرفق علاجي مجتمعي</w:t>
            </w:r>
          </w:p>
        </w:tc>
        <w:tc>
          <w:tcPr>
            <w:tcW w:w="1728" w:type="dxa"/>
            <w:shd w:val="clear" w:color="auto" w:fill="D9D9D9" w:themeFill="background1" w:themeFillShade="D9"/>
            <w:vAlign w:val="center"/>
          </w:tcPr>
          <w:p w14:paraId="6F4EE2BF" w14:textId="48A0229F" w:rsidR="00AA64F7" w:rsidRDefault="00AA64F7" w:rsidP="00040657">
            <w:pPr>
              <w:bidi/>
              <w:spacing w:after="0" w:line="240" w:lineRule="auto"/>
              <w:jc w:val="center"/>
              <w:rPr>
                <w:rFonts w:ascii="Arial" w:eastAsia="Times New Roman" w:hAnsi="Arial" w:cs="Arial"/>
                <w:color w:val="000000" w:themeColor="text1"/>
                <w:sz w:val="24"/>
                <w:szCs w:val="24"/>
                <w:rtl/>
                <w:lang w:val="ar"/>
              </w:rPr>
            </w:pPr>
            <w:r w:rsidRPr="002C57BC">
              <w:rPr>
                <w:rFonts w:ascii="Arial" w:eastAsia="Times New Roman" w:hAnsi="Arial" w:cs="Arial"/>
                <w:color w:val="000000"/>
                <w:sz w:val="24"/>
                <w:szCs w:val="24"/>
                <w:rtl/>
                <w:lang w:val="ar"/>
              </w:rPr>
              <w:t>86</w:t>
            </w:r>
          </w:p>
        </w:tc>
      </w:tr>
      <w:tr w:rsidR="00AA64F7" w14:paraId="66AE09C2" w14:textId="405DB3E5" w:rsidTr="006E28BD">
        <w:trPr>
          <w:trHeight w:val="330"/>
          <w:jc w:val="center"/>
        </w:trPr>
        <w:tc>
          <w:tcPr>
            <w:tcW w:w="4928" w:type="dxa"/>
          </w:tcPr>
          <w:p w14:paraId="621B0FA5" w14:textId="6A973C07" w:rsidR="00AA64F7" w:rsidRPr="002C57BC" w:rsidRDefault="00AA64F7" w:rsidP="006E28BD">
            <w:pPr>
              <w:bidi/>
              <w:spacing w:after="0" w:line="240" w:lineRule="auto"/>
              <w:rPr>
                <w:rFonts w:ascii="Arial" w:eastAsia="Times New Roman" w:hAnsi="Arial" w:cs="Arial"/>
                <w:color w:val="000000"/>
                <w:sz w:val="24"/>
                <w:szCs w:val="24"/>
                <w:rtl/>
                <w:lang w:val="ar"/>
              </w:rPr>
            </w:pPr>
            <w:r>
              <w:rPr>
                <w:rFonts w:ascii="Arial" w:eastAsia="Times New Roman" w:hAnsi="Arial" w:cs="Arial"/>
                <w:color w:val="000000" w:themeColor="text1"/>
                <w:sz w:val="24"/>
                <w:szCs w:val="24"/>
                <w:rtl/>
                <w:lang w:val="ar"/>
              </w:rPr>
              <w:t>مرفق الرعاية المتوسطة/المعوقين نمائيًّا - التمريض المستمر</w:t>
            </w:r>
          </w:p>
        </w:tc>
        <w:tc>
          <w:tcPr>
            <w:tcW w:w="4928" w:type="dxa"/>
            <w:shd w:val="clear" w:color="auto" w:fill="auto"/>
            <w:noWrap/>
            <w:vAlign w:val="bottom"/>
            <w:hideMark/>
          </w:tcPr>
          <w:p w14:paraId="56B444E6" w14:textId="4280CBE6" w:rsidR="00AA64F7" w:rsidRPr="002C57BC" w:rsidRDefault="00AA64F7" w:rsidP="00040657">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التمريض المستمر</w:t>
            </w:r>
          </w:p>
        </w:tc>
        <w:tc>
          <w:tcPr>
            <w:tcW w:w="1728" w:type="dxa"/>
            <w:shd w:val="clear" w:color="auto" w:fill="D9D9D9" w:themeFill="background1" w:themeFillShade="D9"/>
            <w:vAlign w:val="center"/>
          </w:tcPr>
          <w:p w14:paraId="65CB316E" w14:textId="425D0C8C" w:rsidR="00AA64F7" w:rsidRDefault="00AA64F7" w:rsidP="00040657">
            <w:pPr>
              <w:bidi/>
              <w:spacing w:after="0" w:line="240" w:lineRule="auto"/>
              <w:jc w:val="center"/>
              <w:rPr>
                <w:rFonts w:ascii="Arial" w:eastAsia="Times New Roman" w:hAnsi="Arial" w:cs="Arial"/>
                <w:color w:val="000000" w:themeColor="text1"/>
                <w:sz w:val="24"/>
                <w:szCs w:val="24"/>
                <w:rtl/>
                <w:lang w:val="ar"/>
              </w:rPr>
            </w:pPr>
            <w:r w:rsidRPr="002C57BC">
              <w:rPr>
                <w:rFonts w:ascii="Arial" w:eastAsia="Times New Roman" w:hAnsi="Arial" w:cs="Arial"/>
                <w:color w:val="000000"/>
                <w:sz w:val="24"/>
                <w:szCs w:val="24"/>
                <w:rtl/>
                <w:lang w:val="ar"/>
              </w:rPr>
              <w:t>87</w:t>
            </w:r>
          </w:p>
        </w:tc>
      </w:tr>
      <w:tr w:rsidR="00AA64F7" w14:paraId="64DC3CB0" w14:textId="3F342F9D" w:rsidTr="006E28BD">
        <w:trPr>
          <w:trHeight w:val="315"/>
          <w:jc w:val="center"/>
        </w:trPr>
        <w:tc>
          <w:tcPr>
            <w:tcW w:w="4928" w:type="dxa"/>
          </w:tcPr>
          <w:p w14:paraId="3DC9DA45" w14:textId="46E6CABC" w:rsidR="00AA64F7" w:rsidRPr="002C57BC" w:rsidRDefault="00AA64F7" w:rsidP="006E28BD">
            <w:pPr>
              <w:bidi/>
              <w:spacing w:after="0" w:line="240" w:lineRule="auto"/>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دار رعاية المُحتَضَرين</w:t>
            </w:r>
          </w:p>
        </w:tc>
        <w:tc>
          <w:tcPr>
            <w:tcW w:w="4928" w:type="dxa"/>
            <w:shd w:val="clear" w:color="auto" w:fill="auto"/>
            <w:noWrap/>
            <w:vAlign w:val="bottom"/>
            <w:hideMark/>
          </w:tcPr>
          <w:p w14:paraId="085497AF" w14:textId="433405A8" w:rsidR="00AA64F7" w:rsidRPr="002C57BC" w:rsidRDefault="00AA64F7" w:rsidP="00040657">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دار رعاية المُحتَضَرين</w:t>
            </w:r>
          </w:p>
        </w:tc>
        <w:tc>
          <w:tcPr>
            <w:tcW w:w="1728" w:type="dxa"/>
            <w:shd w:val="clear" w:color="auto" w:fill="D9D9D9" w:themeFill="background1" w:themeFillShade="D9"/>
            <w:vAlign w:val="center"/>
          </w:tcPr>
          <w:p w14:paraId="50136E07" w14:textId="06B72816" w:rsidR="00AA64F7" w:rsidRPr="002C57BC" w:rsidRDefault="00AA64F7" w:rsidP="00040657">
            <w:pPr>
              <w:bidi/>
              <w:spacing w:after="0" w:line="240" w:lineRule="auto"/>
              <w:jc w:val="center"/>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89</w:t>
            </w:r>
          </w:p>
        </w:tc>
      </w:tr>
      <w:tr w:rsidR="00AA64F7" w14:paraId="5DF48691" w14:textId="1470F423" w:rsidTr="006E28BD">
        <w:trPr>
          <w:trHeight w:val="330"/>
          <w:jc w:val="center"/>
        </w:trPr>
        <w:tc>
          <w:tcPr>
            <w:tcW w:w="4928" w:type="dxa"/>
          </w:tcPr>
          <w:p w14:paraId="1EFC613F" w14:textId="77777777" w:rsidR="00AA64F7" w:rsidRDefault="00AA64F7" w:rsidP="006E28BD">
            <w:pPr>
              <w:bidi/>
              <w:spacing w:after="0" w:line="240" w:lineRule="auto"/>
              <w:rPr>
                <w:rFonts w:ascii="Arial" w:eastAsia="Times New Roman" w:hAnsi="Arial" w:cs="Arial"/>
                <w:color w:val="000000" w:themeColor="text1"/>
                <w:sz w:val="24"/>
                <w:szCs w:val="24"/>
              </w:rPr>
            </w:pPr>
            <w:r w:rsidRPr="003665BF">
              <w:rPr>
                <w:rFonts w:ascii="Arial" w:eastAsia="Times New Roman" w:hAnsi="Arial" w:cs="Arial"/>
                <w:color w:val="000000" w:themeColor="text1"/>
                <w:sz w:val="24"/>
                <w:szCs w:val="24"/>
                <w:rtl/>
                <w:lang w:val="ar"/>
              </w:rPr>
              <w:t>المشردون (فقط)</w:t>
            </w:r>
          </w:p>
          <w:p w14:paraId="532B6449" w14:textId="77777777" w:rsidR="00AA64F7" w:rsidRDefault="00AA64F7" w:rsidP="006E28BD">
            <w:pPr>
              <w:bidi/>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tl/>
                <w:lang w:val="ar"/>
              </w:rPr>
              <w:t>استخدم تعريف وزارة الإسكان والتنمية الحضرية الأمريكية وهو: "العيش في أماكن غير مخصصة للسكن البشري، والملاجئ، والسكن الانتقالي، والخروج من مؤسسة بعد إقامة فيها لأكثر من 90 يومًا؛ فقدان المكان الأساسي للإقامة خلال 14 يومًا دون توفر الموارد اللازمة للحصول على السكن؛ الأسر التي لديها أطفال في مساكن غير مستقرة؛ الأشخاص الفارين من العنف المنزلي”.</w:t>
            </w:r>
          </w:p>
          <w:p w14:paraId="10DCEA78" w14:textId="42B3196A" w:rsidR="00AA64F7" w:rsidRPr="002C57BC" w:rsidRDefault="00AA64F7" w:rsidP="006E28BD">
            <w:pPr>
              <w:bidi/>
              <w:spacing w:after="0" w:line="240" w:lineRule="auto"/>
              <w:rPr>
                <w:rFonts w:ascii="Arial" w:eastAsia="Times New Roman" w:hAnsi="Arial" w:cs="Arial"/>
                <w:color w:val="000000"/>
                <w:sz w:val="24"/>
                <w:szCs w:val="24"/>
                <w:rtl/>
                <w:lang w:val="ar"/>
              </w:rPr>
            </w:pPr>
            <w:r>
              <w:rPr>
                <w:rFonts w:ascii="Arial" w:eastAsia="Times New Roman" w:hAnsi="Arial" w:cs="Arial"/>
                <w:color w:val="000000" w:themeColor="text1"/>
                <w:sz w:val="24"/>
                <w:szCs w:val="24"/>
                <w:rtl/>
                <w:lang w:val="ar"/>
              </w:rPr>
              <w:t>(غير "عابر" = عدم استقرار السكن)</w:t>
            </w:r>
          </w:p>
        </w:tc>
        <w:tc>
          <w:tcPr>
            <w:tcW w:w="4928" w:type="dxa"/>
            <w:shd w:val="clear" w:color="auto" w:fill="auto"/>
            <w:noWrap/>
            <w:hideMark/>
          </w:tcPr>
          <w:p w14:paraId="47D60693" w14:textId="03C7538D" w:rsidR="00AA64F7" w:rsidRDefault="00AA64F7" w:rsidP="00040657">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عابر/ مشرد</w:t>
            </w:r>
          </w:p>
          <w:p w14:paraId="5B19D24E" w14:textId="77777777" w:rsidR="00AA64F7" w:rsidRPr="002C57BC" w:rsidRDefault="00AA64F7" w:rsidP="00040657">
            <w:pPr>
              <w:bidi/>
              <w:spacing w:after="0" w:line="240" w:lineRule="auto"/>
              <w:rPr>
                <w:rFonts w:ascii="Arial" w:eastAsia="Times New Roman" w:hAnsi="Arial" w:cs="Arial"/>
                <w:color w:val="000000"/>
                <w:sz w:val="24"/>
                <w:szCs w:val="24"/>
              </w:rPr>
            </w:pPr>
          </w:p>
        </w:tc>
        <w:tc>
          <w:tcPr>
            <w:tcW w:w="1728" w:type="dxa"/>
            <w:shd w:val="clear" w:color="auto" w:fill="D9D9D9" w:themeFill="background1" w:themeFillShade="D9"/>
            <w:vAlign w:val="center"/>
          </w:tcPr>
          <w:p w14:paraId="4C52A447" w14:textId="6ADEE4D7" w:rsidR="00AA64F7" w:rsidRPr="00C6564F" w:rsidRDefault="00AA64F7" w:rsidP="00040657">
            <w:pPr>
              <w:bidi/>
              <w:spacing w:after="0" w:line="240" w:lineRule="auto"/>
              <w:jc w:val="center"/>
              <w:rPr>
                <w:rFonts w:ascii="Arial" w:eastAsia="Times New Roman" w:hAnsi="Arial" w:cs="Arial"/>
                <w:color w:val="000000"/>
                <w:sz w:val="24"/>
                <w:szCs w:val="24"/>
                <w:rtl/>
              </w:rPr>
            </w:pPr>
            <w:r w:rsidRPr="002C57BC">
              <w:rPr>
                <w:rFonts w:ascii="Arial" w:eastAsia="Times New Roman" w:hAnsi="Arial" w:cs="Arial"/>
                <w:color w:val="000000"/>
                <w:sz w:val="24"/>
                <w:szCs w:val="24"/>
                <w:rtl/>
                <w:lang w:val="ar"/>
              </w:rPr>
              <w:t>90</w:t>
            </w:r>
          </w:p>
        </w:tc>
      </w:tr>
      <w:tr w:rsidR="00AA64F7" w14:paraId="43498D39" w14:textId="19750F29" w:rsidTr="00DA4F56">
        <w:trPr>
          <w:trHeight w:val="375"/>
          <w:jc w:val="center"/>
        </w:trPr>
        <w:tc>
          <w:tcPr>
            <w:tcW w:w="4928" w:type="dxa"/>
            <w:shd w:val="clear" w:color="auto" w:fill="D9D9D9" w:themeFill="background1" w:themeFillShade="D9"/>
            <w:vAlign w:val="center"/>
          </w:tcPr>
          <w:p w14:paraId="6F733090" w14:textId="0F8C0618" w:rsidR="00AA64F7" w:rsidRPr="002C57BC" w:rsidRDefault="00AA64F7" w:rsidP="00040657">
            <w:pPr>
              <w:bidi/>
              <w:spacing w:after="0" w:line="240" w:lineRule="auto"/>
              <w:jc w:val="center"/>
              <w:rPr>
                <w:rFonts w:ascii="Arial" w:eastAsia="Times New Roman" w:hAnsi="Arial" w:cs="Arial"/>
                <w:b/>
                <w:bCs/>
                <w:color w:val="000000"/>
                <w:sz w:val="24"/>
                <w:szCs w:val="24"/>
                <w:rtl/>
                <w:lang w:val="ar"/>
              </w:rPr>
            </w:pPr>
            <w:r>
              <w:rPr>
                <w:rFonts w:ascii="Arial" w:eastAsia="Times New Roman" w:hAnsi="Arial" w:cs="Arial"/>
                <w:b/>
                <w:bCs/>
                <w:color w:val="000000"/>
                <w:sz w:val="24"/>
                <w:szCs w:val="24"/>
                <w:rtl/>
                <w:lang w:val="ar"/>
              </w:rPr>
              <w:t>التغيير المحتمل</w:t>
            </w:r>
          </w:p>
        </w:tc>
        <w:tc>
          <w:tcPr>
            <w:tcW w:w="4928" w:type="dxa"/>
            <w:shd w:val="clear" w:color="auto" w:fill="D9D9D9" w:themeFill="background1" w:themeFillShade="D9"/>
            <w:noWrap/>
            <w:vAlign w:val="center"/>
            <w:hideMark/>
          </w:tcPr>
          <w:p w14:paraId="14497AA3" w14:textId="061BB173" w:rsidR="00AA64F7" w:rsidRPr="002C57BC" w:rsidRDefault="00AA64F7" w:rsidP="00040657">
            <w:pPr>
              <w:bidi/>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sz w:val="24"/>
                <w:szCs w:val="24"/>
                <w:rtl/>
                <w:lang w:val="ar"/>
              </w:rPr>
              <w:t>الوضع القائم</w:t>
            </w:r>
          </w:p>
        </w:tc>
        <w:tc>
          <w:tcPr>
            <w:tcW w:w="1728" w:type="dxa"/>
            <w:shd w:val="clear" w:color="auto" w:fill="D9D9D9" w:themeFill="background1" w:themeFillShade="D9"/>
            <w:vAlign w:val="center"/>
          </w:tcPr>
          <w:p w14:paraId="5B604B32" w14:textId="77777777" w:rsidR="00AA64F7" w:rsidRPr="002C57BC" w:rsidRDefault="00AA64F7" w:rsidP="00040657">
            <w:pPr>
              <w:bidi/>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themeColor="text1"/>
                <w:sz w:val="24"/>
                <w:szCs w:val="24"/>
                <w:rtl/>
                <w:lang w:val="ar"/>
              </w:rPr>
              <w:t>رمز</w:t>
            </w:r>
          </w:p>
          <w:p w14:paraId="3AD369CB" w14:textId="1831A265" w:rsidR="00AA64F7" w:rsidRDefault="00AA64F7" w:rsidP="00040657">
            <w:pPr>
              <w:bidi/>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themeColor="text1"/>
                <w:sz w:val="24"/>
                <w:szCs w:val="24"/>
                <w:rtl/>
                <w:lang w:val="ar"/>
              </w:rPr>
              <w:t>الإقامة الحالي</w:t>
            </w:r>
          </w:p>
        </w:tc>
      </w:tr>
      <w:tr w:rsidR="00AA64F7" w14:paraId="33D39CF0" w14:textId="5B8E58AD" w:rsidTr="006E28BD">
        <w:trPr>
          <w:trHeight w:val="300"/>
          <w:jc w:val="center"/>
        </w:trPr>
        <w:tc>
          <w:tcPr>
            <w:tcW w:w="4928" w:type="dxa"/>
          </w:tcPr>
          <w:p w14:paraId="716151F6" w14:textId="09D27567" w:rsidR="00AA64F7" w:rsidRPr="002C57BC" w:rsidRDefault="00AA64F7" w:rsidP="006E28BD">
            <w:pPr>
              <w:bidi/>
              <w:spacing w:after="0" w:line="240" w:lineRule="auto"/>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غير ذلك</w:t>
            </w:r>
          </w:p>
        </w:tc>
        <w:tc>
          <w:tcPr>
            <w:tcW w:w="4928" w:type="dxa"/>
            <w:shd w:val="clear" w:color="auto" w:fill="auto"/>
            <w:noWrap/>
            <w:hideMark/>
          </w:tcPr>
          <w:p w14:paraId="63451D91" w14:textId="311AEF76" w:rsidR="00AA64F7" w:rsidRPr="002C57BC" w:rsidRDefault="00AA64F7" w:rsidP="006E28B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tl/>
                <w:lang w:val="ar"/>
              </w:rPr>
              <w:t>غير ذلك</w:t>
            </w:r>
          </w:p>
        </w:tc>
        <w:tc>
          <w:tcPr>
            <w:tcW w:w="1728" w:type="dxa"/>
            <w:shd w:val="clear" w:color="auto" w:fill="D9D9D9" w:themeFill="background1" w:themeFillShade="D9"/>
            <w:vAlign w:val="center"/>
          </w:tcPr>
          <w:p w14:paraId="7EECCD12" w14:textId="432FBF61" w:rsidR="00AA64F7" w:rsidRPr="002C57BC" w:rsidRDefault="00AA64F7" w:rsidP="00040657">
            <w:pPr>
              <w:bidi/>
              <w:spacing w:after="0" w:line="240" w:lineRule="auto"/>
              <w:jc w:val="center"/>
              <w:rPr>
                <w:rFonts w:ascii="Arial" w:eastAsia="Times New Roman" w:hAnsi="Arial" w:cs="Arial"/>
                <w:color w:val="000000"/>
                <w:sz w:val="24"/>
                <w:szCs w:val="24"/>
                <w:rtl/>
                <w:lang w:val="ar"/>
              </w:rPr>
            </w:pPr>
            <w:r w:rsidRPr="002C57BC">
              <w:rPr>
                <w:rFonts w:ascii="Arial" w:eastAsia="Times New Roman" w:hAnsi="Arial" w:cs="Arial"/>
                <w:color w:val="000000"/>
                <w:sz w:val="24"/>
                <w:szCs w:val="24"/>
                <w:rtl/>
                <w:lang w:val="ar"/>
              </w:rPr>
              <w:t>‎98</w:t>
            </w:r>
          </w:p>
        </w:tc>
      </w:tr>
      <w:tr w:rsidR="00AA64F7" w14:paraId="39A4587F" w14:textId="5D841EC7" w:rsidTr="006E28BD">
        <w:trPr>
          <w:trHeight w:val="300"/>
          <w:jc w:val="center"/>
        </w:trPr>
        <w:tc>
          <w:tcPr>
            <w:tcW w:w="4928" w:type="dxa"/>
          </w:tcPr>
          <w:p w14:paraId="31436934" w14:textId="69EEAA1C" w:rsidR="00AA64F7" w:rsidRPr="002C57BC" w:rsidRDefault="00AA64F7" w:rsidP="006E28BD">
            <w:pPr>
              <w:bidi/>
              <w:spacing w:after="0" w:line="240" w:lineRule="auto"/>
              <w:rPr>
                <w:rFonts w:ascii="Arial" w:eastAsia="Times New Roman" w:hAnsi="Arial" w:cs="Arial"/>
                <w:color w:val="000000" w:themeColor="text1"/>
                <w:sz w:val="24"/>
                <w:szCs w:val="24"/>
                <w:rtl/>
                <w:lang w:val="ar"/>
              </w:rPr>
            </w:pPr>
            <w:r w:rsidRPr="00797DFE">
              <w:rPr>
                <w:rFonts w:ascii="Arial" w:eastAsia="Times New Roman" w:hAnsi="Arial" w:cs="Arial"/>
                <w:color w:val="000000" w:themeColor="text1"/>
                <w:sz w:val="24"/>
                <w:szCs w:val="24"/>
                <w:rtl/>
                <w:lang w:val="ar"/>
              </w:rPr>
              <w:t>الأفراد الذين يعيشون بمفردهم بدون عائلة أو خدمات العيش المستقل / دعم خدمات المعيشة المدعومة، والذين يدفعون الإيجار أو قَرْض بِضَمانِ رَهْنٍ عَقَاري.</w:t>
            </w:r>
          </w:p>
        </w:tc>
        <w:tc>
          <w:tcPr>
            <w:tcW w:w="4928" w:type="dxa"/>
            <w:shd w:val="clear" w:color="auto" w:fill="auto"/>
            <w:noWrap/>
          </w:tcPr>
          <w:p w14:paraId="05E877D8" w14:textId="3D92513D" w:rsidR="00AA64F7" w:rsidRPr="002C57BC" w:rsidRDefault="00AA64F7" w:rsidP="006E28B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tl/>
                <w:lang w:val="ar"/>
              </w:rPr>
              <w:t>لا يوجد خيار حالي</w:t>
            </w:r>
          </w:p>
        </w:tc>
        <w:tc>
          <w:tcPr>
            <w:tcW w:w="1728" w:type="dxa"/>
            <w:shd w:val="clear" w:color="auto" w:fill="D9D9D9" w:themeFill="background1" w:themeFillShade="D9"/>
            <w:vAlign w:val="center"/>
          </w:tcPr>
          <w:p w14:paraId="309DA012" w14:textId="19CDB90B" w:rsidR="00AA64F7" w:rsidRPr="00797DFE" w:rsidRDefault="00AA64F7" w:rsidP="00040657">
            <w:pPr>
              <w:bidi/>
              <w:spacing w:after="0" w:line="240" w:lineRule="auto"/>
              <w:jc w:val="center"/>
              <w:rPr>
                <w:rFonts w:ascii="Arial" w:eastAsia="Times New Roman" w:hAnsi="Arial" w:cs="Arial"/>
                <w:color w:val="000000" w:themeColor="text1"/>
                <w:sz w:val="24"/>
                <w:szCs w:val="24"/>
                <w:rtl/>
                <w:lang w:val="ar"/>
              </w:rPr>
            </w:pPr>
            <w:r>
              <w:rPr>
                <w:rFonts w:ascii="Arial" w:eastAsia="Times New Roman" w:hAnsi="Arial" w:cs="Arial"/>
                <w:color w:val="000000"/>
                <w:sz w:val="24"/>
                <w:szCs w:val="24"/>
                <w:rtl/>
                <w:lang w:val="ar"/>
              </w:rPr>
              <w:t>رمز جديد</w:t>
            </w:r>
          </w:p>
        </w:tc>
      </w:tr>
      <w:tr w:rsidR="00AA64F7" w14:paraId="68A75CB5" w14:textId="2A129BF8" w:rsidTr="006E28BD">
        <w:trPr>
          <w:trHeight w:val="300"/>
          <w:jc w:val="center"/>
        </w:trPr>
        <w:tc>
          <w:tcPr>
            <w:tcW w:w="4928" w:type="dxa"/>
          </w:tcPr>
          <w:p w14:paraId="4828A27F" w14:textId="0400EF22" w:rsidR="00AA64F7" w:rsidRPr="002C57BC" w:rsidRDefault="00AA64F7" w:rsidP="006E28BD">
            <w:pPr>
              <w:bidi/>
              <w:spacing w:after="0" w:line="240" w:lineRule="auto"/>
              <w:rPr>
                <w:rFonts w:ascii="Arial" w:eastAsia="Times New Roman" w:hAnsi="Arial" w:cs="Arial"/>
                <w:color w:val="000000" w:themeColor="text1"/>
                <w:sz w:val="24"/>
                <w:szCs w:val="24"/>
                <w:rtl/>
                <w:lang w:val="ar"/>
              </w:rPr>
            </w:pPr>
            <w:r w:rsidRPr="00797DFE">
              <w:rPr>
                <w:rFonts w:ascii="Arial" w:eastAsia="Times New Roman" w:hAnsi="Arial" w:cs="Arial"/>
                <w:color w:val="000000" w:themeColor="text1"/>
                <w:sz w:val="24"/>
                <w:szCs w:val="24"/>
                <w:rtl/>
                <w:lang w:val="ar"/>
              </w:rPr>
              <w:t>مؤسسات الأمراض العقلية</w:t>
            </w:r>
          </w:p>
        </w:tc>
        <w:tc>
          <w:tcPr>
            <w:tcW w:w="4928" w:type="dxa"/>
            <w:shd w:val="clear" w:color="auto" w:fill="auto"/>
            <w:noWrap/>
          </w:tcPr>
          <w:p w14:paraId="710893A9" w14:textId="0227B3C8" w:rsidR="00AA64F7" w:rsidRPr="002C57BC" w:rsidRDefault="00AA64F7" w:rsidP="006E28B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tl/>
                <w:lang w:val="ar"/>
              </w:rPr>
              <w:t>لا يوجد خيار حالي</w:t>
            </w:r>
          </w:p>
        </w:tc>
        <w:tc>
          <w:tcPr>
            <w:tcW w:w="1728" w:type="dxa"/>
            <w:shd w:val="clear" w:color="auto" w:fill="D9D9D9" w:themeFill="background1" w:themeFillShade="D9"/>
            <w:vAlign w:val="center"/>
          </w:tcPr>
          <w:p w14:paraId="26F6533C" w14:textId="04409572" w:rsidR="00AA64F7" w:rsidRPr="00797DFE" w:rsidRDefault="00AA64F7" w:rsidP="00040657">
            <w:pPr>
              <w:bidi/>
              <w:spacing w:after="0" w:line="240" w:lineRule="auto"/>
              <w:jc w:val="center"/>
              <w:rPr>
                <w:rFonts w:ascii="Arial" w:eastAsia="Times New Roman" w:hAnsi="Arial" w:cs="Arial"/>
                <w:color w:val="000000" w:themeColor="text1"/>
                <w:sz w:val="24"/>
                <w:szCs w:val="24"/>
                <w:rtl/>
                <w:lang w:val="ar"/>
              </w:rPr>
            </w:pPr>
            <w:r>
              <w:rPr>
                <w:rFonts w:ascii="Arial" w:eastAsia="Times New Roman" w:hAnsi="Arial" w:cs="Arial"/>
                <w:color w:val="000000"/>
                <w:sz w:val="24"/>
                <w:szCs w:val="24"/>
                <w:rtl/>
                <w:lang w:val="ar"/>
              </w:rPr>
              <w:t>رمز جديد</w:t>
            </w:r>
          </w:p>
        </w:tc>
      </w:tr>
      <w:tr w:rsidR="00AA64F7" w14:paraId="574BF832" w14:textId="52E3EBFA" w:rsidTr="006E28BD">
        <w:trPr>
          <w:trHeight w:val="300"/>
          <w:jc w:val="center"/>
        </w:trPr>
        <w:tc>
          <w:tcPr>
            <w:tcW w:w="4928" w:type="dxa"/>
          </w:tcPr>
          <w:p w14:paraId="39578FD8" w14:textId="32E2A19A" w:rsidR="00AA64F7" w:rsidRPr="002C57BC" w:rsidRDefault="00AA64F7" w:rsidP="006E28BD">
            <w:pPr>
              <w:bidi/>
              <w:spacing w:after="0" w:line="240" w:lineRule="auto"/>
              <w:rPr>
                <w:rFonts w:ascii="Arial" w:eastAsia="Times New Roman" w:hAnsi="Arial" w:cs="Arial"/>
                <w:color w:val="000000" w:themeColor="text1"/>
                <w:sz w:val="24"/>
                <w:szCs w:val="24"/>
                <w:rtl/>
                <w:lang w:val="ar"/>
              </w:rPr>
            </w:pPr>
            <w:r w:rsidRPr="00797DFE">
              <w:rPr>
                <w:rFonts w:ascii="Arial" w:eastAsia="Times New Roman" w:hAnsi="Arial" w:cs="Arial"/>
                <w:color w:val="000000" w:themeColor="text1"/>
                <w:sz w:val="24"/>
                <w:szCs w:val="24"/>
                <w:rtl/>
                <w:lang w:val="ar"/>
              </w:rPr>
              <w:t>منشأة سكنية للبالغين ذوي احتياجات الرعاية الصحية الخاصة</w:t>
            </w:r>
          </w:p>
        </w:tc>
        <w:tc>
          <w:tcPr>
            <w:tcW w:w="4928" w:type="dxa"/>
            <w:shd w:val="clear" w:color="auto" w:fill="auto"/>
            <w:noWrap/>
          </w:tcPr>
          <w:p w14:paraId="498A2082" w14:textId="59EECDBC" w:rsidR="00AA64F7" w:rsidRPr="002C57BC" w:rsidRDefault="00AA64F7" w:rsidP="006E28B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tl/>
                <w:lang w:val="ar"/>
              </w:rPr>
              <w:t>لا يوجد خيار حالي</w:t>
            </w:r>
          </w:p>
        </w:tc>
        <w:tc>
          <w:tcPr>
            <w:tcW w:w="1728" w:type="dxa"/>
            <w:shd w:val="clear" w:color="auto" w:fill="D9D9D9" w:themeFill="background1" w:themeFillShade="D9"/>
            <w:vAlign w:val="center"/>
          </w:tcPr>
          <w:p w14:paraId="0CE0C518" w14:textId="3CB1DD9A" w:rsidR="00AA64F7" w:rsidRPr="00797DFE" w:rsidRDefault="00AA64F7" w:rsidP="00040657">
            <w:pPr>
              <w:bidi/>
              <w:spacing w:after="0" w:line="240" w:lineRule="auto"/>
              <w:jc w:val="center"/>
              <w:rPr>
                <w:rFonts w:ascii="Arial" w:eastAsia="Times New Roman" w:hAnsi="Arial" w:cs="Arial"/>
                <w:color w:val="000000" w:themeColor="text1"/>
                <w:sz w:val="24"/>
                <w:szCs w:val="24"/>
                <w:rtl/>
                <w:lang w:val="ar"/>
              </w:rPr>
            </w:pPr>
            <w:r>
              <w:rPr>
                <w:rFonts w:ascii="Arial" w:eastAsia="Times New Roman" w:hAnsi="Arial" w:cs="Arial"/>
                <w:color w:val="000000"/>
                <w:sz w:val="24"/>
                <w:szCs w:val="24"/>
                <w:rtl/>
                <w:lang w:val="ar"/>
              </w:rPr>
              <w:t>رمز جديد</w:t>
            </w:r>
          </w:p>
        </w:tc>
      </w:tr>
      <w:tr w:rsidR="00AA64F7" w14:paraId="75831814" w14:textId="25F5D315" w:rsidTr="006E28BD">
        <w:trPr>
          <w:trHeight w:val="300"/>
          <w:jc w:val="center"/>
        </w:trPr>
        <w:tc>
          <w:tcPr>
            <w:tcW w:w="4928" w:type="dxa"/>
          </w:tcPr>
          <w:p w14:paraId="0DD773FA" w14:textId="3B5E57E7" w:rsidR="00AA64F7" w:rsidRPr="002C57BC" w:rsidRDefault="00AA64F7" w:rsidP="006E28BD">
            <w:pPr>
              <w:bidi/>
              <w:spacing w:after="0" w:line="240" w:lineRule="auto"/>
              <w:rPr>
                <w:rFonts w:ascii="Arial" w:eastAsia="Times New Roman" w:hAnsi="Arial" w:cs="Arial"/>
                <w:color w:val="000000" w:themeColor="text1"/>
                <w:sz w:val="24"/>
                <w:szCs w:val="24"/>
                <w:rtl/>
                <w:lang w:val="ar"/>
              </w:rPr>
            </w:pPr>
            <w:r w:rsidRPr="00797DFE">
              <w:rPr>
                <w:rFonts w:ascii="Arial" w:eastAsia="Times New Roman" w:hAnsi="Arial" w:cs="Arial"/>
                <w:color w:val="000000" w:themeColor="text1"/>
                <w:sz w:val="24"/>
                <w:szCs w:val="24"/>
                <w:rtl/>
                <w:lang w:val="ar"/>
              </w:rPr>
              <w:t>دُور الدعم السلوكي المحسنة</w:t>
            </w:r>
          </w:p>
        </w:tc>
        <w:tc>
          <w:tcPr>
            <w:tcW w:w="4928" w:type="dxa"/>
            <w:shd w:val="clear" w:color="auto" w:fill="auto"/>
            <w:noWrap/>
          </w:tcPr>
          <w:p w14:paraId="1F7DE531" w14:textId="6F36368B" w:rsidR="00AA64F7" w:rsidRPr="002C57BC" w:rsidRDefault="00AA64F7" w:rsidP="006E28B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tl/>
                <w:lang w:val="ar"/>
              </w:rPr>
              <w:t>لا يوجد خيار حالي</w:t>
            </w:r>
          </w:p>
        </w:tc>
        <w:tc>
          <w:tcPr>
            <w:tcW w:w="1728" w:type="dxa"/>
            <w:shd w:val="clear" w:color="auto" w:fill="D9D9D9" w:themeFill="background1" w:themeFillShade="D9"/>
            <w:vAlign w:val="center"/>
          </w:tcPr>
          <w:p w14:paraId="62AF8A4B" w14:textId="0E8F36B6" w:rsidR="00AA64F7" w:rsidRPr="00797DFE" w:rsidRDefault="00AA64F7" w:rsidP="00040657">
            <w:pPr>
              <w:bidi/>
              <w:spacing w:after="0" w:line="240" w:lineRule="auto"/>
              <w:jc w:val="center"/>
              <w:rPr>
                <w:rFonts w:ascii="Arial" w:eastAsia="Times New Roman" w:hAnsi="Arial" w:cs="Arial"/>
                <w:color w:val="000000" w:themeColor="text1"/>
                <w:sz w:val="24"/>
                <w:szCs w:val="24"/>
                <w:rtl/>
                <w:lang w:val="ar"/>
              </w:rPr>
            </w:pPr>
            <w:r>
              <w:rPr>
                <w:rFonts w:ascii="Arial" w:eastAsia="Times New Roman" w:hAnsi="Arial" w:cs="Arial"/>
                <w:color w:val="000000"/>
                <w:sz w:val="24"/>
                <w:szCs w:val="24"/>
                <w:rtl/>
                <w:lang w:val="ar"/>
              </w:rPr>
              <w:t>رمز جديد</w:t>
            </w:r>
          </w:p>
        </w:tc>
      </w:tr>
      <w:tr w:rsidR="00AA64F7" w14:paraId="1CE9F2B0" w14:textId="03594BE5" w:rsidTr="006E28BD">
        <w:trPr>
          <w:trHeight w:val="300"/>
          <w:jc w:val="center"/>
        </w:trPr>
        <w:tc>
          <w:tcPr>
            <w:tcW w:w="4928" w:type="dxa"/>
          </w:tcPr>
          <w:p w14:paraId="28E5CA8F" w14:textId="2D5F1348" w:rsidR="00AA64F7" w:rsidRPr="002C57BC" w:rsidRDefault="00AA64F7" w:rsidP="006E28BD">
            <w:pPr>
              <w:bidi/>
              <w:spacing w:after="0" w:line="240" w:lineRule="auto"/>
              <w:rPr>
                <w:rFonts w:ascii="Arial" w:eastAsia="Times New Roman" w:hAnsi="Arial" w:cs="Arial"/>
                <w:color w:val="000000" w:themeColor="text1"/>
                <w:sz w:val="24"/>
                <w:szCs w:val="24"/>
                <w:rtl/>
                <w:lang w:val="ar"/>
              </w:rPr>
            </w:pPr>
            <w:r w:rsidRPr="00797DFE">
              <w:rPr>
                <w:rFonts w:ascii="Arial" w:eastAsia="Times New Roman" w:hAnsi="Arial" w:cs="Arial"/>
                <w:color w:val="000000" w:themeColor="text1"/>
                <w:sz w:val="24"/>
                <w:szCs w:val="24"/>
                <w:rtl/>
                <w:lang w:val="ar"/>
              </w:rPr>
              <w:t>دُور الأزمات المجتمعية</w:t>
            </w:r>
          </w:p>
        </w:tc>
        <w:tc>
          <w:tcPr>
            <w:tcW w:w="4928" w:type="dxa"/>
            <w:shd w:val="clear" w:color="auto" w:fill="auto"/>
            <w:noWrap/>
          </w:tcPr>
          <w:p w14:paraId="423521F2" w14:textId="1D88EC81" w:rsidR="00AA64F7" w:rsidRPr="002C57BC" w:rsidRDefault="00AA64F7" w:rsidP="006E28B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tl/>
                <w:lang w:val="ar"/>
              </w:rPr>
              <w:t>لا يوجد خيار حالي</w:t>
            </w:r>
          </w:p>
        </w:tc>
        <w:tc>
          <w:tcPr>
            <w:tcW w:w="1728" w:type="dxa"/>
            <w:shd w:val="clear" w:color="auto" w:fill="D9D9D9" w:themeFill="background1" w:themeFillShade="D9"/>
            <w:vAlign w:val="center"/>
          </w:tcPr>
          <w:p w14:paraId="13C15235" w14:textId="2732AED3" w:rsidR="00AA64F7" w:rsidRPr="00797DFE" w:rsidRDefault="00AA64F7" w:rsidP="00040657">
            <w:pPr>
              <w:bidi/>
              <w:spacing w:after="0" w:line="240" w:lineRule="auto"/>
              <w:jc w:val="center"/>
              <w:rPr>
                <w:rFonts w:ascii="Arial" w:eastAsia="Times New Roman" w:hAnsi="Arial" w:cs="Arial"/>
                <w:color w:val="000000" w:themeColor="text1"/>
                <w:sz w:val="24"/>
                <w:szCs w:val="24"/>
                <w:rtl/>
                <w:lang w:val="ar"/>
              </w:rPr>
            </w:pPr>
            <w:r>
              <w:rPr>
                <w:rFonts w:ascii="Arial" w:eastAsia="Times New Roman" w:hAnsi="Arial" w:cs="Arial"/>
                <w:color w:val="000000"/>
                <w:sz w:val="24"/>
                <w:szCs w:val="24"/>
                <w:rtl/>
                <w:lang w:val="ar"/>
              </w:rPr>
              <w:t>رمز جديد</w:t>
            </w:r>
          </w:p>
        </w:tc>
      </w:tr>
      <w:tr w:rsidR="00AA64F7" w14:paraId="3EBD43A1" w14:textId="7A7B6FB3" w:rsidTr="006E28BD">
        <w:trPr>
          <w:trHeight w:val="300"/>
          <w:jc w:val="center"/>
        </w:trPr>
        <w:tc>
          <w:tcPr>
            <w:tcW w:w="4928" w:type="dxa"/>
          </w:tcPr>
          <w:p w14:paraId="04ED451D" w14:textId="33738D3F" w:rsidR="00AA64F7" w:rsidRPr="002C57BC" w:rsidRDefault="00AA64F7" w:rsidP="006E28BD">
            <w:pPr>
              <w:bidi/>
              <w:spacing w:after="0" w:line="240" w:lineRule="auto"/>
              <w:rPr>
                <w:rFonts w:ascii="Arial" w:eastAsia="Times New Roman" w:hAnsi="Arial" w:cs="Arial"/>
                <w:color w:val="000000" w:themeColor="text1"/>
                <w:sz w:val="24"/>
                <w:szCs w:val="24"/>
                <w:rtl/>
                <w:lang w:val="ar"/>
              </w:rPr>
            </w:pPr>
            <w:r w:rsidRPr="00797DFE">
              <w:rPr>
                <w:rFonts w:ascii="Arial" w:eastAsia="Times New Roman" w:hAnsi="Arial" w:cs="Arial"/>
                <w:color w:val="000000" w:themeColor="text1"/>
                <w:sz w:val="24"/>
                <w:szCs w:val="24"/>
                <w:rtl/>
                <w:lang w:val="ar"/>
              </w:rPr>
              <w:lastRenderedPageBreak/>
              <w:t>دُور المساعدة في التدريب على الاستقرار وإعادة الإدماج (المعروفة أيضًا باسم دُور الأزمات الحادة)</w:t>
            </w:r>
          </w:p>
        </w:tc>
        <w:tc>
          <w:tcPr>
            <w:tcW w:w="4928" w:type="dxa"/>
            <w:shd w:val="clear" w:color="auto" w:fill="auto"/>
            <w:noWrap/>
          </w:tcPr>
          <w:p w14:paraId="432E06FE" w14:textId="1298A48C" w:rsidR="00AA64F7" w:rsidRPr="002C57BC" w:rsidRDefault="00AA64F7" w:rsidP="006E28B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tl/>
                <w:lang w:val="ar"/>
              </w:rPr>
              <w:t>لا يوجد خيار حالي</w:t>
            </w:r>
          </w:p>
        </w:tc>
        <w:tc>
          <w:tcPr>
            <w:tcW w:w="1728" w:type="dxa"/>
            <w:shd w:val="clear" w:color="auto" w:fill="D9D9D9" w:themeFill="background1" w:themeFillShade="D9"/>
            <w:vAlign w:val="center"/>
          </w:tcPr>
          <w:p w14:paraId="6C792BEC" w14:textId="5E698BCC" w:rsidR="00AA64F7" w:rsidRPr="00797DFE" w:rsidRDefault="00AA64F7" w:rsidP="00040657">
            <w:pPr>
              <w:bidi/>
              <w:spacing w:after="0" w:line="240" w:lineRule="auto"/>
              <w:jc w:val="center"/>
              <w:rPr>
                <w:rFonts w:ascii="Arial" w:eastAsia="Times New Roman" w:hAnsi="Arial" w:cs="Arial"/>
                <w:color w:val="000000" w:themeColor="text1"/>
                <w:sz w:val="24"/>
                <w:szCs w:val="24"/>
                <w:rtl/>
                <w:lang w:val="ar"/>
              </w:rPr>
            </w:pPr>
            <w:r>
              <w:rPr>
                <w:rFonts w:ascii="Arial" w:eastAsia="Times New Roman" w:hAnsi="Arial" w:cs="Arial"/>
                <w:color w:val="000000"/>
                <w:sz w:val="24"/>
                <w:szCs w:val="24"/>
                <w:rtl/>
                <w:lang w:val="ar"/>
              </w:rPr>
              <w:t>رمز جديد</w:t>
            </w:r>
          </w:p>
        </w:tc>
      </w:tr>
      <w:tr w:rsidR="00AA64F7" w14:paraId="621E93D3" w14:textId="7F96ED59" w:rsidTr="006E28BD">
        <w:trPr>
          <w:trHeight w:val="300"/>
          <w:jc w:val="center"/>
        </w:trPr>
        <w:tc>
          <w:tcPr>
            <w:tcW w:w="4928" w:type="dxa"/>
          </w:tcPr>
          <w:p w14:paraId="7A6E6E59" w14:textId="72FE666D" w:rsidR="00AA64F7" w:rsidRPr="002C57BC" w:rsidRDefault="00AA64F7" w:rsidP="006E28BD">
            <w:pPr>
              <w:bidi/>
              <w:spacing w:after="0" w:line="240" w:lineRule="auto"/>
              <w:rPr>
                <w:rFonts w:ascii="Arial" w:eastAsia="Times New Roman" w:hAnsi="Arial" w:cs="Arial"/>
                <w:color w:val="000000" w:themeColor="text1"/>
                <w:sz w:val="24"/>
                <w:szCs w:val="24"/>
                <w:rtl/>
                <w:lang w:val="ar"/>
              </w:rPr>
            </w:pPr>
            <w:r w:rsidRPr="00797DFE">
              <w:rPr>
                <w:rFonts w:ascii="Arial" w:eastAsia="Times New Roman" w:hAnsi="Arial" w:cs="Arial"/>
                <w:color w:val="000000" w:themeColor="text1"/>
                <w:sz w:val="24"/>
                <w:szCs w:val="24"/>
                <w:rtl/>
                <w:lang w:val="ar"/>
              </w:rPr>
              <w:t>مرافق الصحة النفسية</w:t>
            </w:r>
          </w:p>
        </w:tc>
        <w:tc>
          <w:tcPr>
            <w:tcW w:w="4928" w:type="dxa"/>
            <w:shd w:val="clear" w:color="auto" w:fill="auto"/>
            <w:noWrap/>
          </w:tcPr>
          <w:p w14:paraId="6FAEE9EF" w14:textId="1D810A22" w:rsidR="00AA64F7" w:rsidRPr="002C57BC" w:rsidRDefault="00AA64F7" w:rsidP="006E28B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tl/>
                <w:lang w:val="ar"/>
              </w:rPr>
              <w:t>لا يوجد خيار حالي</w:t>
            </w:r>
          </w:p>
        </w:tc>
        <w:tc>
          <w:tcPr>
            <w:tcW w:w="1728" w:type="dxa"/>
            <w:shd w:val="clear" w:color="auto" w:fill="D9D9D9" w:themeFill="background1" w:themeFillShade="D9"/>
            <w:vAlign w:val="center"/>
          </w:tcPr>
          <w:p w14:paraId="5C1C6FD5" w14:textId="12250554" w:rsidR="00AA64F7" w:rsidRPr="00797DFE" w:rsidRDefault="00AA64F7" w:rsidP="00040657">
            <w:pPr>
              <w:bidi/>
              <w:spacing w:after="0" w:line="240" w:lineRule="auto"/>
              <w:jc w:val="center"/>
              <w:rPr>
                <w:rFonts w:ascii="Arial" w:eastAsia="Times New Roman" w:hAnsi="Arial" w:cs="Arial"/>
                <w:color w:val="000000" w:themeColor="text1"/>
                <w:sz w:val="24"/>
                <w:szCs w:val="24"/>
                <w:rtl/>
                <w:lang w:val="ar"/>
              </w:rPr>
            </w:pPr>
            <w:r>
              <w:rPr>
                <w:rFonts w:ascii="Arial" w:eastAsia="Times New Roman" w:hAnsi="Arial" w:cs="Arial"/>
                <w:color w:val="000000"/>
                <w:sz w:val="24"/>
                <w:szCs w:val="24"/>
                <w:rtl/>
                <w:lang w:val="ar"/>
              </w:rPr>
              <w:t>رمز جديد</w:t>
            </w:r>
          </w:p>
        </w:tc>
      </w:tr>
      <w:tr w:rsidR="00AA64F7" w14:paraId="5D22A3E1" w14:textId="49FB2C00" w:rsidTr="006E28BD">
        <w:trPr>
          <w:trHeight w:val="300"/>
          <w:jc w:val="center"/>
        </w:trPr>
        <w:tc>
          <w:tcPr>
            <w:tcW w:w="4928" w:type="dxa"/>
          </w:tcPr>
          <w:p w14:paraId="16B731A4" w14:textId="24AC5AD0" w:rsidR="00AA64F7" w:rsidRPr="002C57BC" w:rsidRDefault="00AA64F7" w:rsidP="006E28BD">
            <w:pPr>
              <w:bidi/>
              <w:spacing w:after="0" w:line="240" w:lineRule="auto"/>
              <w:rPr>
                <w:rFonts w:ascii="Arial" w:eastAsia="Times New Roman" w:hAnsi="Arial" w:cs="Arial"/>
                <w:color w:val="000000" w:themeColor="text1"/>
                <w:sz w:val="24"/>
                <w:szCs w:val="24"/>
                <w:rtl/>
                <w:lang w:val="ar"/>
              </w:rPr>
            </w:pPr>
            <w:r w:rsidRPr="00797DFE">
              <w:rPr>
                <w:rFonts w:ascii="Arial" w:eastAsia="Times New Roman" w:hAnsi="Arial" w:cs="Arial"/>
                <w:color w:val="000000" w:themeColor="text1"/>
                <w:sz w:val="24"/>
                <w:szCs w:val="24"/>
                <w:rtl/>
                <w:lang w:val="ar"/>
              </w:rPr>
              <w:t>مرافق علاجية آمنة للشباب (تُعرف أيضًا باسم "المسار الآمن")</w:t>
            </w:r>
          </w:p>
        </w:tc>
        <w:tc>
          <w:tcPr>
            <w:tcW w:w="4928" w:type="dxa"/>
            <w:shd w:val="clear" w:color="auto" w:fill="auto"/>
            <w:noWrap/>
          </w:tcPr>
          <w:p w14:paraId="61C466B9" w14:textId="798C4EC7" w:rsidR="00AA64F7" w:rsidRPr="002C57BC" w:rsidRDefault="00AA64F7" w:rsidP="006E28B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tl/>
                <w:lang w:val="ar"/>
              </w:rPr>
              <w:t>لا يوجد خيار حالي</w:t>
            </w:r>
          </w:p>
        </w:tc>
        <w:tc>
          <w:tcPr>
            <w:tcW w:w="1728" w:type="dxa"/>
            <w:shd w:val="clear" w:color="auto" w:fill="D9D9D9" w:themeFill="background1" w:themeFillShade="D9"/>
            <w:vAlign w:val="center"/>
          </w:tcPr>
          <w:p w14:paraId="43D3CBE0" w14:textId="314A106D" w:rsidR="00AA64F7" w:rsidRPr="00797DFE" w:rsidRDefault="00AA64F7" w:rsidP="00040657">
            <w:pPr>
              <w:bidi/>
              <w:spacing w:after="0" w:line="240" w:lineRule="auto"/>
              <w:jc w:val="center"/>
              <w:rPr>
                <w:rFonts w:ascii="Arial" w:eastAsia="Times New Roman" w:hAnsi="Arial" w:cs="Arial"/>
                <w:color w:val="000000" w:themeColor="text1"/>
                <w:sz w:val="24"/>
                <w:szCs w:val="24"/>
                <w:rtl/>
                <w:lang w:val="ar"/>
              </w:rPr>
            </w:pPr>
            <w:r>
              <w:rPr>
                <w:rFonts w:ascii="Arial" w:eastAsia="Times New Roman" w:hAnsi="Arial" w:cs="Arial"/>
                <w:color w:val="000000"/>
                <w:sz w:val="24"/>
                <w:szCs w:val="24"/>
                <w:rtl/>
                <w:lang w:val="ar"/>
              </w:rPr>
              <w:t>رمز جديد</w:t>
            </w:r>
          </w:p>
        </w:tc>
      </w:tr>
      <w:tr w:rsidR="00AA64F7" w14:paraId="089FA55F" w14:textId="2F411BFB" w:rsidTr="006E28BD">
        <w:trPr>
          <w:trHeight w:val="300"/>
          <w:jc w:val="center"/>
        </w:trPr>
        <w:tc>
          <w:tcPr>
            <w:tcW w:w="4928" w:type="dxa"/>
          </w:tcPr>
          <w:p w14:paraId="23DB721F" w14:textId="032490BE" w:rsidR="00AA64F7" w:rsidRPr="002C57BC" w:rsidRDefault="00AA64F7" w:rsidP="006E28BD">
            <w:pPr>
              <w:bidi/>
              <w:spacing w:after="0" w:line="240" w:lineRule="auto"/>
              <w:rPr>
                <w:rFonts w:ascii="Arial" w:eastAsia="Times New Roman" w:hAnsi="Arial" w:cs="Arial"/>
                <w:color w:val="000000" w:themeColor="text1"/>
                <w:sz w:val="24"/>
                <w:szCs w:val="24"/>
                <w:rtl/>
                <w:lang w:val="ar"/>
              </w:rPr>
            </w:pPr>
            <w:r w:rsidRPr="00797DFE">
              <w:rPr>
                <w:rFonts w:ascii="Arial" w:eastAsia="Times New Roman" w:hAnsi="Arial" w:cs="Arial"/>
                <w:color w:val="000000" w:themeColor="text1"/>
                <w:sz w:val="24"/>
                <w:szCs w:val="24"/>
                <w:rtl/>
                <w:lang w:val="ar"/>
              </w:rPr>
              <w:t>الدُور الجماعية للأطفال ذوي الاحتياجات الخاصة بالرعاية الصحية</w:t>
            </w:r>
          </w:p>
        </w:tc>
        <w:tc>
          <w:tcPr>
            <w:tcW w:w="4928" w:type="dxa"/>
            <w:shd w:val="clear" w:color="auto" w:fill="auto"/>
            <w:noWrap/>
          </w:tcPr>
          <w:p w14:paraId="387AD521" w14:textId="0CF8121C" w:rsidR="00AA64F7" w:rsidRPr="002C57BC" w:rsidRDefault="00AA64F7" w:rsidP="006E28B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tl/>
                <w:lang w:val="ar"/>
              </w:rPr>
              <w:t>لا يوجد خيار حالي</w:t>
            </w:r>
          </w:p>
        </w:tc>
        <w:tc>
          <w:tcPr>
            <w:tcW w:w="1728" w:type="dxa"/>
            <w:shd w:val="clear" w:color="auto" w:fill="D9D9D9" w:themeFill="background1" w:themeFillShade="D9"/>
            <w:vAlign w:val="center"/>
          </w:tcPr>
          <w:p w14:paraId="6FDB2A39" w14:textId="0165062F" w:rsidR="00AA64F7" w:rsidRPr="00797DFE" w:rsidRDefault="00AA64F7" w:rsidP="00040657">
            <w:pPr>
              <w:bidi/>
              <w:spacing w:after="0" w:line="240" w:lineRule="auto"/>
              <w:jc w:val="center"/>
              <w:rPr>
                <w:rFonts w:ascii="Arial" w:eastAsia="Times New Roman" w:hAnsi="Arial" w:cs="Arial"/>
                <w:color w:val="000000" w:themeColor="text1"/>
                <w:sz w:val="24"/>
                <w:szCs w:val="24"/>
                <w:rtl/>
                <w:lang w:val="ar"/>
              </w:rPr>
            </w:pPr>
            <w:r>
              <w:rPr>
                <w:rFonts w:ascii="Arial" w:eastAsia="Times New Roman" w:hAnsi="Arial" w:cs="Arial"/>
                <w:color w:val="000000"/>
                <w:sz w:val="24"/>
                <w:szCs w:val="24"/>
                <w:rtl/>
                <w:lang w:val="ar"/>
              </w:rPr>
              <w:t>رمز جديد</w:t>
            </w:r>
          </w:p>
        </w:tc>
      </w:tr>
      <w:tr w:rsidR="00AA64F7" w14:paraId="77D3F080" w14:textId="45EFB5D5" w:rsidTr="006E28BD">
        <w:trPr>
          <w:trHeight w:val="300"/>
          <w:jc w:val="center"/>
        </w:trPr>
        <w:tc>
          <w:tcPr>
            <w:tcW w:w="4928" w:type="dxa"/>
          </w:tcPr>
          <w:p w14:paraId="407A6A9A" w14:textId="2CD17ED3" w:rsidR="00AA64F7" w:rsidRPr="002C57BC" w:rsidRDefault="00AA64F7" w:rsidP="006E28BD">
            <w:pPr>
              <w:bidi/>
              <w:spacing w:after="0" w:line="240" w:lineRule="auto"/>
              <w:rPr>
                <w:rFonts w:ascii="Arial" w:eastAsia="Times New Roman" w:hAnsi="Arial" w:cs="Arial"/>
                <w:color w:val="000000" w:themeColor="text1"/>
                <w:sz w:val="24"/>
                <w:szCs w:val="24"/>
                <w:rtl/>
                <w:lang w:val="ar"/>
              </w:rPr>
            </w:pPr>
            <w:r w:rsidRPr="00797DFE">
              <w:rPr>
                <w:rFonts w:ascii="Arial" w:eastAsia="Times New Roman" w:hAnsi="Arial" w:cs="Arial"/>
                <w:color w:val="000000" w:themeColor="text1"/>
                <w:sz w:val="24"/>
                <w:szCs w:val="24"/>
                <w:rtl/>
                <w:lang w:val="ar"/>
              </w:rPr>
              <w:t>مرافق علاجية داخلية للأمراض النفسية</w:t>
            </w:r>
          </w:p>
        </w:tc>
        <w:tc>
          <w:tcPr>
            <w:tcW w:w="4928" w:type="dxa"/>
            <w:shd w:val="clear" w:color="auto" w:fill="auto"/>
            <w:noWrap/>
          </w:tcPr>
          <w:p w14:paraId="302F00A1" w14:textId="34B5E0B6" w:rsidR="00AA64F7" w:rsidRPr="002C57BC" w:rsidRDefault="00AA64F7" w:rsidP="006E28B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tl/>
                <w:lang w:val="ar"/>
              </w:rPr>
              <w:t>لا يوجد خيار حالي</w:t>
            </w:r>
          </w:p>
        </w:tc>
        <w:tc>
          <w:tcPr>
            <w:tcW w:w="1728" w:type="dxa"/>
            <w:shd w:val="clear" w:color="auto" w:fill="D9D9D9" w:themeFill="background1" w:themeFillShade="D9"/>
            <w:vAlign w:val="center"/>
          </w:tcPr>
          <w:p w14:paraId="181F803A" w14:textId="1BAAF1B9" w:rsidR="00AA64F7" w:rsidRPr="00797DFE" w:rsidRDefault="00AA64F7" w:rsidP="00040657">
            <w:pPr>
              <w:bidi/>
              <w:spacing w:after="0" w:line="240" w:lineRule="auto"/>
              <w:jc w:val="center"/>
              <w:rPr>
                <w:rFonts w:ascii="Arial" w:eastAsia="Times New Roman" w:hAnsi="Arial" w:cs="Arial"/>
                <w:color w:val="000000" w:themeColor="text1"/>
                <w:sz w:val="24"/>
                <w:szCs w:val="24"/>
                <w:rtl/>
                <w:lang w:val="ar"/>
              </w:rPr>
            </w:pPr>
            <w:r>
              <w:rPr>
                <w:rFonts w:ascii="Arial" w:eastAsia="Times New Roman" w:hAnsi="Arial" w:cs="Arial"/>
                <w:color w:val="000000"/>
                <w:sz w:val="24"/>
                <w:szCs w:val="24"/>
                <w:rtl/>
                <w:lang w:val="ar"/>
              </w:rPr>
              <w:t>رمز جديد</w:t>
            </w:r>
          </w:p>
        </w:tc>
      </w:tr>
      <w:tr w:rsidR="00AA64F7" w14:paraId="2A9D09F5" w14:textId="0B86EE5D" w:rsidTr="006E28BD">
        <w:trPr>
          <w:trHeight w:val="300"/>
          <w:jc w:val="center"/>
        </w:trPr>
        <w:tc>
          <w:tcPr>
            <w:tcW w:w="4928" w:type="dxa"/>
          </w:tcPr>
          <w:p w14:paraId="62E20265" w14:textId="7BFB2829" w:rsidR="00AA64F7" w:rsidRPr="002C57BC" w:rsidRDefault="00AA64F7" w:rsidP="006E28BD">
            <w:pPr>
              <w:bidi/>
              <w:spacing w:after="0" w:line="240" w:lineRule="auto"/>
              <w:rPr>
                <w:rFonts w:ascii="Arial" w:eastAsia="Times New Roman" w:hAnsi="Arial" w:cs="Arial"/>
                <w:color w:val="000000" w:themeColor="text1"/>
                <w:sz w:val="24"/>
                <w:szCs w:val="24"/>
                <w:rtl/>
                <w:lang w:val="ar"/>
              </w:rPr>
            </w:pPr>
            <w:r w:rsidRPr="00797DFE">
              <w:rPr>
                <w:rFonts w:ascii="Arial" w:eastAsia="Times New Roman" w:hAnsi="Arial" w:cs="Arial"/>
                <w:color w:val="000000" w:themeColor="text1"/>
                <w:sz w:val="24"/>
                <w:szCs w:val="24"/>
                <w:rtl/>
                <w:lang w:val="ar"/>
              </w:rPr>
              <w:t>خدمات الرعاية الأسرية المكثفة</w:t>
            </w:r>
          </w:p>
        </w:tc>
        <w:tc>
          <w:tcPr>
            <w:tcW w:w="4928" w:type="dxa"/>
            <w:shd w:val="clear" w:color="auto" w:fill="auto"/>
            <w:noWrap/>
          </w:tcPr>
          <w:p w14:paraId="5ADF2A27" w14:textId="33587089" w:rsidR="00AA64F7" w:rsidRPr="002C57BC" w:rsidRDefault="00AA64F7" w:rsidP="006E28B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tl/>
                <w:lang w:val="ar"/>
              </w:rPr>
              <w:t>لا يوجد خيار حالي</w:t>
            </w:r>
          </w:p>
        </w:tc>
        <w:tc>
          <w:tcPr>
            <w:tcW w:w="1728" w:type="dxa"/>
            <w:shd w:val="clear" w:color="auto" w:fill="D9D9D9" w:themeFill="background1" w:themeFillShade="D9"/>
            <w:vAlign w:val="center"/>
          </w:tcPr>
          <w:p w14:paraId="52732F97" w14:textId="080805FA" w:rsidR="00AA64F7" w:rsidRPr="00797DFE" w:rsidRDefault="00AA64F7" w:rsidP="00040657">
            <w:pPr>
              <w:bidi/>
              <w:spacing w:after="0" w:line="240" w:lineRule="auto"/>
              <w:jc w:val="center"/>
              <w:rPr>
                <w:rFonts w:ascii="Arial" w:eastAsia="Times New Roman" w:hAnsi="Arial" w:cs="Arial"/>
                <w:color w:val="000000" w:themeColor="text1"/>
                <w:sz w:val="24"/>
                <w:szCs w:val="24"/>
                <w:rtl/>
                <w:lang w:val="ar"/>
              </w:rPr>
            </w:pPr>
            <w:r>
              <w:rPr>
                <w:rFonts w:ascii="Arial" w:eastAsia="Times New Roman" w:hAnsi="Arial" w:cs="Arial"/>
                <w:color w:val="000000"/>
                <w:sz w:val="24"/>
                <w:szCs w:val="24"/>
                <w:rtl/>
                <w:lang w:val="ar"/>
              </w:rPr>
              <w:t>رمز جديد</w:t>
            </w:r>
          </w:p>
        </w:tc>
      </w:tr>
      <w:tr w:rsidR="00AA64F7" w14:paraId="1F2AB82D" w14:textId="27F58A79" w:rsidTr="006E28BD">
        <w:trPr>
          <w:trHeight w:val="300"/>
          <w:jc w:val="center"/>
        </w:trPr>
        <w:tc>
          <w:tcPr>
            <w:tcW w:w="4928" w:type="dxa"/>
          </w:tcPr>
          <w:p w14:paraId="1DE2948E" w14:textId="6D40B6FC" w:rsidR="00AA64F7" w:rsidRPr="002C57BC" w:rsidRDefault="00AA64F7" w:rsidP="006E28BD">
            <w:pPr>
              <w:bidi/>
              <w:spacing w:after="0" w:line="240" w:lineRule="auto"/>
              <w:rPr>
                <w:rFonts w:ascii="Arial" w:eastAsia="Times New Roman" w:hAnsi="Arial" w:cs="Arial"/>
                <w:color w:val="000000" w:themeColor="text1"/>
                <w:sz w:val="24"/>
                <w:szCs w:val="24"/>
                <w:rtl/>
                <w:lang w:val="ar"/>
              </w:rPr>
            </w:pPr>
            <w:r w:rsidRPr="00797DFE">
              <w:rPr>
                <w:rFonts w:ascii="Arial" w:eastAsia="Times New Roman" w:hAnsi="Arial" w:cs="Arial"/>
                <w:color w:val="000000" w:themeColor="text1"/>
                <w:sz w:val="24"/>
                <w:szCs w:val="24"/>
                <w:rtl/>
                <w:lang w:val="ar"/>
              </w:rPr>
              <w:t>المرافق الصحية المعيشية الجماعية</w:t>
            </w:r>
          </w:p>
        </w:tc>
        <w:tc>
          <w:tcPr>
            <w:tcW w:w="4928" w:type="dxa"/>
            <w:shd w:val="clear" w:color="auto" w:fill="auto"/>
            <w:noWrap/>
          </w:tcPr>
          <w:p w14:paraId="71B0C5F6" w14:textId="1382D99A" w:rsidR="00AA64F7" w:rsidRPr="002C57BC" w:rsidRDefault="00AA64F7" w:rsidP="006E28B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tl/>
                <w:lang w:val="ar"/>
              </w:rPr>
              <w:t>لا يوجد خيار حالي</w:t>
            </w:r>
          </w:p>
        </w:tc>
        <w:tc>
          <w:tcPr>
            <w:tcW w:w="1728" w:type="dxa"/>
            <w:shd w:val="clear" w:color="auto" w:fill="D9D9D9" w:themeFill="background1" w:themeFillShade="D9"/>
            <w:vAlign w:val="center"/>
          </w:tcPr>
          <w:p w14:paraId="11CE1CE6" w14:textId="36D9F68A" w:rsidR="00AA64F7" w:rsidRPr="00797DFE" w:rsidRDefault="00AA64F7" w:rsidP="00040657">
            <w:pPr>
              <w:bidi/>
              <w:spacing w:after="0" w:line="240" w:lineRule="auto"/>
              <w:jc w:val="center"/>
              <w:rPr>
                <w:rFonts w:ascii="Arial" w:eastAsia="Times New Roman" w:hAnsi="Arial" w:cs="Arial"/>
                <w:color w:val="000000" w:themeColor="text1"/>
                <w:sz w:val="24"/>
                <w:szCs w:val="24"/>
                <w:rtl/>
                <w:lang w:val="ar"/>
              </w:rPr>
            </w:pPr>
            <w:r>
              <w:rPr>
                <w:rFonts w:ascii="Arial" w:eastAsia="Times New Roman" w:hAnsi="Arial" w:cs="Arial"/>
                <w:color w:val="000000"/>
                <w:sz w:val="24"/>
                <w:szCs w:val="24"/>
                <w:rtl/>
                <w:lang w:val="ar"/>
              </w:rPr>
              <w:t>رمز جديد</w:t>
            </w:r>
          </w:p>
        </w:tc>
      </w:tr>
      <w:tr w:rsidR="00AA64F7" w14:paraId="1D329F82" w14:textId="2B376E56" w:rsidTr="006E28BD">
        <w:trPr>
          <w:trHeight w:val="300"/>
          <w:jc w:val="center"/>
        </w:trPr>
        <w:tc>
          <w:tcPr>
            <w:tcW w:w="4928" w:type="dxa"/>
          </w:tcPr>
          <w:p w14:paraId="66B8D8C1" w14:textId="77777777" w:rsidR="00AA64F7" w:rsidRPr="00797DFE" w:rsidRDefault="00AA64F7" w:rsidP="006E28BD">
            <w:pPr>
              <w:bidi/>
              <w:spacing w:after="0" w:line="240" w:lineRule="auto"/>
              <w:rPr>
                <w:rFonts w:ascii="Arial" w:eastAsia="Times New Roman" w:hAnsi="Arial" w:cs="Arial"/>
                <w:color w:val="000000" w:themeColor="text1"/>
                <w:sz w:val="24"/>
                <w:szCs w:val="24"/>
              </w:rPr>
            </w:pPr>
            <w:r w:rsidRPr="00797DFE">
              <w:rPr>
                <w:rFonts w:ascii="Arial" w:eastAsia="Times New Roman" w:hAnsi="Arial" w:cs="Arial"/>
                <w:color w:val="000000" w:themeColor="text1"/>
                <w:sz w:val="24"/>
                <w:szCs w:val="24"/>
                <w:rtl/>
                <w:lang w:val="ar"/>
              </w:rPr>
              <w:t>السكن غير مستقر (بما في ذلك العابر)</w:t>
            </w:r>
          </w:p>
          <w:p w14:paraId="2FEFAB27" w14:textId="5C606404" w:rsidR="00AA64F7" w:rsidRPr="002C57BC" w:rsidRDefault="00AA64F7" w:rsidP="006E28BD">
            <w:pPr>
              <w:bidi/>
              <w:spacing w:after="0" w:line="240" w:lineRule="auto"/>
              <w:rPr>
                <w:rFonts w:ascii="Arial" w:eastAsia="Times New Roman" w:hAnsi="Arial" w:cs="Arial"/>
                <w:color w:val="000000" w:themeColor="text1"/>
                <w:sz w:val="24"/>
                <w:szCs w:val="24"/>
                <w:rtl/>
                <w:lang w:val="ar"/>
              </w:rPr>
            </w:pPr>
            <w:r w:rsidRPr="00797DFE">
              <w:rPr>
                <w:rFonts w:ascii="Arial" w:eastAsia="Times New Roman" w:hAnsi="Arial" w:cs="Arial"/>
                <w:color w:val="000000" w:themeColor="text1"/>
                <w:sz w:val="24"/>
                <w:szCs w:val="24"/>
                <w:rtl/>
                <w:lang w:val="ar"/>
              </w:rPr>
              <w:t>(ليس مشردًا = الرمز 90)</w:t>
            </w:r>
          </w:p>
        </w:tc>
        <w:tc>
          <w:tcPr>
            <w:tcW w:w="4928" w:type="dxa"/>
            <w:shd w:val="clear" w:color="auto" w:fill="auto"/>
            <w:noWrap/>
          </w:tcPr>
          <w:p w14:paraId="20C37A0A" w14:textId="1869DA7D" w:rsidR="00AA64F7" w:rsidRPr="002C57BC" w:rsidRDefault="00AA64F7" w:rsidP="006E28B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tl/>
                <w:lang w:val="ar"/>
              </w:rPr>
              <w:t>لا يوجد خيار حالي</w:t>
            </w:r>
          </w:p>
        </w:tc>
        <w:tc>
          <w:tcPr>
            <w:tcW w:w="1728" w:type="dxa"/>
            <w:shd w:val="clear" w:color="auto" w:fill="D9D9D9" w:themeFill="background1" w:themeFillShade="D9"/>
            <w:vAlign w:val="center"/>
          </w:tcPr>
          <w:p w14:paraId="0890975D" w14:textId="62D3DC7E" w:rsidR="00AA64F7" w:rsidRPr="00797DFE" w:rsidRDefault="00AA64F7" w:rsidP="00040657">
            <w:pPr>
              <w:bidi/>
              <w:spacing w:after="0" w:line="240" w:lineRule="auto"/>
              <w:jc w:val="center"/>
              <w:rPr>
                <w:rFonts w:ascii="Arial" w:eastAsia="Times New Roman" w:hAnsi="Arial" w:cs="Arial"/>
                <w:color w:val="000000" w:themeColor="text1"/>
                <w:sz w:val="24"/>
                <w:szCs w:val="24"/>
                <w:rtl/>
                <w:lang w:val="ar"/>
              </w:rPr>
            </w:pPr>
            <w:r>
              <w:rPr>
                <w:rFonts w:ascii="Arial" w:eastAsia="Times New Roman" w:hAnsi="Arial" w:cs="Arial"/>
                <w:color w:val="000000"/>
                <w:sz w:val="24"/>
                <w:szCs w:val="24"/>
                <w:rtl/>
                <w:lang w:val="ar"/>
              </w:rPr>
              <w:t>رمز جديد</w:t>
            </w:r>
          </w:p>
        </w:tc>
      </w:tr>
      <w:tr w:rsidR="00AA64F7" w14:paraId="4231DF7D" w14:textId="2E0B6E27" w:rsidTr="006E28BD">
        <w:trPr>
          <w:trHeight w:val="300"/>
          <w:jc w:val="center"/>
        </w:trPr>
        <w:tc>
          <w:tcPr>
            <w:tcW w:w="4928" w:type="dxa"/>
          </w:tcPr>
          <w:p w14:paraId="78E9C99D" w14:textId="77777777" w:rsidR="00AA64F7" w:rsidRPr="008B4F0F" w:rsidRDefault="00AA64F7" w:rsidP="006E28BD">
            <w:pPr>
              <w:bidi/>
              <w:spacing w:after="0" w:line="240" w:lineRule="auto"/>
              <w:rPr>
                <w:rFonts w:ascii="Arial" w:eastAsia="Times New Roman" w:hAnsi="Arial" w:cs="Arial"/>
                <w:color w:val="000000" w:themeColor="text1"/>
                <w:sz w:val="24"/>
                <w:szCs w:val="24"/>
              </w:rPr>
            </w:pPr>
            <w:r w:rsidRPr="008B4F0F">
              <w:rPr>
                <w:rFonts w:ascii="Arial" w:eastAsia="Times New Roman" w:hAnsi="Arial" w:cs="Arial"/>
                <w:color w:val="000000" w:themeColor="text1"/>
                <w:sz w:val="24"/>
                <w:szCs w:val="24"/>
                <w:rtl/>
                <w:lang w:val="ar"/>
              </w:rPr>
              <w:t xml:space="preserve">فندق/ موتيل </w:t>
            </w:r>
          </w:p>
          <w:p w14:paraId="5ECD2120" w14:textId="3BE875E9" w:rsidR="00AA64F7" w:rsidRPr="002C57BC" w:rsidRDefault="00AA64F7" w:rsidP="006E28BD">
            <w:pPr>
              <w:bidi/>
              <w:spacing w:after="0" w:line="240" w:lineRule="auto"/>
              <w:rPr>
                <w:rFonts w:ascii="Arial" w:eastAsia="Times New Roman" w:hAnsi="Arial" w:cs="Arial"/>
                <w:color w:val="000000" w:themeColor="text1"/>
                <w:sz w:val="24"/>
                <w:szCs w:val="24"/>
                <w:rtl/>
                <w:lang w:val="ar"/>
              </w:rPr>
            </w:pPr>
            <w:r>
              <w:rPr>
                <w:rFonts w:ascii="Arial" w:eastAsia="Times New Roman" w:hAnsi="Arial" w:cs="Arial"/>
                <w:color w:val="000000" w:themeColor="text1"/>
                <w:sz w:val="24"/>
                <w:szCs w:val="24"/>
                <w:rtl/>
                <w:lang w:val="ar"/>
              </w:rPr>
              <w:t>(الأفراد الذين يقيمون في فندق أو موتيل)</w:t>
            </w:r>
          </w:p>
        </w:tc>
        <w:tc>
          <w:tcPr>
            <w:tcW w:w="4928" w:type="dxa"/>
            <w:shd w:val="clear" w:color="auto" w:fill="auto"/>
            <w:noWrap/>
          </w:tcPr>
          <w:p w14:paraId="2B52669B" w14:textId="1885C46C" w:rsidR="00AA64F7" w:rsidRPr="002C57BC" w:rsidRDefault="00AA64F7" w:rsidP="006E28BD">
            <w:pPr>
              <w:bidi/>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tl/>
                <w:lang w:val="ar"/>
              </w:rPr>
              <w:t>لا يوجد خيار حالي</w:t>
            </w:r>
          </w:p>
        </w:tc>
        <w:tc>
          <w:tcPr>
            <w:tcW w:w="1728" w:type="dxa"/>
            <w:shd w:val="clear" w:color="auto" w:fill="D9D9D9" w:themeFill="background1" w:themeFillShade="D9"/>
            <w:vAlign w:val="center"/>
          </w:tcPr>
          <w:p w14:paraId="078D9DD2" w14:textId="74BEB386" w:rsidR="00AA64F7" w:rsidRPr="008B4F0F" w:rsidRDefault="00AA64F7" w:rsidP="00040657">
            <w:pPr>
              <w:bidi/>
              <w:spacing w:after="0" w:line="240" w:lineRule="auto"/>
              <w:jc w:val="center"/>
              <w:rPr>
                <w:rFonts w:ascii="Arial" w:eastAsia="Times New Roman" w:hAnsi="Arial" w:cs="Arial"/>
                <w:color w:val="000000" w:themeColor="text1"/>
                <w:sz w:val="24"/>
                <w:szCs w:val="24"/>
                <w:rtl/>
                <w:lang w:val="ar"/>
              </w:rPr>
            </w:pPr>
            <w:r>
              <w:rPr>
                <w:rFonts w:ascii="Arial" w:eastAsia="Times New Roman" w:hAnsi="Arial" w:cs="Arial"/>
                <w:color w:val="000000"/>
                <w:sz w:val="24"/>
                <w:szCs w:val="24"/>
                <w:rtl/>
                <w:lang w:val="ar"/>
              </w:rPr>
              <w:t>رمز جديد</w:t>
            </w:r>
          </w:p>
        </w:tc>
      </w:tr>
      <w:tr w:rsidR="00AA64F7" w14:paraId="1F3FBDCB" w14:textId="5EEC37FC" w:rsidTr="006E28BD">
        <w:trPr>
          <w:trHeight w:val="300"/>
          <w:jc w:val="center"/>
        </w:trPr>
        <w:tc>
          <w:tcPr>
            <w:tcW w:w="4928" w:type="dxa"/>
          </w:tcPr>
          <w:p w14:paraId="0EA53E94" w14:textId="60003872" w:rsidR="00AA64F7" w:rsidRPr="008B4F0F" w:rsidRDefault="00AA64F7" w:rsidP="006E28BD">
            <w:pPr>
              <w:bidi/>
              <w:spacing w:after="0" w:line="240" w:lineRule="auto"/>
              <w:rPr>
                <w:rFonts w:ascii="Arial" w:eastAsia="Times New Roman" w:hAnsi="Arial" w:cs="Arial"/>
                <w:color w:val="000000" w:themeColor="text1"/>
                <w:sz w:val="24"/>
                <w:szCs w:val="24"/>
                <w:rtl/>
                <w:lang w:val="ar"/>
              </w:rPr>
            </w:pPr>
            <w:r w:rsidRPr="008B4F0F">
              <w:rPr>
                <w:rFonts w:ascii="Arial" w:eastAsia="Times New Roman" w:hAnsi="Arial" w:cs="Arial"/>
                <w:color w:val="000000" w:themeColor="text1"/>
                <w:sz w:val="24"/>
                <w:szCs w:val="24"/>
                <w:rtl/>
                <w:lang w:val="ar"/>
              </w:rPr>
              <w:t>البرامج العلاجية السكنية قصيرة المدى</w:t>
            </w:r>
          </w:p>
        </w:tc>
        <w:tc>
          <w:tcPr>
            <w:tcW w:w="4928" w:type="dxa"/>
            <w:shd w:val="clear" w:color="auto" w:fill="auto"/>
            <w:noWrap/>
          </w:tcPr>
          <w:p w14:paraId="52DA3104" w14:textId="7E7CA3CF" w:rsidR="00AA64F7" w:rsidRPr="008B4F0F" w:rsidRDefault="00AA64F7" w:rsidP="006E28BD">
            <w:pPr>
              <w:bidi/>
              <w:spacing w:after="0" w:line="240" w:lineRule="auto"/>
              <w:rPr>
                <w:rFonts w:ascii="Arial" w:eastAsia="Times New Roman" w:hAnsi="Arial" w:cs="Arial"/>
                <w:color w:val="000000"/>
                <w:sz w:val="24"/>
                <w:szCs w:val="24"/>
              </w:rPr>
            </w:pPr>
            <w:r w:rsidRPr="008B4F0F">
              <w:rPr>
                <w:rFonts w:ascii="Arial" w:eastAsia="Times New Roman" w:hAnsi="Arial" w:cs="Arial"/>
                <w:color w:val="000000" w:themeColor="text1"/>
                <w:sz w:val="24"/>
                <w:szCs w:val="24"/>
                <w:rtl/>
                <w:lang w:val="ar"/>
              </w:rPr>
              <w:t>لا يوجد خيار حالي</w:t>
            </w:r>
          </w:p>
        </w:tc>
        <w:tc>
          <w:tcPr>
            <w:tcW w:w="1728" w:type="dxa"/>
            <w:shd w:val="clear" w:color="auto" w:fill="D9D9D9" w:themeFill="background1" w:themeFillShade="D9"/>
            <w:vAlign w:val="center"/>
          </w:tcPr>
          <w:p w14:paraId="272CAF51" w14:textId="52FA0F25" w:rsidR="00AA64F7" w:rsidRPr="008B4F0F" w:rsidRDefault="00AA64F7" w:rsidP="00040657">
            <w:pPr>
              <w:bidi/>
              <w:spacing w:after="0" w:line="240" w:lineRule="auto"/>
              <w:jc w:val="center"/>
              <w:rPr>
                <w:rFonts w:ascii="Arial" w:eastAsia="Times New Roman" w:hAnsi="Arial" w:cs="Arial"/>
                <w:color w:val="000000" w:themeColor="text1"/>
                <w:sz w:val="24"/>
                <w:szCs w:val="24"/>
                <w:rtl/>
                <w:lang w:val="ar"/>
              </w:rPr>
            </w:pPr>
            <w:r>
              <w:rPr>
                <w:rFonts w:ascii="Arial" w:eastAsia="Times New Roman" w:hAnsi="Arial" w:cs="Arial"/>
                <w:color w:val="000000"/>
                <w:sz w:val="24"/>
                <w:szCs w:val="24"/>
                <w:rtl/>
                <w:lang w:val="ar"/>
              </w:rPr>
              <w:t>رمز جديد</w:t>
            </w:r>
          </w:p>
        </w:tc>
      </w:tr>
    </w:tbl>
    <w:p w14:paraId="3B829CAA" w14:textId="77777777" w:rsidR="008B4F0F" w:rsidRPr="008B4F0F" w:rsidRDefault="008B4F0F" w:rsidP="00040657">
      <w:pPr>
        <w:bidi/>
        <w:rPr>
          <w:rFonts w:ascii="Arial" w:hAnsi="Arial" w:cs="Arial"/>
          <w:sz w:val="24"/>
          <w:szCs w:val="24"/>
        </w:rPr>
      </w:pPr>
    </w:p>
    <w:p w14:paraId="547B3AFE" w14:textId="0643DC28" w:rsidR="009C46CE" w:rsidRPr="008B4F0F" w:rsidRDefault="00000000" w:rsidP="00040657">
      <w:pPr>
        <w:bidi/>
        <w:ind w:left="-720"/>
        <w:rPr>
          <w:rFonts w:ascii="Arial" w:hAnsi="Arial" w:cs="Arial"/>
          <w:sz w:val="24"/>
          <w:szCs w:val="24"/>
        </w:rPr>
      </w:pPr>
      <w:r>
        <w:rPr>
          <w:rFonts w:ascii="Arial" w:hAnsi="Arial" w:cs="Arial"/>
          <w:sz w:val="24"/>
          <w:szCs w:val="24"/>
          <w:rtl/>
          <w:lang w:val="ar"/>
        </w:rPr>
        <w:t>التغييرات المحتملة الأخرى المتعلقة بالأماكن السكنية:</w:t>
      </w:r>
    </w:p>
    <w:p w14:paraId="16930987" w14:textId="07B33BFF" w:rsidR="009C46CE" w:rsidRPr="008165B0" w:rsidRDefault="00000000" w:rsidP="00040657">
      <w:pPr>
        <w:bidi/>
        <w:spacing w:after="0"/>
        <w:ind w:left="-720"/>
        <w:rPr>
          <w:rFonts w:ascii="Arial" w:hAnsi="Arial" w:cs="Arial"/>
          <w:sz w:val="24"/>
          <w:szCs w:val="24"/>
        </w:rPr>
      </w:pPr>
      <w:r w:rsidRPr="3289C0D7">
        <w:rPr>
          <w:rFonts w:ascii="Arial" w:hAnsi="Arial" w:cs="Arial"/>
          <w:b/>
          <w:bCs/>
          <w:sz w:val="24"/>
          <w:szCs w:val="24"/>
          <w:rtl/>
          <w:lang w:val="ar"/>
        </w:rPr>
        <w:t>الخروج المتأخر /المحيط الآمن</w:t>
      </w:r>
      <w:r w:rsidRPr="3289C0D7">
        <w:rPr>
          <w:rFonts w:ascii="Arial" w:hAnsi="Arial" w:cs="Arial"/>
          <w:sz w:val="24"/>
          <w:szCs w:val="24"/>
          <w:rtl/>
          <w:lang w:val="ar"/>
        </w:rPr>
        <w:t>: الخروج المتأخر/ المحيط الآمن هما ميزتان مصممتان لتأخير الوصول لفترة قصيرة من الوقت في الحالات غير الطارئة أو لمنع التطفل أو الوصول غير المصرح به.</w:t>
      </w:r>
      <w:r w:rsidR="00040657">
        <w:rPr>
          <w:rFonts w:ascii="Arial" w:hAnsi="Arial" w:cs="Arial"/>
          <w:sz w:val="24"/>
          <w:szCs w:val="24"/>
          <w:rtl/>
          <w:lang w:val="ar"/>
        </w:rPr>
        <w:t xml:space="preserve"> </w:t>
      </w:r>
      <w:r w:rsidRPr="3289C0D7">
        <w:rPr>
          <w:rFonts w:ascii="Arial" w:hAnsi="Arial" w:cs="Arial"/>
          <w:sz w:val="24"/>
          <w:szCs w:val="24"/>
          <w:rtl/>
          <w:lang w:val="ar"/>
        </w:rPr>
        <w:t>ويمكن العثور على هاتين الميزتين في أنواع مختلفة من الأماكن السكنية.</w:t>
      </w:r>
      <w:r w:rsidR="00040657">
        <w:rPr>
          <w:rFonts w:ascii="Arial" w:hAnsi="Arial" w:cs="Arial"/>
          <w:sz w:val="24"/>
          <w:szCs w:val="24"/>
          <w:rtl/>
          <w:lang w:val="ar"/>
        </w:rPr>
        <w:t xml:space="preserve"> </w:t>
      </w:r>
      <w:r w:rsidRPr="3289C0D7">
        <w:rPr>
          <w:rFonts w:ascii="Arial" w:hAnsi="Arial" w:cs="Arial"/>
          <w:sz w:val="24"/>
          <w:szCs w:val="24"/>
          <w:rtl/>
          <w:lang w:val="ar"/>
        </w:rPr>
        <w:t>هل يجب على ولاية كاليفورنيا استحداث حقل للإشارة إلى الأماكن السكنية التي توجد بها ميزتي الخروج المتأخر/المحيط الآمن؟</w:t>
      </w:r>
    </w:p>
    <w:p w14:paraId="3105918A" w14:textId="44F73AD2" w:rsidR="3289C0D7" w:rsidRPr="005E1935" w:rsidRDefault="3289C0D7" w:rsidP="00040657">
      <w:pPr>
        <w:bidi/>
        <w:spacing w:after="0"/>
        <w:ind w:left="-720"/>
        <w:rPr>
          <w:rFonts w:ascii="Arial" w:hAnsi="Arial" w:cs="Arial"/>
          <w:sz w:val="24"/>
          <w:szCs w:val="24"/>
        </w:rPr>
      </w:pPr>
    </w:p>
    <w:p w14:paraId="69ABB513" w14:textId="6CC5B407" w:rsidR="00B378FE" w:rsidRDefault="00000000" w:rsidP="00040657">
      <w:pPr>
        <w:bidi/>
        <w:spacing w:after="0"/>
        <w:ind w:left="-720"/>
        <w:rPr>
          <w:rFonts w:ascii="Arial" w:hAnsi="Arial" w:cs="Arial"/>
          <w:sz w:val="24"/>
          <w:szCs w:val="24"/>
          <w:u w:val="single"/>
        </w:rPr>
      </w:pPr>
      <w:r w:rsidRPr="008165B0">
        <w:rPr>
          <w:rFonts w:ascii="Arial" w:hAnsi="Arial" w:cs="Arial"/>
          <w:b/>
          <w:bCs/>
          <w:sz w:val="24"/>
          <w:szCs w:val="24"/>
          <w:rtl/>
          <w:lang w:val="ar"/>
        </w:rPr>
        <w:t xml:space="preserve">الأماكن السكنية التي تحتوي على سبعة أسرة أو أكثر: </w:t>
      </w:r>
      <w:r w:rsidR="00883FED" w:rsidRPr="008165B0">
        <w:rPr>
          <w:rFonts w:ascii="Arial" w:hAnsi="Arial" w:cs="Arial"/>
          <w:sz w:val="24"/>
          <w:szCs w:val="24"/>
          <w:rtl/>
          <w:lang w:val="ar"/>
        </w:rPr>
        <w:t>تحتوي العديد من أنواع المساكن على سبعة أسرة أو أكثر.</w:t>
      </w:r>
      <w:r w:rsidR="00040657">
        <w:rPr>
          <w:rFonts w:ascii="Arial" w:hAnsi="Arial" w:cs="Arial"/>
          <w:sz w:val="24"/>
          <w:szCs w:val="24"/>
          <w:rtl/>
          <w:lang w:val="ar"/>
        </w:rPr>
        <w:t xml:space="preserve"> </w:t>
      </w:r>
      <w:r w:rsidR="00883FED" w:rsidRPr="008165B0">
        <w:rPr>
          <w:rFonts w:ascii="Arial" w:hAnsi="Arial" w:cs="Arial"/>
          <w:sz w:val="24"/>
          <w:szCs w:val="24"/>
          <w:rtl/>
          <w:lang w:val="ar"/>
        </w:rPr>
        <w:t>هل يجب على ولاية كاليفورنيا استحداث حقل للإشارة إلى الأماكن السكنية التي تحتوي على سبعة أسرة أو أكثر؟</w:t>
      </w:r>
    </w:p>
    <w:p w14:paraId="72EA2D81" w14:textId="77777777" w:rsidR="3289C0D7" w:rsidRDefault="3289C0D7" w:rsidP="00040657">
      <w:pPr>
        <w:bidi/>
        <w:spacing w:after="0"/>
        <w:ind w:left="-720"/>
        <w:rPr>
          <w:rFonts w:ascii="Arial" w:hAnsi="Arial" w:cs="Arial"/>
          <w:sz w:val="24"/>
          <w:szCs w:val="24"/>
          <w:u w:val="single"/>
        </w:rPr>
      </w:pPr>
    </w:p>
    <w:p w14:paraId="4BA04F8A" w14:textId="5B4494DB" w:rsidR="00731AAA" w:rsidRDefault="00000000" w:rsidP="00040657">
      <w:pPr>
        <w:bidi/>
        <w:spacing w:after="0"/>
        <w:ind w:left="-720"/>
        <w:rPr>
          <w:rFonts w:ascii="Arial" w:hAnsi="Arial" w:cs="Arial"/>
          <w:sz w:val="24"/>
          <w:szCs w:val="24"/>
        </w:rPr>
      </w:pPr>
      <w:r w:rsidRPr="3289C0D7">
        <w:rPr>
          <w:rFonts w:ascii="Arial" w:hAnsi="Arial" w:cs="Arial"/>
          <w:b/>
          <w:bCs/>
          <w:sz w:val="24"/>
          <w:szCs w:val="24"/>
          <w:rtl/>
          <w:lang w:val="ar"/>
        </w:rPr>
        <w:t>"دار رعاية جماعية":</w:t>
      </w:r>
      <w:r w:rsidR="00040657">
        <w:rPr>
          <w:rFonts w:ascii="Arial" w:hAnsi="Arial" w:cs="Arial"/>
          <w:sz w:val="24"/>
          <w:szCs w:val="24"/>
          <w:rtl/>
          <w:lang w:val="ar"/>
        </w:rPr>
        <w:t xml:space="preserve"> </w:t>
      </w:r>
      <w:r w:rsidRPr="00F248E0">
        <w:rPr>
          <w:rFonts w:ascii="Arial" w:hAnsi="Arial" w:cs="Arial"/>
          <w:sz w:val="24"/>
          <w:szCs w:val="24"/>
          <w:rtl/>
          <w:lang w:val="ar"/>
        </w:rPr>
        <w:t>مصطلح "دار رعاية جماعية" هو مصطلح خاص بالمنازل المخصصة للأطفال دون سن 18 عامًا.</w:t>
      </w:r>
      <w:r w:rsidR="00040657">
        <w:rPr>
          <w:rFonts w:ascii="Arial" w:hAnsi="Arial" w:cs="Arial"/>
          <w:sz w:val="24"/>
          <w:szCs w:val="24"/>
          <w:rtl/>
          <w:lang w:val="ar"/>
        </w:rPr>
        <w:t xml:space="preserve"> </w:t>
      </w:r>
      <w:r w:rsidRPr="00F248E0">
        <w:rPr>
          <w:rFonts w:ascii="Arial" w:hAnsi="Arial" w:cs="Arial"/>
          <w:sz w:val="24"/>
          <w:szCs w:val="24"/>
          <w:rtl/>
          <w:lang w:val="ar"/>
        </w:rPr>
        <w:t>فهل يجب:</w:t>
      </w:r>
    </w:p>
    <w:p w14:paraId="574EF77D" w14:textId="1A620DBD" w:rsidR="00731AAA" w:rsidRDefault="00000000" w:rsidP="00040657">
      <w:pPr>
        <w:bidi/>
        <w:spacing w:after="0"/>
        <w:rPr>
          <w:rFonts w:ascii="Arial" w:hAnsi="Arial" w:cs="Arial"/>
          <w:sz w:val="24"/>
          <w:szCs w:val="24"/>
        </w:rPr>
      </w:pPr>
      <w:r w:rsidRPr="005E1935">
        <w:rPr>
          <w:rFonts w:ascii="Arial" w:hAnsi="Arial" w:cs="Arial"/>
          <w:sz w:val="24"/>
          <w:szCs w:val="24"/>
          <w:rtl/>
          <w:lang w:val="ar"/>
        </w:rPr>
        <w:t>1) استخدام مصطلح "دار رعاية جماعية" فقط للمنازل التي بها أطفال دون سن 18 عامًا؟</w:t>
      </w:r>
    </w:p>
    <w:p w14:paraId="77606A64" w14:textId="64CE492C" w:rsidR="00105583" w:rsidRDefault="00000000" w:rsidP="00040657">
      <w:pPr>
        <w:bidi/>
        <w:spacing w:after="0"/>
        <w:rPr>
          <w:rFonts w:ascii="Arial" w:hAnsi="Arial" w:cs="Arial"/>
          <w:sz w:val="24"/>
          <w:szCs w:val="24"/>
        </w:rPr>
      </w:pPr>
      <w:r w:rsidRPr="005E1935">
        <w:rPr>
          <w:rFonts w:ascii="Arial" w:hAnsi="Arial" w:cs="Arial"/>
          <w:sz w:val="24"/>
          <w:szCs w:val="24"/>
          <w:rtl/>
          <w:lang w:val="ar"/>
        </w:rPr>
        <w:t>2) استخدام كلمة "أطفال" بدلاً من كلمة "جماعية" و/أو</w:t>
      </w:r>
    </w:p>
    <w:p w14:paraId="593CF312" w14:textId="1A0F420E" w:rsidR="009C46CE" w:rsidRDefault="00000000" w:rsidP="00040657">
      <w:pPr>
        <w:bidi/>
        <w:spacing w:after="0"/>
        <w:rPr>
          <w:rFonts w:ascii="Arial" w:hAnsi="Arial" w:cs="Arial"/>
          <w:sz w:val="24"/>
          <w:szCs w:val="24"/>
        </w:rPr>
      </w:pPr>
      <w:r w:rsidRPr="005E1935">
        <w:rPr>
          <w:rFonts w:ascii="Arial" w:hAnsi="Arial" w:cs="Arial"/>
          <w:sz w:val="24"/>
          <w:szCs w:val="24"/>
          <w:rtl/>
          <w:lang w:val="ar"/>
        </w:rPr>
        <w:t>3) استحداث حقل يحدد هذه الأماكن؟</w:t>
      </w:r>
    </w:p>
    <w:p w14:paraId="72FC013B" w14:textId="77777777" w:rsidR="00565607" w:rsidRPr="005E1935" w:rsidRDefault="00565607" w:rsidP="00040657">
      <w:pPr>
        <w:bidi/>
        <w:spacing w:after="0"/>
        <w:ind w:left="-720"/>
        <w:rPr>
          <w:rFonts w:ascii="Arial" w:hAnsi="Arial" w:cs="Arial"/>
          <w:sz w:val="24"/>
          <w:szCs w:val="24"/>
        </w:rPr>
      </w:pPr>
    </w:p>
    <w:p w14:paraId="20F66C7F" w14:textId="79622004" w:rsidR="009C46CE" w:rsidRPr="002C57BC" w:rsidRDefault="00000000" w:rsidP="00040657">
      <w:pPr>
        <w:bidi/>
        <w:spacing w:after="0"/>
        <w:ind w:left="-720"/>
        <w:rPr>
          <w:rFonts w:ascii="Arial" w:hAnsi="Arial" w:cs="Arial"/>
          <w:sz w:val="24"/>
          <w:szCs w:val="24"/>
        </w:rPr>
      </w:pPr>
      <w:r w:rsidRPr="3289C0D7">
        <w:rPr>
          <w:rFonts w:ascii="Arial" w:hAnsi="Arial" w:cs="Arial"/>
          <w:b/>
          <w:bCs/>
          <w:sz w:val="24"/>
          <w:szCs w:val="24"/>
          <w:rtl/>
          <w:lang w:val="ar"/>
        </w:rPr>
        <w:t xml:space="preserve">مستوى الرعاية: </w:t>
      </w:r>
      <w:r w:rsidRPr="3289C0D7">
        <w:rPr>
          <w:rFonts w:ascii="Arial" w:hAnsi="Arial" w:cs="Arial"/>
          <w:sz w:val="24"/>
          <w:szCs w:val="24"/>
          <w:rtl/>
          <w:lang w:val="ar"/>
        </w:rPr>
        <w:t>يتم تقسيم مرافق الرعاية المجتمعية والمرافق السكنية المتخصصة إلى مستويات مختلفة من الدعم، المحددة حاليًا بالمستويات من 1 إلى 3، ثم من 4a إلى 4i.</w:t>
      </w:r>
      <w:r w:rsidR="00040657">
        <w:rPr>
          <w:rFonts w:ascii="Arial" w:hAnsi="Arial" w:cs="Arial"/>
          <w:sz w:val="24"/>
          <w:szCs w:val="24"/>
          <w:rtl/>
          <w:lang w:val="ar"/>
        </w:rPr>
        <w:t xml:space="preserve"> </w:t>
      </w:r>
      <w:r w:rsidRPr="3289C0D7">
        <w:rPr>
          <w:rFonts w:ascii="Arial" w:hAnsi="Arial" w:cs="Arial"/>
          <w:sz w:val="24"/>
          <w:szCs w:val="24"/>
          <w:rtl/>
          <w:lang w:val="ar"/>
        </w:rPr>
        <w:t>هل يجب على ولاية كاليفورنيا استحداث حقل لتتبع مستوى الدعم، بالإضافة إلى نوع المرفق وعدد الأسرة؟</w:t>
      </w:r>
    </w:p>
    <w:sectPr w:rsidR="009C46CE" w:rsidRPr="002C57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DFCC" w14:textId="77777777" w:rsidR="00B85AFD" w:rsidRDefault="00B85AFD">
      <w:pPr>
        <w:spacing w:after="0" w:line="240" w:lineRule="auto"/>
      </w:pPr>
      <w:r>
        <w:separator/>
      </w:r>
    </w:p>
  </w:endnote>
  <w:endnote w:type="continuationSeparator" w:id="0">
    <w:p w14:paraId="5BF3C1FC" w14:textId="77777777" w:rsidR="00B85AFD" w:rsidRDefault="00B85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4</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F93F5" w14:textId="77777777" w:rsidR="00B85AFD" w:rsidRDefault="00B85AFD">
      <w:pPr>
        <w:spacing w:after="0" w:line="240" w:lineRule="auto"/>
      </w:pPr>
      <w:r>
        <w:separator/>
      </w:r>
    </w:p>
  </w:footnote>
  <w:footnote w:type="continuationSeparator" w:id="0">
    <w:p w14:paraId="6007E2DD" w14:textId="77777777" w:rsidR="00B85AFD" w:rsidRDefault="00B85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bidi/>
      <w:jc w:val="right"/>
      <w:rPr>
        <w:b/>
        <w:bCs/>
        <w:color w:val="FF0000"/>
      </w:rPr>
    </w:pPr>
    <w:r w:rsidRPr="00F20FD8">
      <w:rPr>
        <w:b/>
        <w:bCs/>
        <w:color w:val="FF0000"/>
        <w:rtl/>
        <w:lang w:val="ar"/>
      </w:rPr>
      <w:t>مسودة التعليق العام</w:t>
    </w:r>
  </w:p>
  <w:p w14:paraId="58AE78B9" w14:textId="79A1B3E5" w:rsidR="00F20FD8" w:rsidRDefault="00000000" w:rsidP="00F20FD8">
    <w:pPr>
      <w:pStyle w:val="Header"/>
      <w:bidi/>
      <w:jc w:val="right"/>
      <w:rPr>
        <w:b/>
        <w:bCs/>
        <w:color w:val="FF0000"/>
      </w:rPr>
    </w:pPr>
    <w:r>
      <w:rPr>
        <w:b/>
        <w:bCs/>
        <w:color w:val="FF0000"/>
        <w:rtl/>
        <w:lang w:val="ar"/>
      </w:rPr>
      <w:t>شباط/ فبراير 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4AF8592A">
      <w:start w:val="1"/>
      <w:numFmt w:val="lowerLetter"/>
      <w:lvlText w:val="%1)"/>
      <w:lvlJc w:val="left"/>
      <w:pPr>
        <w:ind w:left="1080" w:hanging="360"/>
      </w:pPr>
    </w:lvl>
    <w:lvl w:ilvl="1" w:tplc="36D4F57A">
      <w:start w:val="1"/>
      <w:numFmt w:val="lowerLetter"/>
      <w:lvlText w:val="%2."/>
      <w:lvlJc w:val="left"/>
      <w:pPr>
        <w:ind w:left="1800" w:hanging="360"/>
      </w:pPr>
    </w:lvl>
    <w:lvl w:ilvl="2" w:tplc="CCB4C5DC" w:tentative="1">
      <w:start w:val="1"/>
      <w:numFmt w:val="lowerRoman"/>
      <w:lvlText w:val="%3."/>
      <w:lvlJc w:val="right"/>
      <w:pPr>
        <w:ind w:left="2520" w:hanging="180"/>
      </w:pPr>
    </w:lvl>
    <w:lvl w:ilvl="3" w:tplc="3BD25A0E" w:tentative="1">
      <w:start w:val="1"/>
      <w:numFmt w:val="decimal"/>
      <w:lvlText w:val="%4."/>
      <w:lvlJc w:val="left"/>
      <w:pPr>
        <w:ind w:left="3240" w:hanging="360"/>
      </w:pPr>
    </w:lvl>
    <w:lvl w:ilvl="4" w:tplc="5394A9FE" w:tentative="1">
      <w:start w:val="1"/>
      <w:numFmt w:val="lowerLetter"/>
      <w:lvlText w:val="%5."/>
      <w:lvlJc w:val="left"/>
      <w:pPr>
        <w:ind w:left="3960" w:hanging="360"/>
      </w:pPr>
    </w:lvl>
    <w:lvl w:ilvl="5" w:tplc="06BE2566" w:tentative="1">
      <w:start w:val="1"/>
      <w:numFmt w:val="lowerRoman"/>
      <w:lvlText w:val="%6."/>
      <w:lvlJc w:val="right"/>
      <w:pPr>
        <w:ind w:left="4680" w:hanging="180"/>
      </w:pPr>
    </w:lvl>
    <w:lvl w:ilvl="6" w:tplc="311EA5F6" w:tentative="1">
      <w:start w:val="1"/>
      <w:numFmt w:val="decimal"/>
      <w:lvlText w:val="%7."/>
      <w:lvlJc w:val="left"/>
      <w:pPr>
        <w:ind w:left="5400" w:hanging="360"/>
      </w:pPr>
    </w:lvl>
    <w:lvl w:ilvl="7" w:tplc="667E6B04" w:tentative="1">
      <w:start w:val="1"/>
      <w:numFmt w:val="lowerLetter"/>
      <w:lvlText w:val="%8."/>
      <w:lvlJc w:val="left"/>
      <w:pPr>
        <w:ind w:left="6120" w:hanging="360"/>
      </w:pPr>
    </w:lvl>
    <w:lvl w:ilvl="8" w:tplc="F13C11C6"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9E48E172">
      <w:start w:val="1"/>
      <w:numFmt w:val="bullet"/>
      <w:lvlText w:val=""/>
      <w:lvlJc w:val="left"/>
      <w:pPr>
        <w:ind w:left="720" w:hanging="360"/>
      </w:pPr>
      <w:rPr>
        <w:rFonts w:ascii="Symbol" w:hAnsi="Symbol" w:hint="default"/>
      </w:rPr>
    </w:lvl>
    <w:lvl w:ilvl="1" w:tplc="4EC4149C" w:tentative="1">
      <w:start w:val="1"/>
      <w:numFmt w:val="bullet"/>
      <w:lvlText w:val="o"/>
      <w:lvlJc w:val="left"/>
      <w:pPr>
        <w:ind w:left="1440" w:hanging="360"/>
      </w:pPr>
      <w:rPr>
        <w:rFonts w:ascii="Courier New" w:hAnsi="Courier New" w:cs="Courier New" w:hint="default"/>
      </w:rPr>
    </w:lvl>
    <w:lvl w:ilvl="2" w:tplc="E6F28E66" w:tentative="1">
      <w:start w:val="1"/>
      <w:numFmt w:val="bullet"/>
      <w:lvlText w:val=""/>
      <w:lvlJc w:val="left"/>
      <w:pPr>
        <w:ind w:left="2160" w:hanging="360"/>
      </w:pPr>
      <w:rPr>
        <w:rFonts w:ascii="Wingdings" w:hAnsi="Wingdings" w:hint="default"/>
      </w:rPr>
    </w:lvl>
    <w:lvl w:ilvl="3" w:tplc="57722216" w:tentative="1">
      <w:start w:val="1"/>
      <w:numFmt w:val="bullet"/>
      <w:lvlText w:val=""/>
      <w:lvlJc w:val="left"/>
      <w:pPr>
        <w:ind w:left="2880" w:hanging="360"/>
      </w:pPr>
      <w:rPr>
        <w:rFonts w:ascii="Symbol" w:hAnsi="Symbol" w:hint="default"/>
      </w:rPr>
    </w:lvl>
    <w:lvl w:ilvl="4" w:tplc="EBA0E94C" w:tentative="1">
      <w:start w:val="1"/>
      <w:numFmt w:val="bullet"/>
      <w:lvlText w:val="o"/>
      <w:lvlJc w:val="left"/>
      <w:pPr>
        <w:ind w:left="3600" w:hanging="360"/>
      </w:pPr>
      <w:rPr>
        <w:rFonts w:ascii="Courier New" w:hAnsi="Courier New" w:cs="Courier New" w:hint="default"/>
      </w:rPr>
    </w:lvl>
    <w:lvl w:ilvl="5" w:tplc="8FDEC6E6" w:tentative="1">
      <w:start w:val="1"/>
      <w:numFmt w:val="bullet"/>
      <w:lvlText w:val=""/>
      <w:lvlJc w:val="left"/>
      <w:pPr>
        <w:ind w:left="4320" w:hanging="360"/>
      </w:pPr>
      <w:rPr>
        <w:rFonts w:ascii="Wingdings" w:hAnsi="Wingdings" w:hint="default"/>
      </w:rPr>
    </w:lvl>
    <w:lvl w:ilvl="6" w:tplc="0C4C2EF8" w:tentative="1">
      <w:start w:val="1"/>
      <w:numFmt w:val="bullet"/>
      <w:lvlText w:val=""/>
      <w:lvlJc w:val="left"/>
      <w:pPr>
        <w:ind w:left="5040" w:hanging="360"/>
      </w:pPr>
      <w:rPr>
        <w:rFonts w:ascii="Symbol" w:hAnsi="Symbol" w:hint="default"/>
      </w:rPr>
    </w:lvl>
    <w:lvl w:ilvl="7" w:tplc="40568700" w:tentative="1">
      <w:start w:val="1"/>
      <w:numFmt w:val="bullet"/>
      <w:lvlText w:val="o"/>
      <w:lvlJc w:val="left"/>
      <w:pPr>
        <w:ind w:left="5760" w:hanging="360"/>
      </w:pPr>
      <w:rPr>
        <w:rFonts w:ascii="Courier New" w:hAnsi="Courier New" w:cs="Courier New" w:hint="default"/>
      </w:rPr>
    </w:lvl>
    <w:lvl w:ilvl="8" w:tplc="895E4C5C"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34ECC992">
      <w:start w:val="1"/>
      <w:numFmt w:val="decimal"/>
      <w:lvlText w:val="%1."/>
      <w:lvlJc w:val="left"/>
      <w:pPr>
        <w:ind w:left="720" w:hanging="360"/>
      </w:pPr>
    </w:lvl>
    <w:lvl w:ilvl="1" w:tplc="659C88C2" w:tentative="1">
      <w:start w:val="1"/>
      <w:numFmt w:val="lowerLetter"/>
      <w:lvlText w:val="%2."/>
      <w:lvlJc w:val="left"/>
      <w:pPr>
        <w:ind w:left="1440" w:hanging="360"/>
      </w:pPr>
    </w:lvl>
    <w:lvl w:ilvl="2" w:tplc="EB56E87E" w:tentative="1">
      <w:start w:val="1"/>
      <w:numFmt w:val="lowerRoman"/>
      <w:lvlText w:val="%3."/>
      <w:lvlJc w:val="right"/>
      <w:pPr>
        <w:ind w:left="2160" w:hanging="180"/>
      </w:pPr>
    </w:lvl>
    <w:lvl w:ilvl="3" w:tplc="D344628A" w:tentative="1">
      <w:start w:val="1"/>
      <w:numFmt w:val="decimal"/>
      <w:lvlText w:val="%4."/>
      <w:lvlJc w:val="left"/>
      <w:pPr>
        <w:ind w:left="2880" w:hanging="360"/>
      </w:pPr>
    </w:lvl>
    <w:lvl w:ilvl="4" w:tplc="CB6A4942" w:tentative="1">
      <w:start w:val="1"/>
      <w:numFmt w:val="lowerLetter"/>
      <w:lvlText w:val="%5."/>
      <w:lvlJc w:val="left"/>
      <w:pPr>
        <w:ind w:left="3600" w:hanging="360"/>
      </w:pPr>
    </w:lvl>
    <w:lvl w:ilvl="5" w:tplc="B7E44F10" w:tentative="1">
      <w:start w:val="1"/>
      <w:numFmt w:val="lowerRoman"/>
      <w:lvlText w:val="%6."/>
      <w:lvlJc w:val="right"/>
      <w:pPr>
        <w:ind w:left="4320" w:hanging="180"/>
      </w:pPr>
    </w:lvl>
    <w:lvl w:ilvl="6" w:tplc="6C94FC1C" w:tentative="1">
      <w:start w:val="1"/>
      <w:numFmt w:val="decimal"/>
      <w:lvlText w:val="%7."/>
      <w:lvlJc w:val="left"/>
      <w:pPr>
        <w:ind w:left="5040" w:hanging="360"/>
      </w:pPr>
    </w:lvl>
    <w:lvl w:ilvl="7" w:tplc="7F042592" w:tentative="1">
      <w:start w:val="1"/>
      <w:numFmt w:val="lowerLetter"/>
      <w:lvlText w:val="%8."/>
      <w:lvlJc w:val="left"/>
      <w:pPr>
        <w:ind w:left="5760" w:hanging="360"/>
      </w:pPr>
    </w:lvl>
    <w:lvl w:ilvl="8" w:tplc="DF8A659C"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46BAA590">
      <w:start w:val="1"/>
      <w:numFmt w:val="decimal"/>
      <w:lvlText w:val="%1."/>
      <w:lvlJc w:val="left"/>
      <w:pPr>
        <w:ind w:left="413" w:hanging="360"/>
      </w:pPr>
      <w:rPr>
        <w:rFonts w:hint="default"/>
      </w:rPr>
    </w:lvl>
    <w:lvl w:ilvl="1" w:tplc="217CF42E" w:tentative="1">
      <w:start w:val="1"/>
      <w:numFmt w:val="lowerLetter"/>
      <w:lvlText w:val="%2."/>
      <w:lvlJc w:val="left"/>
      <w:pPr>
        <w:ind w:left="1133" w:hanging="360"/>
      </w:pPr>
    </w:lvl>
    <w:lvl w:ilvl="2" w:tplc="1E363DDC" w:tentative="1">
      <w:start w:val="1"/>
      <w:numFmt w:val="lowerRoman"/>
      <w:lvlText w:val="%3."/>
      <w:lvlJc w:val="right"/>
      <w:pPr>
        <w:ind w:left="1853" w:hanging="180"/>
      </w:pPr>
    </w:lvl>
    <w:lvl w:ilvl="3" w:tplc="9108601C" w:tentative="1">
      <w:start w:val="1"/>
      <w:numFmt w:val="decimal"/>
      <w:lvlText w:val="%4."/>
      <w:lvlJc w:val="left"/>
      <w:pPr>
        <w:ind w:left="2573" w:hanging="360"/>
      </w:pPr>
    </w:lvl>
    <w:lvl w:ilvl="4" w:tplc="9940D38C" w:tentative="1">
      <w:start w:val="1"/>
      <w:numFmt w:val="lowerLetter"/>
      <w:lvlText w:val="%5."/>
      <w:lvlJc w:val="left"/>
      <w:pPr>
        <w:ind w:left="3293" w:hanging="360"/>
      </w:pPr>
    </w:lvl>
    <w:lvl w:ilvl="5" w:tplc="4B08D45A" w:tentative="1">
      <w:start w:val="1"/>
      <w:numFmt w:val="lowerRoman"/>
      <w:lvlText w:val="%6."/>
      <w:lvlJc w:val="right"/>
      <w:pPr>
        <w:ind w:left="4013" w:hanging="180"/>
      </w:pPr>
    </w:lvl>
    <w:lvl w:ilvl="6" w:tplc="2E1C3F38" w:tentative="1">
      <w:start w:val="1"/>
      <w:numFmt w:val="decimal"/>
      <w:lvlText w:val="%7."/>
      <w:lvlJc w:val="left"/>
      <w:pPr>
        <w:ind w:left="4733" w:hanging="360"/>
      </w:pPr>
    </w:lvl>
    <w:lvl w:ilvl="7" w:tplc="9800E0A6" w:tentative="1">
      <w:start w:val="1"/>
      <w:numFmt w:val="lowerLetter"/>
      <w:lvlText w:val="%8."/>
      <w:lvlJc w:val="left"/>
      <w:pPr>
        <w:ind w:left="5453" w:hanging="360"/>
      </w:pPr>
    </w:lvl>
    <w:lvl w:ilvl="8" w:tplc="C3589096"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3F9A761C">
      <w:start w:val="1"/>
      <w:numFmt w:val="bullet"/>
      <w:lvlText w:val=""/>
      <w:lvlJc w:val="left"/>
      <w:pPr>
        <w:ind w:left="720" w:hanging="360"/>
      </w:pPr>
      <w:rPr>
        <w:rFonts w:ascii="Wingdings" w:hAnsi="Wingdings" w:hint="default"/>
      </w:rPr>
    </w:lvl>
    <w:lvl w:ilvl="1" w:tplc="80CC717E">
      <w:start w:val="1"/>
      <w:numFmt w:val="bullet"/>
      <w:lvlText w:val="o"/>
      <w:lvlJc w:val="left"/>
      <w:pPr>
        <w:ind w:left="1440" w:hanging="360"/>
      </w:pPr>
      <w:rPr>
        <w:rFonts w:ascii="Courier New" w:hAnsi="Courier New" w:cs="Courier New" w:hint="default"/>
      </w:rPr>
    </w:lvl>
    <w:lvl w:ilvl="2" w:tplc="55120C56" w:tentative="1">
      <w:start w:val="1"/>
      <w:numFmt w:val="bullet"/>
      <w:lvlText w:val=""/>
      <w:lvlJc w:val="left"/>
      <w:pPr>
        <w:ind w:left="2160" w:hanging="360"/>
      </w:pPr>
      <w:rPr>
        <w:rFonts w:ascii="Wingdings" w:hAnsi="Wingdings" w:hint="default"/>
      </w:rPr>
    </w:lvl>
    <w:lvl w:ilvl="3" w:tplc="A1409B22" w:tentative="1">
      <w:start w:val="1"/>
      <w:numFmt w:val="bullet"/>
      <w:lvlText w:val=""/>
      <w:lvlJc w:val="left"/>
      <w:pPr>
        <w:ind w:left="2880" w:hanging="360"/>
      </w:pPr>
      <w:rPr>
        <w:rFonts w:ascii="Symbol" w:hAnsi="Symbol" w:hint="default"/>
      </w:rPr>
    </w:lvl>
    <w:lvl w:ilvl="4" w:tplc="166EB7B8" w:tentative="1">
      <w:start w:val="1"/>
      <w:numFmt w:val="bullet"/>
      <w:lvlText w:val="o"/>
      <w:lvlJc w:val="left"/>
      <w:pPr>
        <w:ind w:left="3600" w:hanging="360"/>
      </w:pPr>
      <w:rPr>
        <w:rFonts w:ascii="Courier New" w:hAnsi="Courier New" w:cs="Courier New" w:hint="default"/>
      </w:rPr>
    </w:lvl>
    <w:lvl w:ilvl="5" w:tplc="92D0C110" w:tentative="1">
      <w:start w:val="1"/>
      <w:numFmt w:val="bullet"/>
      <w:lvlText w:val=""/>
      <w:lvlJc w:val="left"/>
      <w:pPr>
        <w:ind w:left="4320" w:hanging="360"/>
      </w:pPr>
      <w:rPr>
        <w:rFonts w:ascii="Wingdings" w:hAnsi="Wingdings" w:hint="default"/>
      </w:rPr>
    </w:lvl>
    <w:lvl w:ilvl="6" w:tplc="10AE2F14" w:tentative="1">
      <w:start w:val="1"/>
      <w:numFmt w:val="bullet"/>
      <w:lvlText w:val=""/>
      <w:lvlJc w:val="left"/>
      <w:pPr>
        <w:ind w:left="5040" w:hanging="360"/>
      </w:pPr>
      <w:rPr>
        <w:rFonts w:ascii="Symbol" w:hAnsi="Symbol" w:hint="default"/>
      </w:rPr>
    </w:lvl>
    <w:lvl w:ilvl="7" w:tplc="68585600" w:tentative="1">
      <w:start w:val="1"/>
      <w:numFmt w:val="bullet"/>
      <w:lvlText w:val="o"/>
      <w:lvlJc w:val="left"/>
      <w:pPr>
        <w:ind w:left="5760" w:hanging="360"/>
      </w:pPr>
      <w:rPr>
        <w:rFonts w:ascii="Courier New" w:hAnsi="Courier New" w:cs="Courier New" w:hint="default"/>
      </w:rPr>
    </w:lvl>
    <w:lvl w:ilvl="8" w:tplc="C7C686AC"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B674FF9C">
      <w:start w:val="1"/>
      <w:numFmt w:val="bullet"/>
      <w:lvlText w:val="o"/>
      <w:lvlJc w:val="left"/>
      <w:pPr>
        <w:ind w:left="1440" w:hanging="360"/>
      </w:pPr>
      <w:rPr>
        <w:rFonts w:ascii="Courier New" w:hAnsi="Courier New" w:hint="default"/>
      </w:rPr>
    </w:lvl>
    <w:lvl w:ilvl="1" w:tplc="9BE6462E">
      <w:start w:val="1"/>
      <w:numFmt w:val="bullet"/>
      <w:lvlText w:val="o"/>
      <w:lvlJc w:val="left"/>
      <w:pPr>
        <w:ind w:left="2160" w:hanging="360"/>
      </w:pPr>
      <w:rPr>
        <w:rFonts w:ascii="Courier New" w:hAnsi="Courier New" w:hint="default"/>
      </w:rPr>
    </w:lvl>
    <w:lvl w:ilvl="2" w:tplc="D24C5FD2">
      <w:start w:val="1"/>
      <w:numFmt w:val="bullet"/>
      <w:lvlText w:val=""/>
      <w:lvlJc w:val="left"/>
      <w:pPr>
        <w:ind w:left="2880" w:hanging="360"/>
      </w:pPr>
      <w:rPr>
        <w:rFonts w:ascii="Wingdings" w:hAnsi="Wingdings" w:hint="default"/>
      </w:rPr>
    </w:lvl>
    <w:lvl w:ilvl="3" w:tplc="69B24F76">
      <w:start w:val="1"/>
      <w:numFmt w:val="bullet"/>
      <w:lvlText w:val=""/>
      <w:lvlJc w:val="left"/>
      <w:pPr>
        <w:ind w:left="3600" w:hanging="360"/>
      </w:pPr>
      <w:rPr>
        <w:rFonts w:ascii="Symbol" w:hAnsi="Symbol" w:hint="default"/>
      </w:rPr>
    </w:lvl>
    <w:lvl w:ilvl="4" w:tplc="EE66784C">
      <w:start w:val="1"/>
      <w:numFmt w:val="bullet"/>
      <w:lvlText w:val="o"/>
      <w:lvlJc w:val="left"/>
      <w:pPr>
        <w:ind w:left="4320" w:hanging="360"/>
      </w:pPr>
      <w:rPr>
        <w:rFonts w:ascii="Courier New" w:hAnsi="Courier New" w:hint="default"/>
      </w:rPr>
    </w:lvl>
    <w:lvl w:ilvl="5" w:tplc="8636677E">
      <w:start w:val="1"/>
      <w:numFmt w:val="bullet"/>
      <w:lvlText w:val=""/>
      <w:lvlJc w:val="left"/>
      <w:pPr>
        <w:ind w:left="5040" w:hanging="360"/>
      </w:pPr>
      <w:rPr>
        <w:rFonts w:ascii="Wingdings" w:hAnsi="Wingdings" w:hint="default"/>
      </w:rPr>
    </w:lvl>
    <w:lvl w:ilvl="6" w:tplc="AED6C262">
      <w:start w:val="1"/>
      <w:numFmt w:val="bullet"/>
      <w:lvlText w:val=""/>
      <w:lvlJc w:val="left"/>
      <w:pPr>
        <w:ind w:left="5760" w:hanging="360"/>
      </w:pPr>
      <w:rPr>
        <w:rFonts w:ascii="Symbol" w:hAnsi="Symbol" w:hint="default"/>
      </w:rPr>
    </w:lvl>
    <w:lvl w:ilvl="7" w:tplc="CABE6B1C">
      <w:start w:val="1"/>
      <w:numFmt w:val="bullet"/>
      <w:lvlText w:val="o"/>
      <w:lvlJc w:val="left"/>
      <w:pPr>
        <w:ind w:left="6480" w:hanging="360"/>
      </w:pPr>
      <w:rPr>
        <w:rFonts w:ascii="Courier New" w:hAnsi="Courier New" w:hint="default"/>
      </w:rPr>
    </w:lvl>
    <w:lvl w:ilvl="8" w:tplc="92344774">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E5EA0278">
      <w:start w:val="1"/>
      <w:numFmt w:val="bullet"/>
      <w:lvlText w:val=""/>
      <w:lvlJc w:val="left"/>
      <w:pPr>
        <w:ind w:left="720" w:hanging="360"/>
      </w:pPr>
      <w:rPr>
        <w:rFonts w:ascii="Symbol" w:hAnsi="Symbol" w:hint="default"/>
      </w:rPr>
    </w:lvl>
    <w:lvl w:ilvl="1" w:tplc="FF5E65A8" w:tentative="1">
      <w:start w:val="1"/>
      <w:numFmt w:val="bullet"/>
      <w:lvlText w:val="o"/>
      <w:lvlJc w:val="left"/>
      <w:pPr>
        <w:ind w:left="1440" w:hanging="360"/>
      </w:pPr>
      <w:rPr>
        <w:rFonts w:ascii="Courier New" w:hAnsi="Courier New" w:cs="Courier New" w:hint="default"/>
      </w:rPr>
    </w:lvl>
    <w:lvl w:ilvl="2" w:tplc="6BD0AA2E" w:tentative="1">
      <w:start w:val="1"/>
      <w:numFmt w:val="bullet"/>
      <w:lvlText w:val=""/>
      <w:lvlJc w:val="left"/>
      <w:pPr>
        <w:ind w:left="2160" w:hanging="360"/>
      </w:pPr>
      <w:rPr>
        <w:rFonts w:ascii="Wingdings" w:hAnsi="Wingdings" w:hint="default"/>
      </w:rPr>
    </w:lvl>
    <w:lvl w:ilvl="3" w:tplc="348E9904" w:tentative="1">
      <w:start w:val="1"/>
      <w:numFmt w:val="bullet"/>
      <w:lvlText w:val=""/>
      <w:lvlJc w:val="left"/>
      <w:pPr>
        <w:ind w:left="2880" w:hanging="360"/>
      </w:pPr>
      <w:rPr>
        <w:rFonts w:ascii="Symbol" w:hAnsi="Symbol" w:hint="default"/>
      </w:rPr>
    </w:lvl>
    <w:lvl w:ilvl="4" w:tplc="C1BE23CA" w:tentative="1">
      <w:start w:val="1"/>
      <w:numFmt w:val="bullet"/>
      <w:lvlText w:val="o"/>
      <w:lvlJc w:val="left"/>
      <w:pPr>
        <w:ind w:left="3600" w:hanging="360"/>
      </w:pPr>
      <w:rPr>
        <w:rFonts w:ascii="Courier New" w:hAnsi="Courier New" w:cs="Courier New" w:hint="default"/>
      </w:rPr>
    </w:lvl>
    <w:lvl w:ilvl="5" w:tplc="4342A816" w:tentative="1">
      <w:start w:val="1"/>
      <w:numFmt w:val="bullet"/>
      <w:lvlText w:val=""/>
      <w:lvlJc w:val="left"/>
      <w:pPr>
        <w:ind w:left="4320" w:hanging="360"/>
      </w:pPr>
      <w:rPr>
        <w:rFonts w:ascii="Wingdings" w:hAnsi="Wingdings" w:hint="default"/>
      </w:rPr>
    </w:lvl>
    <w:lvl w:ilvl="6" w:tplc="BCFCADFA" w:tentative="1">
      <w:start w:val="1"/>
      <w:numFmt w:val="bullet"/>
      <w:lvlText w:val=""/>
      <w:lvlJc w:val="left"/>
      <w:pPr>
        <w:ind w:left="5040" w:hanging="360"/>
      </w:pPr>
      <w:rPr>
        <w:rFonts w:ascii="Symbol" w:hAnsi="Symbol" w:hint="default"/>
      </w:rPr>
    </w:lvl>
    <w:lvl w:ilvl="7" w:tplc="C99C10AA" w:tentative="1">
      <w:start w:val="1"/>
      <w:numFmt w:val="bullet"/>
      <w:lvlText w:val="o"/>
      <w:lvlJc w:val="left"/>
      <w:pPr>
        <w:ind w:left="5760" w:hanging="360"/>
      </w:pPr>
      <w:rPr>
        <w:rFonts w:ascii="Courier New" w:hAnsi="Courier New" w:cs="Courier New" w:hint="default"/>
      </w:rPr>
    </w:lvl>
    <w:lvl w:ilvl="8" w:tplc="A3220062"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3B06C3E4">
      <w:start w:val="1"/>
      <w:numFmt w:val="bullet"/>
      <w:lvlText w:val=""/>
      <w:lvlJc w:val="left"/>
      <w:pPr>
        <w:ind w:left="720" w:hanging="360"/>
      </w:pPr>
      <w:rPr>
        <w:rFonts w:ascii="Symbol" w:hAnsi="Symbol" w:hint="default"/>
      </w:rPr>
    </w:lvl>
    <w:lvl w:ilvl="1" w:tplc="745EAEDC" w:tentative="1">
      <w:start w:val="1"/>
      <w:numFmt w:val="bullet"/>
      <w:lvlText w:val="o"/>
      <w:lvlJc w:val="left"/>
      <w:pPr>
        <w:ind w:left="1440" w:hanging="360"/>
      </w:pPr>
      <w:rPr>
        <w:rFonts w:ascii="Courier New" w:hAnsi="Courier New" w:cs="Courier New" w:hint="default"/>
      </w:rPr>
    </w:lvl>
    <w:lvl w:ilvl="2" w:tplc="BC98B254" w:tentative="1">
      <w:start w:val="1"/>
      <w:numFmt w:val="bullet"/>
      <w:lvlText w:val=""/>
      <w:lvlJc w:val="left"/>
      <w:pPr>
        <w:ind w:left="2160" w:hanging="360"/>
      </w:pPr>
      <w:rPr>
        <w:rFonts w:ascii="Wingdings" w:hAnsi="Wingdings" w:hint="default"/>
      </w:rPr>
    </w:lvl>
    <w:lvl w:ilvl="3" w:tplc="F48E858C" w:tentative="1">
      <w:start w:val="1"/>
      <w:numFmt w:val="bullet"/>
      <w:lvlText w:val=""/>
      <w:lvlJc w:val="left"/>
      <w:pPr>
        <w:ind w:left="2880" w:hanging="360"/>
      </w:pPr>
      <w:rPr>
        <w:rFonts w:ascii="Symbol" w:hAnsi="Symbol" w:hint="default"/>
      </w:rPr>
    </w:lvl>
    <w:lvl w:ilvl="4" w:tplc="D430DBFE" w:tentative="1">
      <w:start w:val="1"/>
      <w:numFmt w:val="bullet"/>
      <w:lvlText w:val="o"/>
      <w:lvlJc w:val="left"/>
      <w:pPr>
        <w:ind w:left="3600" w:hanging="360"/>
      </w:pPr>
      <w:rPr>
        <w:rFonts w:ascii="Courier New" w:hAnsi="Courier New" w:cs="Courier New" w:hint="default"/>
      </w:rPr>
    </w:lvl>
    <w:lvl w:ilvl="5" w:tplc="4718F61C" w:tentative="1">
      <w:start w:val="1"/>
      <w:numFmt w:val="bullet"/>
      <w:lvlText w:val=""/>
      <w:lvlJc w:val="left"/>
      <w:pPr>
        <w:ind w:left="4320" w:hanging="360"/>
      </w:pPr>
      <w:rPr>
        <w:rFonts w:ascii="Wingdings" w:hAnsi="Wingdings" w:hint="default"/>
      </w:rPr>
    </w:lvl>
    <w:lvl w:ilvl="6" w:tplc="22441604" w:tentative="1">
      <w:start w:val="1"/>
      <w:numFmt w:val="bullet"/>
      <w:lvlText w:val=""/>
      <w:lvlJc w:val="left"/>
      <w:pPr>
        <w:ind w:left="5040" w:hanging="360"/>
      </w:pPr>
      <w:rPr>
        <w:rFonts w:ascii="Symbol" w:hAnsi="Symbol" w:hint="default"/>
      </w:rPr>
    </w:lvl>
    <w:lvl w:ilvl="7" w:tplc="F212615C" w:tentative="1">
      <w:start w:val="1"/>
      <w:numFmt w:val="bullet"/>
      <w:lvlText w:val="o"/>
      <w:lvlJc w:val="left"/>
      <w:pPr>
        <w:ind w:left="5760" w:hanging="360"/>
      </w:pPr>
      <w:rPr>
        <w:rFonts w:ascii="Courier New" w:hAnsi="Courier New" w:cs="Courier New" w:hint="default"/>
      </w:rPr>
    </w:lvl>
    <w:lvl w:ilvl="8" w:tplc="9A82047C"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49EA1AF4">
      <w:start w:val="1"/>
      <w:numFmt w:val="bullet"/>
      <w:lvlText w:val=""/>
      <w:lvlJc w:val="left"/>
      <w:pPr>
        <w:ind w:left="720" w:hanging="360"/>
      </w:pPr>
      <w:rPr>
        <w:rFonts w:ascii="Wingdings" w:hAnsi="Wingdings" w:hint="default"/>
      </w:rPr>
    </w:lvl>
    <w:lvl w:ilvl="1" w:tplc="66BA63A0">
      <w:start w:val="1"/>
      <w:numFmt w:val="decimal"/>
      <w:lvlText w:val="%2)"/>
      <w:lvlJc w:val="left"/>
      <w:pPr>
        <w:ind w:left="1440" w:hanging="360"/>
      </w:pPr>
    </w:lvl>
    <w:lvl w:ilvl="2" w:tplc="548CCF7A" w:tentative="1">
      <w:start w:val="1"/>
      <w:numFmt w:val="bullet"/>
      <w:lvlText w:val=""/>
      <w:lvlJc w:val="left"/>
      <w:pPr>
        <w:ind w:left="2160" w:hanging="360"/>
      </w:pPr>
      <w:rPr>
        <w:rFonts w:ascii="Wingdings" w:hAnsi="Wingdings" w:hint="default"/>
      </w:rPr>
    </w:lvl>
    <w:lvl w:ilvl="3" w:tplc="F5E28BB2" w:tentative="1">
      <w:start w:val="1"/>
      <w:numFmt w:val="bullet"/>
      <w:lvlText w:val=""/>
      <w:lvlJc w:val="left"/>
      <w:pPr>
        <w:ind w:left="2880" w:hanging="360"/>
      </w:pPr>
      <w:rPr>
        <w:rFonts w:ascii="Symbol" w:hAnsi="Symbol" w:hint="default"/>
      </w:rPr>
    </w:lvl>
    <w:lvl w:ilvl="4" w:tplc="BBEC027E" w:tentative="1">
      <w:start w:val="1"/>
      <w:numFmt w:val="bullet"/>
      <w:lvlText w:val="o"/>
      <w:lvlJc w:val="left"/>
      <w:pPr>
        <w:ind w:left="3600" w:hanging="360"/>
      </w:pPr>
      <w:rPr>
        <w:rFonts w:ascii="Courier New" w:hAnsi="Courier New" w:cs="Courier New" w:hint="default"/>
      </w:rPr>
    </w:lvl>
    <w:lvl w:ilvl="5" w:tplc="F8A0AFFE" w:tentative="1">
      <w:start w:val="1"/>
      <w:numFmt w:val="bullet"/>
      <w:lvlText w:val=""/>
      <w:lvlJc w:val="left"/>
      <w:pPr>
        <w:ind w:left="4320" w:hanging="360"/>
      </w:pPr>
      <w:rPr>
        <w:rFonts w:ascii="Wingdings" w:hAnsi="Wingdings" w:hint="default"/>
      </w:rPr>
    </w:lvl>
    <w:lvl w:ilvl="6" w:tplc="19F40E68" w:tentative="1">
      <w:start w:val="1"/>
      <w:numFmt w:val="bullet"/>
      <w:lvlText w:val=""/>
      <w:lvlJc w:val="left"/>
      <w:pPr>
        <w:ind w:left="5040" w:hanging="360"/>
      </w:pPr>
      <w:rPr>
        <w:rFonts w:ascii="Symbol" w:hAnsi="Symbol" w:hint="default"/>
      </w:rPr>
    </w:lvl>
    <w:lvl w:ilvl="7" w:tplc="0040F1CA" w:tentative="1">
      <w:start w:val="1"/>
      <w:numFmt w:val="bullet"/>
      <w:lvlText w:val="o"/>
      <w:lvlJc w:val="left"/>
      <w:pPr>
        <w:ind w:left="5760" w:hanging="360"/>
      </w:pPr>
      <w:rPr>
        <w:rFonts w:ascii="Courier New" w:hAnsi="Courier New" w:cs="Courier New" w:hint="default"/>
      </w:rPr>
    </w:lvl>
    <w:lvl w:ilvl="8" w:tplc="832CC00C"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B798BB5C">
      <w:start w:val="1"/>
      <w:numFmt w:val="decimal"/>
      <w:lvlText w:val="%1."/>
      <w:lvlJc w:val="left"/>
      <w:pPr>
        <w:ind w:left="720" w:hanging="360"/>
      </w:pPr>
      <w:rPr>
        <w:b w:val="0"/>
        <w:bCs w:val="0"/>
      </w:rPr>
    </w:lvl>
    <w:lvl w:ilvl="1" w:tplc="2B84B7E6">
      <w:start w:val="1"/>
      <w:numFmt w:val="lowerLetter"/>
      <w:lvlText w:val="%2."/>
      <w:lvlJc w:val="left"/>
      <w:pPr>
        <w:ind w:left="1440" w:hanging="360"/>
      </w:pPr>
      <w:rPr>
        <w:b w:val="0"/>
        <w:bCs w:val="0"/>
      </w:rPr>
    </w:lvl>
    <w:lvl w:ilvl="2" w:tplc="81EA5A94">
      <w:start w:val="1"/>
      <w:numFmt w:val="lowerRoman"/>
      <w:lvlText w:val="%3."/>
      <w:lvlJc w:val="right"/>
      <w:pPr>
        <w:ind w:left="2160" w:hanging="180"/>
      </w:pPr>
    </w:lvl>
    <w:lvl w:ilvl="3" w:tplc="470AE008" w:tentative="1">
      <w:start w:val="1"/>
      <w:numFmt w:val="decimal"/>
      <w:lvlText w:val="%4."/>
      <w:lvlJc w:val="left"/>
      <w:pPr>
        <w:ind w:left="2880" w:hanging="360"/>
      </w:pPr>
    </w:lvl>
    <w:lvl w:ilvl="4" w:tplc="4044C2BE" w:tentative="1">
      <w:start w:val="1"/>
      <w:numFmt w:val="lowerLetter"/>
      <w:lvlText w:val="%5."/>
      <w:lvlJc w:val="left"/>
      <w:pPr>
        <w:ind w:left="3600" w:hanging="360"/>
      </w:pPr>
    </w:lvl>
    <w:lvl w:ilvl="5" w:tplc="6F684EA4" w:tentative="1">
      <w:start w:val="1"/>
      <w:numFmt w:val="lowerRoman"/>
      <w:lvlText w:val="%6."/>
      <w:lvlJc w:val="right"/>
      <w:pPr>
        <w:ind w:left="4320" w:hanging="180"/>
      </w:pPr>
    </w:lvl>
    <w:lvl w:ilvl="6" w:tplc="61A09CC8" w:tentative="1">
      <w:start w:val="1"/>
      <w:numFmt w:val="decimal"/>
      <w:lvlText w:val="%7."/>
      <w:lvlJc w:val="left"/>
      <w:pPr>
        <w:ind w:left="5040" w:hanging="360"/>
      </w:pPr>
    </w:lvl>
    <w:lvl w:ilvl="7" w:tplc="51048E90" w:tentative="1">
      <w:start w:val="1"/>
      <w:numFmt w:val="lowerLetter"/>
      <w:lvlText w:val="%8."/>
      <w:lvlJc w:val="left"/>
      <w:pPr>
        <w:ind w:left="5760" w:hanging="360"/>
      </w:pPr>
    </w:lvl>
    <w:lvl w:ilvl="8" w:tplc="C0728C5E"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65781AAC">
      <w:start w:val="1"/>
      <w:numFmt w:val="bullet"/>
      <w:lvlText w:val=""/>
      <w:lvlJc w:val="left"/>
      <w:pPr>
        <w:ind w:left="720" w:hanging="360"/>
      </w:pPr>
      <w:rPr>
        <w:rFonts w:ascii="Symbol" w:hAnsi="Symbol" w:hint="default"/>
      </w:rPr>
    </w:lvl>
    <w:lvl w:ilvl="1" w:tplc="905A6B50" w:tentative="1">
      <w:start w:val="1"/>
      <w:numFmt w:val="bullet"/>
      <w:lvlText w:val="o"/>
      <w:lvlJc w:val="left"/>
      <w:pPr>
        <w:ind w:left="1440" w:hanging="360"/>
      </w:pPr>
      <w:rPr>
        <w:rFonts w:ascii="Courier New" w:hAnsi="Courier New" w:cs="Courier New" w:hint="default"/>
      </w:rPr>
    </w:lvl>
    <w:lvl w:ilvl="2" w:tplc="6E064B56" w:tentative="1">
      <w:start w:val="1"/>
      <w:numFmt w:val="bullet"/>
      <w:lvlText w:val=""/>
      <w:lvlJc w:val="left"/>
      <w:pPr>
        <w:ind w:left="2160" w:hanging="360"/>
      </w:pPr>
      <w:rPr>
        <w:rFonts w:ascii="Wingdings" w:hAnsi="Wingdings" w:hint="default"/>
      </w:rPr>
    </w:lvl>
    <w:lvl w:ilvl="3" w:tplc="7AF81CD6" w:tentative="1">
      <w:start w:val="1"/>
      <w:numFmt w:val="bullet"/>
      <w:lvlText w:val=""/>
      <w:lvlJc w:val="left"/>
      <w:pPr>
        <w:ind w:left="2880" w:hanging="360"/>
      </w:pPr>
      <w:rPr>
        <w:rFonts w:ascii="Symbol" w:hAnsi="Symbol" w:hint="default"/>
      </w:rPr>
    </w:lvl>
    <w:lvl w:ilvl="4" w:tplc="ABAA0A02" w:tentative="1">
      <w:start w:val="1"/>
      <w:numFmt w:val="bullet"/>
      <w:lvlText w:val="o"/>
      <w:lvlJc w:val="left"/>
      <w:pPr>
        <w:ind w:left="3600" w:hanging="360"/>
      </w:pPr>
      <w:rPr>
        <w:rFonts w:ascii="Courier New" w:hAnsi="Courier New" w:cs="Courier New" w:hint="default"/>
      </w:rPr>
    </w:lvl>
    <w:lvl w:ilvl="5" w:tplc="6B76EB58" w:tentative="1">
      <w:start w:val="1"/>
      <w:numFmt w:val="bullet"/>
      <w:lvlText w:val=""/>
      <w:lvlJc w:val="left"/>
      <w:pPr>
        <w:ind w:left="4320" w:hanging="360"/>
      </w:pPr>
      <w:rPr>
        <w:rFonts w:ascii="Wingdings" w:hAnsi="Wingdings" w:hint="default"/>
      </w:rPr>
    </w:lvl>
    <w:lvl w:ilvl="6" w:tplc="41FE0C84" w:tentative="1">
      <w:start w:val="1"/>
      <w:numFmt w:val="bullet"/>
      <w:lvlText w:val=""/>
      <w:lvlJc w:val="left"/>
      <w:pPr>
        <w:ind w:left="5040" w:hanging="360"/>
      </w:pPr>
      <w:rPr>
        <w:rFonts w:ascii="Symbol" w:hAnsi="Symbol" w:hint="default"/>
      </w:rPr>
    </w:lvl>
    <w:lvl w:ilvl="7" w:tplc="78864946" w:tentative="1">
      <w:start w:val="1"/>
      <w:numFmt w:val="bullet"/>
      <w:lvlText w:val="o"/>
      <w:lvlJc w:val="left"/>
      <w:pPr>
        <w:ind w:left="5760" w:hanging="360"/>
      </w:pPr>
      <w:rPr>
        <w:rFonts w:ascii="Courier New" w:hAnsi="Courier New" w:cs="Courier New" w:hint="default"/>
      </w:rPr>
    </w:lvl>
    <w:lvl w:ilvl="8" w:tplc="891EB108"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14A0B63C">
      <w:start w:val="1"/>
      <w:numFmt w:val="bullet"/>
      <w:lvlText w:val=""/>
      <w:lvlJc w:val="left"/>
      <w:pPr>
        <w:ind w:left="720" w:hanging="360"/>
      </w:pPr>
      <w:rPr>
        <w:rFonts w:ascii="Symbol" w:hAnsi="Symbol" w:hint="default"/>
      </w:rPr>
    </w:lvl>
    <w:lvl w:ilvl="1" w:tplc="A70E47E2" w:tentative="1">
      <w:start w:val="1"/>
      <w:numFmt w:val="bullet"/>
      <w:lvlText w:val="o"/>
      <w:lvlJc w:val="left"/>
      <w:pPr>
        <w:ind w:left="1440" w:hanging="360"/>
      </w:pPr>
      <w:rPr>
        <w:rFonts w:ascii="Courier New" w:hAnsi="Courier New" w:cs="Courier New" w:hint="default"/>
      </w:rPr>
    </w:lvl>
    <w:lvl w:ilvl="2" w:tplc="FD323026" w:tentative="1">
      <w:start w:val="1"/>
      <w:numFmt w:val="bullet"/>
      <w:lvlText w:val=""/>
      <w:lvlJc w:val="left"/>
      <w:pPr>
        <w:ind w:left="2160" w:hanging="360"/>
      </w:pPr>
      <w:rPr>
        <w:rFonts w:ascii="Wingdings" w:hAnsi="Wingdings" w:hint="default"/>
      </w:rPr>
    </w:lvl>
    <w:lvl w:ilvl="3" w:tplc="9828DE26" w:tentative="1">
      <w:start w:val="1"/>
      <w:numFmt w:val="bullet"/>
      <w:lvlText w:val=""/>
      <w:lvlJc w:val="left"/>
      <w:pPr>
        <w:ind w:left="2880" w:hanging="360"/>
      </w:pPr>
      <w:rPr>
        <w:rFonts w:ascii="Symbol" w:hAnsi="Symbol" w:hint="default"/>
      </w:rPr>
    </w:lvl>
    <w:lvl w:ilvl="4" w:tplc="122462A4" w:tentative="1">
      <w:start w:val="1"/>
      <w:numFmt w:val="bullet"/>
      <w:lvlText w:val="o"/>
      <w:lvlJc w:val="left"/>
      <w:pPr>
        <w:ind w:left="3600" w:hanging="360"/>
      </w:pPr>
      <w:rPr>
        <w:rFonts w:ascii="Courier New" w:hAnsi="Courier New" w:cs="Courier New" w:hint="default"/>
      </w:rPr>
    </w:lvl>
    <w:lvl w:ilvl="5" w:tplc="B2FCEA80" w:tentative="1">
      <w:start w:val="1"/>
      <w:numFmt w:val="bullet"/>
      <w:lvlText w:val=""/>
      <w:lvlJc w:val="left"/>
      <w:pPr>
        <w:ind w:left="4320" w:hanging="360"/>
      </w:pPr>
      <w:rPr>
        <w:rFonts w:ascii="Wingdings" w:hAnsi="Wingdings" w:hint="default"/>
      </w:rPr>
    </w:lvl>
    <w:lvl w:ilvl="6" w:tplc="DEB2DDE4" w:tentative="1">
      <w:start w:val="1"/>
      <w:numFmt w:val="bullet"/>
      <w:lvlText w:val=""/>
      <w:lvlJc w:val="left"/>
      <w:pPr>
        <w:ind w:left="5040" w:hanging="360"/>
      </w:pPr>
      <w:rPr>
        <w:rFonts w:ascii="Symbol" w:hAnsi="Symbol" w:hint="default"/>
      </w:rPr>
    </w:lvl>
    <w:lvl w:ilvl="7" w:tplc="22987A20" w:tentative="1">
      <w:start w:val="1"/>
      <w:numFmt w:val="bullet"/>
      <w:lvlText w:val="o"/>
      <w:lvlJc w:val="left"/>
      <w:pPr>
        <w:ind w:left="5760" w:hanging="360"/>
      </w:pPr>
      <w:rPr>
        <w:rFonts w:ascii="Courier New" w:hAnsi="Courier New" w:cs="Courier New" w:hint="default"/>
      </w:rPr>
    </w:lvl>
    <w:lvl w:ilvl="8" w:tplc="B9F2FC0C"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526A2CAE">
      <w:start w:val="1"/>
      <w:numFmt w:val="decimal"/>
      <w:lvlText w:val="%1."/>
      <w:lvlJc w:val="left"/>
      <w:pPr>
        <w:ind w:left="780" w:hanging="360"/>
      </w:pPr>
    </w:lvl>
    <w:lvl w:ilvl="1" w:tplc="6850318A" w:tentative="1">
      <w:start w:val="1"/>
      <w:numFmt w:val="lowerLetter"/>
      <w:lvlText w:val="%2."/>
      <w:lvlJc w:val="left"/>
      <w:pPr>
        <w:ind w:left="1500" w:hanging="360"/>
      </w:pPr>
    </w:lvl>
    <w:lvl w:ilvl="2" w:tplc="F3D48ED2" w:tentative="1">
      <w:start w:val="1"/>
      <w:numFmt w:val="lowerRoman"/>
      <w:lvlText w:val="%3."/>
      <w:lvlJc w:val="right"/>
      <w:pPr>
        <w:ind w:left="2220" w:hanging="180"/>
      </w:pPr>
    </w:lvl>
    <w:lvl w:ilvl="3" w:tplc="79620D6A" w:tentative="1">
      <w:start w:val="1"/>
      <w:numFmt w:val="decimal"/>
      <w:lvlText w:val="%4."/>
      <w:lvlJc w:val="left"/>
      <w:pPr>
        <w:ind w:left="2940" w:hanging="360"/>
      </w:pPr>
    </w:lvl>
    <w:lvl w:ilvl="4" w:tplc="21D6915C" w:tentative="1">
      <w:start w:val="1"/>
      <w:numFmt w:val="lowerLetter"/>
      <w:lvlText w:val="%5."/>
      <w:lvlJc w:val="left"/>
      <w:pPr>
        <w:ind w:left="3660" w:hanging="360"/>
      </w:pPr>
    </w:lvl>
    <w:lvl w:ilvl="5" w:tplc="17986636" w:tentative="1">
      <w:start w:val="1"/>
      <w:numFmt w:val="lowerRoman"/>
      <w:lvlText w:val="%6."/>
      <w:lvlJc w:val="right"/>
      <w:pPr>
        <w:ind w:left="4380" w:hanging="180"/>
      </w:pPr>
    </w:lvl>
    <w:lvl w:ilvl="6" w:tplc="AB14AB46" w:tentative="1">
      <w:start w:val="1"/>
      <w:numFmt w:val="decimal"/>
      <w:lvlText w:val="%7."/>
      <w:lvlJc w:val="left"/>
      <w:pPr>
        <w:ind w:left="5100" w:hanging="360"/>
      </w:pPr>
    </w:lvl>
    <w:lvl w:ilvl="7" w:tplc="323A2D0A" w:tentative="1">
      <w:start w:val="1"/>
      <w:numFmt w:val="lowerLetter"/>
      <w:lvlText w:val="%8."/>
      <w:lvlJc w:val="left"/>
      <w:pPr>
        <w:ind w:left="5820" w:hanging="360"/>
      </w:pPr>
    </w:lvl>
    <w:lvl w:ilvl="8" w:tplc="2366417C"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CDD88112">
      <w:numFmt w:val="bullet"/>
      <w:lvlText w:val="-"/>
      <w:lvlJc w:val="left"/>
      <w:pPr>
        <w:ind w:left="720" w:hanging="360"/>
      </w:pPr>
      <w:rPr>
        <w:rFonts w:ascii="Arial" w:eastAsia="PMingLiU" w:hAnsi="Arial" w:cs="Arial" w:hint="default"/>
      </w:rPr>
    </w:lvl>
    <w:lvl w:ilvl="1" w:tplc="057CC740" w:tentative="1">
      <w:start w:val="1"/>
      <w:numFmt w:val="bullet"/>
      <w:lvlText w:val="o"/>
      <w:lvlJc w:val="left"/>
      <w:pPr>
        <w:ind w:left="1440" w:hanging="360"/>
      </w:pPr>
      <w:rPr>
        <w:rFonts w:ascii="Courier New" w:hAnsi="Courier New" w:cs="Courier New" w:hint="default"/>
      </w:rPr>
    </w:lvl>
    <w:lvl w:ilvl="2" w:tplc="600ADD62" w:tentative="1">
      <w:start w:val="1"/>
      <w:numFmt w:val="bullet"/>
      <w:lvlText w:val=""/>
      <w:lvlJc w:val="left"/>
      <w:pPr>
        <w:ind w:left="2160" w:hanging="360"/>
      </w:pPr>
      <w:rPr>
        <w:rFonts w:ascii="Wingdings" w:hAnsi="Wingdings" w:hint="default"/>
      </w:rPr>
    </w:lvl>
    <w:lvl w:ilvl="3" w:tplc="8D488686" w:tentative="1">
      <w:start w:val="1"/>
      <w:numFmt w:val="bullet"/>
      <w:lvlText w:val=""/>
      <w:lvlJc w:val="left"/>
      <w:pPr>
        <w:ind w:left="2880" w:hanging="360"/>
      </w:pPr>
      <w:rPr>
        <w:rFonts w:ascii="Symbol" w:hAnsi="Symbol" w:hint="default"/>
      </w:rPr>
    </w:lvl>
    <w:lvl w:ilvl="4" w:tplc="30742FE2" w:tentative="1">
      <w:start w:val="1"/>
      <w:numFmt w:val="bullet"/>
      <w:lvlText w:val="o"/>
      <w:lvlJc w:val="left"/>
      <w:pPr>
        <w:ind w:left="3600" w:hanging="360"/>
      </w:pPr>
      <w:rPr>
        <w:rFonts w:ascii="Courier New" w:hAnsi="Courier New" w:cs="Courier New" w:hint="default"/>
      </w:rPr>
    </w:lvl>
    <w:lvl w:ilvl="5" w:tplc="7FB0FFC6" w:tentative="1">
      <w:start w:val="1"/>
      <w:numFmt w:val="bullet"/>
      <w:lvlText w:val=""/>
      <w:lvlJc w:val="left"/>
      <w:pPr>
        <w:ind w:left="4320" w:hanging="360"/>
      </w:pPr>
      <w:rPr>
        <w:rFonts w:ascii="Wingdings" w:hAnsi="Wingdings" w:hint="default"/>
      </w:rPr>
    </w:lvl>
    <w:lvl w:ilvl="6" w:tplc="D38E92C0" w:tentative="1">
      <w:start w:val="1"/>
      <w:numFmt w:val="bullet"/>
      <w:lvlText w:val=""/>
      <w:lvlJc w:val="left"/>
      <w:pPr>
        <w:ind w:left="5040" w:hanging="360"/>
      </w:pPr>
      <w:rPr>
        <w:rFonts w:ascii="Symbol" w:hAnsi="Symbol" w:hint="default"/>
      </w:rPr>
    </w:lvl>
    <w:lvl w:ilvl="7" w:tplc="7B7478BE" w:tentative="1">
      <w:start w:val="1"/>
      <w:numFmt w:val="bullet"/>
      <w:lvlText w:val="o"/>
      <w:lvlJc w:val="left"/>
      <w:pPr>
        <w:ind w:left="5760" w:hanging="360"/>
      </w:pPr>
      <w:rPr>
        <w:rFonts w:ascii="Courier New" w:hAnsi="Courier New" w:cs="Courier New" w:hint="default"/>
      </w:rPr>
    </w:lvl>
    <w:lvl w:ilvl="8" w:tplc="A478076A"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FF9CC5D8">
      <w:start w:val="1"/>
      <w:numFmt w:val="decimal"/>
      <w:lvlText w:val="%1."/>
      <w:lvlJc w:val="left"/>
      <w:pPr>
        <w:ind w:left="720" w:hanging="360"/>
      </w:pPr>
    </w:lvl>
    <w:lvl w:ilvl="1" w:tplc="61FA10F8" w:tentative="1">
      <w:start w:val="1"/>
      <w:numFmt w:val="lowerLetter"/>
      <w:lvlText w:val="%2."/>
      <w:lvlJc w:val="left"/>
      <w:pPr>
        <w:ind w:left="1440" w:hanging="360"/>
      </w:pPr>
    </w:lvl>
    <w:lvl w:ilvl="2" w:tplc="370048E4" w:tentative="1">
      <w:start w:val="1"/>
      <w:numFmt w:val="lowerRoman"/>
      <w:lvlText w:val="%3."/>
      <w:lvlJc w:val="right"/>
      <w:pPr>
        <w:ind w:left="2160" w:hanging="180"/>
      </w:pPr>
    </w:lvl>
    <w:lvl w:ilvl="3" w:tplc="E7BA4984" w:tentative="1">
      <w:start w:val="1"/>
      <w:numFmt w:val="decimal"/>
      <w:lvlText w:val="%4."/>
      <w:lvlJc w:val="left"/>
      <w:pPr>
        <w:ind w:left="2880" w:hanging="360"/>
      </w:pPr>
    </w:lvl>
    <w:lvl w:ilvl="4" w:tplc="CF884442" w:tentative="1">
      <w:start w:val="1"/>
      <w:numFmt w:val="lowerLetter"/>
      <w:lvlText w:val="%5."/>
      <w:lvlJc w:val="left"/>
      <w:pPr>
        <w:ind w:left="3600" w:hanging="360"/>
      </w:pPr>
    </w:lvl>
    <w:lvl w:ilvl="5" w:tplc="22EAC134" w:tentative="1">
      <w:start w:val="1"/>
      <w:numFmt w:val="lowerRoman"/>
      <w:lvlText w:val="%6."/>
      <w:lvlJc w:val="right"/>
      <w:pPr>
        <w:ind w:left="4320" w:hanging="180"/>
      </w:pPr>
    </w:lvl>
    <w:lvl w:ilvl="6" w:tplc="6F22DCCE" w:tentative="1">
      <w:start w:val="1"/>
      <w:numFmt w:val="decimal"/>
      <w:lvlText w:val="%7."/>
      <w:lvlJc w:val="left"/>
      <w:pPr>
        <w:ind w:left="5040" w:hanging="360"/>
      </w:pPr>
    </w:lvl>
    <w:lvl w:ilvl="7" w:tplc="7AF0ADD8" w:tentative="1">
      <w:start w:val="1"/>
      <w:numFmt w:val="lowerLetter"/>
      <w:lvlText w:val="%8."/>
      <w:lvlJc w:val="left"/>
      <w:pPr>
        <w:ind w:left="5760" w:hanging="360"/>
      </w:pPr>
    </w:lvl>
    <w:lvl w:ilvl="8" w:tplc="EDE874CA"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DF5A22AC">
      <w:start w:val="1"/>
      <w:numFmt w:val="upperLetter"/>
      <w:lvlText w:val="%1."/>
      <w:lvlJc w:val="left"/>
      <w:pPr>
        <w:ind w:left="720" w:hanging="360"/>
      </w:pPr>
    </w:lvl>
    <w:lvl w:ilvl="1" w:tplc="9E105AD6" w:tentative="1">
      <w:start w:val="1"/>
      <w:numFmt w:val="lowerLetter"/>
      <w:lvlText w:val="%2."/>
      <w:lvlJc w:val="left"/>
      <w:pPr>
        <w:ind w:left="1440" w:hanging="360"/>
      </w:pPr>
    </w:lvl>
    <w:lvl w:ilvl="2" w:tplc="584E0B42" w:tentative="1">
      <w:start w:val="1"/>
      <w:numFmt w:val="lowerRoman"/>
      <w:lvlText w:val="%3."/>
      <w:lvlJc w:val="right"/>
      <w:pPr>
        <w:ind w:left="2160" w:hanging="180"/>
      </w:pPr>
    </w:lvl>
    <w:lvl w:ilvl="3" w:tplc="2062AF00" w:tentative="1">
      <w:start w:val="1"/>
      <w:numFmt w:val="decimal"/>
      <w:lvlText w:val="%4."/>
      <w:lvlJc w:val="left"/>
      <w:pPr>
        <w:ind w:left="2880" w:hanging="360"/>
      </w:pPr>
    </w:lvl>
    <w:lvl w:ilvl="4" w:tplc="1FA6A0B8" w:tentative="1">
      <w:start w:val="1"/>
      <w:numFmt w:val="lowerLetter"/>
      <w:lvlText w:val="%5."/>
      <w:lvlJc w:val="left"/>
      <w:pPr>
        <w:ind w:left="3600" w:hanging="360"/>
      </w:pPr>
    </w:lvl>
    <w:lvl w:ilvl="5" w:tplc="56D6C964" w:tentative="1">
      <w:start w:val="1"/>
      <w:numFmt w:val="lowerRoman"/>
      <w:lvlText w:val="%6."/>
      <w:lvlJc w:val="right"/>
      <w:pPr>
        <w:ind w:left="4320" w:hanging="180"/>
      </w:pPr>
    </w:lvl>
    <w:lvl w:ilvl="6" w:tplc="839EDFA4" w:tentative="1">
      <w:start w:val="1"/>
      <w:numFmt w:val="decimal"/>
      <w:lvlText w:val="%7."/>
      <w:lvlJc w:val="left"/>
      <w:pPr>
        <w:ind w:left="5040" w:hanging="360"/>
      </w:pPr>
    </w:lvl>
    <w:lvl w:ilvl="7" w:tplc="1420640C" w:tentative="1">
      <w:start w:val="1"/>
      <w:numFmt w:val="lowerLetter"/>
      <w:lvlText w:val="%8."/>
      <w:lvlJc w:val="left"/>
      <w:pPr>
        <w:ind w:left="5760" w:hanging="360"/>
      </w:pPr>
    </w:lvl>
    <w:lvl w:ilvl="8" w:tplc="9FA2968E"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8D883F0E">
      <w:start w:val="2"/>
      <w:numFmt w:val="decimal"/>
      <w:lvlText w:val="%1."/>
      <w:lvlJc w:val="left"/>
      <w:pPr>
        <w:ind w:left="720" w:hanging="360"/>
      </w:pPr>
      <w:rPr>
        <w:rFonts w:hint="default"/>
      </w:rPr>
    </w:lvl>
    <w:lvl w:ilvl="1" w:tplc="6A0019CE" w:tentative="1">
      <w:start w:val="1"/>
      <w:numFmt w:val="lowerLetter"/>
      <w:lvlText w:val="%2."/>
      <w:lvlJc w:val="left"/>
      <w:pPr>
        <w:ind w:left="1440" w:hanging="360"/>
      </w:pPr>
    </w:lvl>
    <w:lvl w:ilvl="2" w:tplc="3F609588" w:tentative="1">
      <w:start w:val="1"/>
      <w:numFmt w:val="lowerRoman"/>
      <w:lvlText w:val="%3."/>
      <w:lvlJc w:val="right"/>
      <w:pPr>
        <w:ind w:left="2160" w:hanging="180"/>
      </w:pPr>
    </w:lvl>
    <w:lvl w:ilvl="3" w:tplc="07AA55D2" w:tentative="1">
      <w:start w:val="1"/>
      <w:numFmt w:val="decimal"/>
      <w:lvlText w:val="%4."/>
      <w:lvlJc w:val="left"/>
      <w:pPr>
        <w:ind w:left="2880" w:hanging="360"/>
      </w:pPr>
    </w:lvl>
    <w:lvl w:ilvl="4" w:tplc="E386264E" w:tentative="1">
      <w:start w:val="1"/>
      <w:numFmt w:val="lowerLetter"/>
      <w:lvlText w:val="%5."/>
      <w:lvlJc w:val="left"/>
      <w:pPr>
        <w:ind w:left="3600" w:hanging="360"/>
      </w:pPr>
    </w:lvl>
    <w:lvl w:ilvl="5" w:tplc="ECA8A2D4" w:tentative="1">
      <w:start w:val="1"/>
      <w:numFmt w:val="lowerRoman"/>
      <w:lvlText w:val="%6."/>
      <w:lvlJc w:val="right"/>
      <w:pPr>
        <w:ind w:left="4320" w:hanging="180"/>
      </w:pPr>
    </w:lvl>
    <w:lvl w:ilvl="6" w:tplc="0610DFAC" w:tentative="1">
      <w:start w:val="1"/>
      <w:numFmt w:val="decimal"/>
      <w:lvlText w:val="%7."/>
      <w:lvlJc w:val="left"/>
      <w:pPr>
        <w:ind w:left="5040" w:hanging="360"/>
      </w:pPr>
    </w:lvl>
    <w:lvl w:ilvl="7" w:tplc="86CE2698" w:tentative="1">
      <w:start w:val="1"/>
      <w:numFmt w:val="lowerLetter"/>
      <w:lvlText w:val="%8."/>
      <w:lvlJc w:val="left"/>
      <w:pPr>
        <w:ind w:left="5760" w:hanging="360"/>
      </w:pPr>
    </w:lvl>
    <w:lvl w:ilvl="8" w:tplc="FFC84F4C"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73F0458E">
      <w:start w:val="1"/>
      <w:numFmt w:val="bullet"/>
      <w:lvlText w:val=""/>
      <w:lvlJc w:val="left"/>
      <w:pPr>
        <w:ind w:left="720" w:hanging="360"/>
      </w:pPr>
      <w:rPr>
        <w:rFonts w:ascii="Symbol" w:hAnsi="Symbol" w:hint="default"/>
      </w:rPr>
    </w:lvl>
    <w:lvl w:ilvl="1" w:tplc="AE8A8ADA" w:tentative="1">
      <w:start w:val="1"/>
      <w:numFmt w:val="bullet"/>
      <w:lvlText w:val="o"/>
      <w:lvlJc w:val="left"/>
      <w:pPr>
        <w:ind w:left="1440" w:hanging="360"/>
      </w:pPr>
      <w:rPr>
        <w:rFonts w:ascii="Courier New" w:hAnsi="Courier New" w:cs="Courier New" w:hint="default"/>
      </w:rPr>
    </w:lvl>
    <w:lvl w:ilvl="2" w:tplc="38BCD26C" w:tentative="1">
      <w:start w:val="1"/>
      <w:numFmt w:val="bullet"/>
      <w:lvlText w:val=""/>
      <w:lvlJc w:val="left"/>
      <w:pPr>
        <w:ind w:left="2160" w:hanging="360"/>
      </w:pPr>
      <w:rPr>
        <w:rFonts w:ascii="Wingdings" w:hAnsi="Wingdings" w:hint="default"/>
      </w:rPr>
    </w:lvl>
    <w:lvl w:ilvl="3" w:tplc="2384D6B4" w:tentative="1">
      <w:start w:val="1"/>
      <w:numFmt w:val="bullet"/>
      <w:lvlText w:val=""/>
      <w:lvlJc w:val="left"/>
      <w:pPr>
        <w:ind w:left="2880" w:hanging="360"/>
      </w:pPr>
      <w:rPr>
        <w:rFonts w:ascii="Symbol" w:hAnsi="Symbol" w:hint="default"/>
      </w:rPr>
    </w:lvl>
    <w:lvl w:ilvl="4" w:tplc="66AAEFBC" w:tentative="1">
      <w:start w:val="1"/>
      <w:numFmt w:val="bullet"/>
      <w:lvlText w:val="o"/>
      <w:lvlJc w:val="left"/>
      <w:pPr>
        <w:ind w:left="3600" w:hanging="360"/>
      </w:pPr>
      <w:rPr>
        <w:rFonts w:ascii="Courier New" w:hAnsi="Courier New" w:cs="Courier New" w:hint="default"/>
      </w:rPr>
    </w:lvl>
    <w:lvl w:ilvl="5" w:tplc="863C44E2" w:tentative="1">
      <w:start w:val="1"/>
      <w:numFmt w:val="bullet"/>
      <w:lvlText w:val=""/>
      <w:lvlJc w:val="left"/>
      <w:pPr>
        <w:ind w:left="4320" w:hanging="360"/>
      </w:pPr>
      <w:rPr>
        <w:rFonts w:ascii="Wingdings" w:hAnsi="Wingdings" w:hint="default"/>
      </w:rPr>
    </w:lvl>
    <w:lvl w:ilvl="6" w:tplc="E5EE8B08" w:tentative="1">
      <w:start w:val="1"/>
      <w:numFmt w:val="bullet"/>
      <w:lvlText w:val=""/>
      <w:lvlJc w:val="left"/>
      <w:pPr>
        <w:ind w:left="5040" w:hanging="360"/>
      </w:pPr>
      <w:rPr>
        <w:rFonts w:ascii="Symbol" w:hAnsi="Symbol" w:hint="default"/>
      </w:rPr>
    </w:lvl>
    <w:lvl w:ilvl="7" w:tplc="3BDE1F90" w:tentative="1">
      <w:start w:val="1"/>
      <w:numFmt w:val="bullet"/>
      <w:lvlText w:val="o"/>
      <w:lvlJc w:val="left"/>
      <w:pPr>
        <w:ind w:left="5760" w:hanging="360"/>
      </w:pPr>
      <w:rPr>
        <w:rFonts w:ascii="Courier New" w:hAnsi="Courier New" w:cs="Courier New" w:hint="default"/>
      </w:rPr>
    </w:lvl>
    <w:lvl w:ilvl="8" w:tplc="4C3609E6" w:tentative="1">
      <w:start w:val="1"/>
      <w:numFmt w:val="bullet"/>
      <w:lvlText w:val=""/>
      <w:lvlJc w:val="left"/>
      <w:pPr>
        <w:ind w:left="6480" w:hanging="360"/>
      </w:pPr>
      <w:rPr>
        <w:rFonts w:ascii="Wingdings" w:hAnsi="Wingdings" w:hint="default"/>
      </w:rPr>
    </w:lvl>
  </w:abstractNum>
  <w:num w:numId="1" w16cid:durableId="1812092361">
    <w:abstractNumId w:val="18"/>
  </w:num>
  <w:num w:numId="2" w16cid:durableId="615605619">
    <w:abstractNumId w:val="5"/>
  </w:num>
  <w:num w:numId="3" w16cid:durableId="41516117">
    <w:abstractNumId w:val="0"/>
  </w:num>
  <w:num w:numId="4" w16cid:durableId="1078555076">
    <w:abstractNumId w:val="3"/>
  </w:num>
  <w:num w:numId="5" w16cid:durableId="1208908461">
    <w:abstractNumId w:val="13"/>
  </w:num>
  <w:num w:numId="6" w16cid:durableId="1879196733">
    <w:abstractNumId w:val="12"/>
  </w:num>
  <w:num w:numId="7" w16cid:durableId="1497839868">
    <w:abstractNumId w:val="21"/>
  </w:num>
  <w:num w:numId="8" w16cid:durableId="35862636">
    <w:abstractNumId w:val="9"/>
  </w:num>
  <w:num w:numId="9" w16cid:durableId="93013080">
    <w:abstractNumId w:val="20"/>
  </w:num>
  <w:num w:numId="10" w16cid:durableId="913971456">
    <w:abstractNumId w:val="10"/>
  </w:num>
  <w:num w:numId="11" w16cid:durableId="908224861">
    <w:abstractNumId w:val="6"/>
  </w:num>
  <w:num w:numId="12" w16cid:durableId="1700933835">
    <w:abstractNumId w:val="14"/>
  </w:num>
  <w:num w:numId="13" w16cid:durableId="643706491">
    <w:abstractNumId w:val="15"/>
  </w:num>
  <w:num w:numId="14" w16cid:durableId="1809543576">
    <w:abstractNumId w:val="7"/>
  </w:num>
  <w:num w:numId="15" w16cid:durableId="963779219">
    <w:abstractNumId w:val="8"/>
  </w:num>
  <w:num w:numId="16" w16cid:durableId="597562961">
    <w:abstractNumId w:val="2"/>
  </w:num>
  <w:num w:numId="17" w16cid:durableId="214121199">
    <w:abstractNumId w:val="4"/>
  </w:num>
  <w:num w:numId="18" w16cid:durableId="2133547557">
    <w:abstractNumId w:val="19"/>
  </w:num>
  <w:num w:numId="19" w16cid:durableId="570506227">
    <w:abstractNumId w:val="1"/>
  </w:num>
  <w:num w:numId="20" w16cid:durableId="952442168">
    <w:abstractNumId w:val="11"/>
  </w:num>
  <w:num w:numId="21" w16cid:durableId="1172061847">
    <w:abstractNumId w:val="17"/>
  </w:num>
  <w:num w:numId="22" w16cid:durableId="16978473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0657"/>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158B"/>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E3039"/>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D31"/>
    <w:rsid w:val="005B6BD1"/>
    <w:rsid w:val="005C0420"/>
    <w:rsid w:val="005C3494"/>
    <w:rsid w:val="005C3DD3"/>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E28B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1E70"/>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280"/>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1456"/>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4F7"/>
    <w:rsid w:val="00AA6B0C"/>
    <w:rsid w:val="00AA7089"/>
    <w:rsid w:val="00AA7EB3"/>
    <w:rsid w:val="00AB0115"/>
    <w:rsid w:val="00AB1AEA"/>
    <w:rsid w:val="00AB339E"/>
    <w:rsid w:val="00AB457C"/>
    <w:rsid w:val="00AB4FEC"/>
    <w:rsid w:val="00AC0B0A"/>
    <w:rsid w:val="00AC1F39"/>
    <w:rsid w:val="00AC374D"/>
    <w:rsid w:val="00AC7850"/>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5AFD"/>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11CE"/>
    <w:rsid w:val="00C4470D"/>
    <w:rsid w:val="00C44B50"/>
    <w:rsid w:val="00C45B3E"/>
    <w:rsid w:val="00C47259"/>
    <w:rsid w:val="00C47383"/>
    <w:rsid w:val="00C476D3"/>
    <w:rsid w:val="00C5003D"/>
    <w:rsid w:val="00C517E3"/>
    <w:rsid w:val="00C539DE"/>
    <w:rsid w:val="00C604DD"/>
    <w:rsid w:val="00C618B9"/>
    <w:rsid w:val="00C6564F"/>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A4F56"/>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778E5"/>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209CC85"/>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B5A3AE-BE7A-4B46-A52B-59BA8F12B161}">
  <ds:schemaRefs>
    <ds:schemaRef ds:uri="http://schemas.microsoft.com/sharepoint/v3/contenttype/forms"/>
  </ds:schemaRefs>
</ds:datastoreItem>
</file>

<file path=customXml/itemProps3.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989</Words>
  <Characters>5640</Characters>
  <Application>Microsoft Office Word</Application>
  <DocSecurity>0</DocSecurity>
  <Lines>47</Lines>
  <Paragraphs>13</Paragraphs>
  <ScaleCrop>false</ScaleCrop>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dcterms:created xsi:type="dcterms:W3CDTF">2024-02-14T22:06:00Z</dcterms:created>
  <dcterms:modified xsi:type="dcterms:W3CDTF">2024-02-28T15:59:00Z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