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00C43" w14:textId="77777777" w:rsidR="002C7C0D" w:rsidRDefault="002C7C0D" w:rsidP="00E50A80">
      <w:pPr>
        <w:rPr>
          <w:rFonts w:ascii="Century Gothic" w:hAnsi="Century Gothic"/>
          <w:b/>
          <w:sz w:val="22"/>
          <w:szCs w:val="22"/>
        </w:rPr>
      </w:pPr>
    </w:p>
    <w:p w14:paraId="49F15FC7" w14:textId="77777777" w:rsidR="00CD35F3" w:rsidRDefault="00CD35F3" w:rsidP="00E50A80">
      <w:pPr>
        <w:rPr>
          <w:rFonts w:ascii="Century Gothic" w:hAnsi="Century Gothic"/>
          <w:b/>
          <w:sz w:val="22"/>
          <w:szCs w:val="22"/>
        </w:rPr>
      </w:pPr>
    </w:p>
    <w:p w14:paraId="73678A02" w14:textId="1D4BA5D5" w:rsidR="00CD35F3" w:rsidRPr="009D6D15" w:rsidRDefault="00CD35F3" w:rsidP="009D6D15">
      <w:pPr>
        <w:pStyle w:val="Heading1"/>
      </w:pPr>
      <w:r w:rsidRPr="009D6D15">
        <w:t>INSTRUCTIONS</w:t>
      </w:r>
    </w:p>
    <w:p w14:paraId="107F3A0A" w14:textId="77E77DFD" w:rsidR="00CD35F3" w:rsidRDefault="00CD35F3" w:rsidP="00E50A80">
      <w:pPr>
        <w:rPr>
          <w:rFonts w:ascii="Century Gothic" w:hAnsi="Century Gothic"/>
          <w:b/>
          <w:sz w:val="22"/>
          <w:szCs w:val="22"/>
        </w:rPr>
      </w:pPr>
    </w:p>
    <w:p w14:paraId="27DC9BDE" w14:textId="3734371D" w:rsidR="002016AF" w:rsidRDefault="002016AF" w:rsidP="002016AF">
      <w:pPr>
        <w:rPr>
          <w:rFonts w:ascii="Century Gothic" w:hAnsi="Century Gothic"/>
          <w:bCs/>
          <w:sz w:val="22"/>
          <w:szCs w:val="22"/>
        </w:rPr>
      </w:pPr>
      <w:r w:rsidRPr="002016AF">
        <w:rPr>
          <w:rFonts w:ascii="Century Gothic" w:hAnsi="Century Gothic"/>
          <w:bCs/>
          <w:sz w:val="22"/>
          <w:szCs w:val="22"/>
        </w:rPr>
        <w:t xml:space="preserve">DDS </w:t>
      </w:r>
      <w:r w:rsidR="00905873">
        <w:rPr>
          <w:rFonts w:ascii="Century Gothic" w:hAnsi="Century Gothic"/>
          <w:bCs/>
          <w:sz w:val="22"/>
          <w:szCs w:val="22"/>
        </w:rPr>
        <w:t>has included three new sections</w:t>
      </w:r>
      <w:r w:rsidR="008D081F">
        <w:rPr>
          <w:rFonts w:ascii="Century Gothic" w:hAnsi="Century Gothic"/>
          <w:bCs/>
          <w:sz w:val="22"/>
          <w:szCs w:val="22"/>
        </w:rPr>
        <w:t xml:space="preserve"> that were not included in the original RFI T6655</w:t>
      </w:r>
      <w:r w:rsidR="000D56CD">
        <w:rPr>
          <w:rFonts w:ascii="Century Gothic" w:hAnsi="Century Gothic"/>
          <w:bCs/>
          <w:sz w:val="22"/>
          <w:szCs w:val="22"/>
        </w:rPr>
        <w:t xml:space="preserve">.  </w:t>
      </w:r>
      <w:r w:rsidR="00A223C9" w:rsidRPr="00A223C9">
        <w:rPr>
          <w:rFonts w:ascii="Century Gothic" w:hAnsi="Century Gothic"/>
          <w:bCs/>
          <w:sz w:val="22"/>
          <w:szCs w:val="22"/>
        </w:rPr>
        <w:t>Respondents are requested to complete the following</w:t>
      </w:r>
      <w:r w:rsidR="008D081F">
        <w:rPr>
          <w:rFonts w:ascii="Century Gothic" w:hAnsi="Century Gothic"/>
          <w:bCs/>
          <w:sz w:val="22"/>
          <w:szCs w:val="22"/>
        </w:rPr>
        <w:t xml:space="preserve">: </w:t>
      </w:r>
    </w:p>
    <w:p w14:paraId="546816B2" w14:textId="6FAD554E" w:rsidR="009D133C" w:rsidRPr="002016AF" w:rsidRDefault="009D133C" w:rsidP="002016AF">
      <w:pPr>
        <w:rPr>
          <w:rFonts w:ascii="Century Gothic" w:hAnsi="Century Gothic"/>
          <w:bCs/>
          <w:sz w:val="22"/>
          <w:szCs w:val="22"/>
        </w:rPr>
      </w:pPr>
    </w:p>
    <w:p w14:paraId="55545F1A" w14:textId="3371C762" w:rsidR="002016AF" w:rsidRPr="00820F18" w:rsidRDefault="009D133C" w:rsidP="00A8124E">
      <w:pPr>
        <w:pStyle w:val="ListParagraph"/>
        <w:numPr>
          <w:ilvl w:val="0"/>
          <w:numId w:val="46"/>
        </w:numPr>
        <w:rPr>
          <w:rFonts w:ascii="Century Gothic" w:hAnsi="Century Gothic"/>
          <w:bCs/>
          <w:sz w:val="22"/>
          <w:szCs w:val="22"/>
        </w:rPr>
      </w:pPr>
      <w:r>
        <w:rPr>
          <w:rFonts w:ascii="Century Gothic" w:hAnsi="Century Gothic"/>
          <w:bCs/>
          <w:sz w:val="22"/>
          <w:szCs w:val="22"/>
        </w:rPr>
        <w:t xml:space="preserve">Section 2: </w:t>
      </w:r>
      <w:r w:rsidR="002016AF" w:rsidRPr="00820F18">
        <w:rPr>
          <w:rFonts w:ascii="Century Gothic" w:hAnsi="Century Gothic"/>
          <w:bCs/>
          <w:sz w:val="22"/>
          <w:szCs w:val="22"/>
        </w:rPr>
        <w:t xml:space="preserve">Federal Reimbursement and Revenue Recovery </w:t>
      </w:r>
      <w:r>
        <w:rPr>
          <w:rFonts w:ascii="Century Gothic" w:hAnsi="Century Gothic"/>
          <w:bCs/>
          <w:sz w:val="22"/>
          <w:szCs w:val="22"/>
        </w:rPr>
        <w:t>R</w:t>
      </w:r>
      <w:r w:rsidR="002016AF" w:rsidRPr="00820F18">
        <w:rPr>
          <w:rFonts w:ascii="Century Gothic" w:hAnsi="Century Gothic"/>
          <w:bCs/>
          <w:sz w:val="22"/>
          <w:szCs w:val="22"/>
        </w:rPr>
        <w:t>equirements</w:t>
      </w:r>
      <w:r w:rsidR="00FA13E3">
        <w:rPr>
          <w:rFonts w:ascii="Century Gothic" w:hAnsi="Century Gothic"/>
          <w:bCs/>
          <w:sz w:val="22"/>
          <w:szCs w:val="22"/>
        </w:rPr>
        <w:t xml:space="preserve">.  </w:t>
      </w:r>
      <w:r>
        <w:rPr>
          <w:rFonts w:ascii="Century Gothic" w:hAnsi="Century Gothic"/>
          <w:bCs/>
          <w:sz w:val="22"/>
          <w:szCs w:val="22"/>
        </w:rPr>
        <w:t xml:space="preserve">Please complete the table and </w:t>
      </w:r>
      <w:r w:rsidR="00B33B5A">
        <w:rPr>
          <w:rFonts w:ascii="Century Gothic" w:hAnsi="Century Gothic"/>
          <w:bCs/>
          <w:sz w:val="22"/>
          <w:szCs w:val="22"/>
        </w:rPr>
        <w:t>identify if the requirement would be available in your solution</w:t>
      </w:r>
      <w:r w:rsidR="00CE6989">
        <w:rPr>
          <w:rFonts w:ascii="Century Gothic" w:hAnsi="Century Gothic"/>
          <w:bCs/>
          <w:sz w:val="22"/>
          <w:szCs w:val="22"/>
        </w:rPr>
        <w:t xml:space="preserve"> and the level of effort to meet the requirement</w:t>
      </w:r>
      <w:r w:rsidR="00FA13E3">
        <w:rPr>
          <w:rFonts w:ascii="Century Gothic" w:hAnsi="Century Gothic"/>
          <w:bCs/>
          <w:sz w:val="22"/>
          <w:szCs w:val="22"/>
        </w:rPr>
        <w:t xml:space="preserve">.  </w:t>
      </w:r>
    </w:p>
    <w:p w14:paraId="20D13EEA" w14:textId="03758ADD" w:rsidR="002016AF" w:rsidRPr="00820F18" w:rsidRDefault="0019533A" w:rsidP="00A8124E">
      <w:pPr>
        <w:pStyle w:val="ListParagraph"/>
        <w:numPr>
          <w:ilvl w:val="0"/>
          <w:numId w:val="46"/>
        </w:numPr>
        <w:rPr>
          <w:rFonts w:ascii="Century Gothic" w:hAnsi="Century Gothic"/>
          <w:bCs/>
          <w:sz w:val="22"/>
          <w:szCs w:val="22"/>
        </w:rPr>
      </w:pPr>
      <w:r>
        <w:rPr>
          <w:rFonts w:ascii="Century Gothic" w:hAnsi="Century Gothic"/>
          <w:bCs/>
          <w:sz w:val="22"/>
          <w:szCs w:val="22"/>
        </w:rPr>
        <w:t xml:space="preserve">Section </w:t>
      </w:r>
      <w:r w:rsidR="003E60D4">
        <w:rPr>
          <w:rFonts w:ascii="Century Gothic" w:hAnsi="Century Gothic"/>
          <w:bCs/>
          <w:sz w:val="22"/>
          <w:szCs w:val="22"/>
        </w:rPr>
        <w:t>3</w:t>
      </w:r>
      <w:r w:rsidR="00DD7BAA">
        <w:rPr>
          <w:rFonts w:ascii="Century Gothic" w:hAnsi="Century Gothic"/>
          <w:bCs/>
          <w:sz w:val="22"/>
          <w:szCs w:val="22"/>
        </w:rPr>
        <w:t>:</w:t>
      </w:r>
      <w:r>
        <w:rPr>
          <w:rFonts w:ascii="Century Gothic" w:hAnsi="Century Gothic"/>
          <w:bCs/>
          <w:sz w:val="22"/>
          <w:szCs w:val="22"/>
        </w:rPr>
        <w:t xml:space="preserve"> Service Desk Support</w:t>
      </w:r>
      <w:r w:rsidR="000D56CD">
        <w:rPr>
          <w:rFonts w:ascii="Century Gothic" w:hAnsi="Century Gothic"/>
          <w:bCs/>
          <w:sz w:val="22"/>
          <w:szCs w:val="22"/>
        </w:rPr>
        <w:t xml:space="preserve">.  </w:t>
      </w:r>
      <w:r w:rsidR="00745D79">
        <w:rPr>
          <w:rFonts w:ascii="Century Gothic" w:hAnsi="Century Gothic"/>
          <w:bCs/>
          <w:sz w:val="22"/>
          <w:szCs w:val="22"/>
        </w:rPr>
        <w:t>Please answer the questions b</w:t>
      </w:r>
      <w:r w:rsidR="00DD7BAA">
        <w:rPr>
          <w:rFonts w:ascii="Century Gothic" w:hAnsi="Century Gothic"/>
          <w:bCs/>
          <w:sz w:val="22"/>
          <w:szCs w:val="22"/>
        </w:rPr>
        <w:t>ased on the a</w:t>
      </w:r>
      <w:r w:rsidR="002016AF" w:rsidRPr="00820F18">
        <w:rPr>
          <w:rFonts w:ascii="Century Gothic" w:hAnsi="Century Gothic"/>
          <w:bCs/>
          <w:sz w:val="22"/>
          <w:szCs w:val="22"/>
        </w:rPr>
        <w:t>dditional detail and user counts for service desk support</w:t>
      </w:r>
      <w:r w:rsidR="00745D79">
        <w:rPr>
          <w:rFonts w:ascii="Century Gothic" w:hAnsi="Century Gothic"/>
          <w:bCs/>
          <w:sz w:val="22"/>
          <w:szCs w:val="22"/>
        </w:rPr>
        <w:t>.</w:t>
      </w:r>
    </w:p>
    <w:p w14:paraId="6C9CC512" w14:textId="79473BE4" w:rsidR="00CD35F3" w:rsidRPr="00403AB3" w:rsidRDefault="0097263C" w:rsidP="00A8124E">
      <w:pPr>
        <w:pStyle w:val="ListParagraph"/>
        <w:numPr>
          <w:ilvl w:val="0"/>
          <w:numId w:val="46"/>
        </w:numPr>
        <w:rPr>
          <w:rFonts w:ascii="Century Gothic" w:hAnsi="Century Gothic"/>
          <w:bCs/>
          <w:sz w:val="22"/>
          <w:szCs w:val="22"/>
        </w:rPr>
      </w:pPr>
      <w:r w:rsidRPr="00403AB3">
        <w:rPr>
          <w:rFonts w:ascii="Century Gothic" w:hAnsi="Century Gothic"/>
          <w:bCs/>
          <w:sz w:val="22"/>
          <w:szCs w:val="22"/>
        </w:rPr>
        <w:t xml:space="preserve">Section </w:t>
      </w:r>
      <w:r w:rsidR="003E60D4" w:rsidRPr="00403AB3">
        <w:rPr>
          <w:rFonts w:ascii="Century Gothic" w:hAnsi="Century Gothic"/>
          <w:bCs/>
          <w:sz w:val="22"/>
          <w:szCs w:val="22"/>
        </w:rPr>
        <w:t>4:</w:t>
      </w:r>
      <w:r w:rsidRPr="00403AB3">
        <w:rPr>
          <w:rFonts w:ascii="Century Gothic" w:hAnsi="Century Gothic"/>
          <w:bCs/>
          <w:sz w:val="22"/>
          <w:szCs w:val="22"/>
        </w:rPr>
        <w:t xml:space="preserve"> A</w:t>
      </w:r>
      <w:r w:rsidR="0021586B" w:rsidRPr="00403AB3">
        <w:rPr>
          <w:rFonts w:ascii="Century Gothic" w:hAnsi="Century Gothic"/>
          <w:bCs/>
          <w:sz w:val="22"/>
          <w:szCs w:val="22"/>
        </w:rPr>
        <w:t>rtificial Intelligence</w:t>
      </w:r>
      <w:r w:rsidR="00FA13E3">
        <w:rPr>
          <w:rFonts w:ascii="Century Gothic" w:hAnsi="Century Gothic"/>
          <w:bCs/>
          <w:sz w:val="22"/>
          <w:szCs w:val="22"/>
        </w:rPr>
        <w:t xml:space="preserve">.  </w:t>
      </w:r>
      <w:r w:rsidR="00E92ABA" w:rsidRPr="00403AB3">
        <w:rPr>
          <w:rFonts w:ascii="Century Gothic" w:hAnsi="Century Gothic"/>
          <w:bCs/>
          <w:sz w:val="22"/>
          <w:szCs w:val="22"/>
        </w:rPr>
        <w:t>Please answer the questions based on the</w:t>
      </w:r>
      <w:r w:rsidR="002016AF" w:rsidRPr="00403AB3">
        <w:rPr>
          <w:rFonts w:ascii="Century Gothic" w:hAnsi="Century Gothic"/>
          <w:bCs/>
          <w:sz w:val="22"/>
          <w:szCs w:val="22"/>
        </w:rPr>
        <w:t xml:space="preserve"> vendor’s use of </w:t>
      </w:r>
      <w:r w:rsidR="00B96D0B" w:rsidRPr="00403AB3">
        <w:rPr>
          <w:rFonts w:ascii="Century Gothic" w:hAnsi="Century Gothic"/>
          <w:bCs/>
          <w:sz w:val="22"/>
          <w:szCs w:val="22"/>
        </w:rPr>
        <w:t>artificial intelligence</w:t>
      </w:r>
      <w:r w:rsidR="002016AF" w:rsidRPr="00403AB3">
        <w:rPr>
          <w:rFonts w:ascii="Century Gothic" w:hAnsi="Century Gothic"/>
          <w:bCs/>
          <w:sz w:val="22"/>
          <w:szCs w:val="22"/>
        </w:rPr>
        <w:t xml:space="preserve"> for the project as well as inclusion in the solution</w:t>
      </w:r>
      <w:r w:rsidR="007C44F6" w:rsidRPr="00403AB3">
        <w:rPr>
          <w:rFonts w:ascii="Century Gothic" w:hAnsi="Century Gothic"/>
          <w:bCs/>
          <w:sz w:val="22"/>
          <w:szCs w:val="22"/>
        </w:rPr>
        <w:t>.</w:t>
      </w:r>
    </w:p>
    <w:p w14:paraId="45FA45C6" w14:textId="77777777" w:rsidR="00EF2F6A" w:rsidRPr="00403AB3" w:rsidRDefault="00EF2F6A" w:rsidP="00EF2F6A">
      <w:pPr>
        <w:rPr>
          <w:rFonts w:ascii="Century Gothic" w:hAnsi="Century Gothic"/>
          <w:bCs/>
          <w:sz w:val="22"/>
          <w:szCs w:val="22"/>
        </w:rPr>
      </w:pPr>
    </w:p>
    <w:p w14:paraId="3EDCFAE1" w14:textId="40FC4066" w:rsidR="00CD35F3" w:rsidRDefault="00FC3BE3" w:rsidP="00E50A80">
      <w:pPr>
        <w:rPr>
          <w:rFonts w:ascii="Century Gothic" w:hAnsi="Century Gothic"/>
          <w:b/>
          <w:sz w:val="22"/>
          <w:szCs w:val="22"/>
        </w:rPr>
      </w:pPr>
      <w:r w:rsidRPr="00FC3BE3">
        <w:rPr>
          <w:rFonts w:ascii="Century Gothic" w:hAnsi="Century Gothic"/>
          <w:bCs/>
          <w:sz w:val="22"/>
          <w:szCs w:val="22"/>
        </w:rPr>
        <w:t xml:space="preserve">Respondents are to identify and describe how RFI TS6655-A1 </w:t>
      </w:r>
      <w:r w:rsidR="006B136E">
        <w:rPr>
          <w:rFonts w:ascii="Century Gothic" w:hAnsi="Century Gothic"/>
          <w:bCs/>
          <w:sz w:val="22"/>
          <w:szCs w:val="22"/>
        </w:rPr>
        <w:t>changes</w:t>
      </w:r>
      <w:r w:rsidRPr="00FC3BE3">
        <w:rPr>
          <w:rFonts w:ascii="Century Gothic" w:hAnsi="Century Gothic"/>
          <w:bCs/>
          <w:sz w:val="22"/>
          <w:szCs w:val="22"/>
        </w:rPr>
        <w:t xml:space="preserve"> the </w:t>
      </w:r>
      <w:r w:rsidR="00A15BC5">
        <w:rPr>
          <w:rFonts w:ascii="Century Gothic" w:hAnsi="Century Gothic"/>
          <w:bCs/>
          <w:sz w:val="22"/>
          <w:szCs w:val="22"/>
        </w:rPr>
        <w:t>r</w:t>
      </w:r>
      <w:r w:rsidR="00A15BC5" w:rsidRPr="00FC3BE3">
        <w:rPr>
          <w:rFonts w:ascii="Century Gothic" w:hAnsi="Century Gothic"/>
          <w:bCs/>
          <w:sz w:val="22"/>
          <w:szCs w:val="22"/>
        </w:rPr>
        <w:t>espondent</w:t>
      </w:r>
      <w:r w:rsidR="00A15BC5">
        <w:rPr>
          <w:rFonts w:ascii="Century Gothic" w:hAnsi="Century Gothic"/>
          <w:bCs/>
          <w:sz w:val="22"/>
          <w:szCs w:val="22"/>
        </w:rPr>
        <w:t>’</w:t>
      </w:r>
      <w:r w:rsidR="00A15BC5" w:rsidRPr="00FC3BE3">
        <w:rPr>
          <w:rFonts w:ascii="Century Gothic" w:hAnsi="Century Gothic"/>
          <w:bCs/>
          <w:sz w:val="22"/>
          <w:szCs w:val="22"/>
        </w:rPr>
        <w:t xml:space="preserve">s </w:t>
      </w:r>
      <w:r w:rsidR="00E3182A">
        <w:rPr>
          <w:rFonts w:ascii="Century Gothic" w:hAnsi="Century Gothic"/>
          <w:bCs/>
          <w:sz w:val="22"/>
          <w:szCs w:val="22"/>
        </w:rPr>
        <w:t xml:space="preserve">original </w:t>
      </w:r>
      <w:r w:rsidRPr="00FC3BE3">
        <w:rPr>
          <w:rFonts w:ascii="Century Gothic" w:hAnsi="Century Gothic"/>
          <w:bCs/>
          <w:sz w:val="22"/>
          <w:szCs w:val="22"/>
        </w:rPr>
        <w:t>response to RFI TS6655</w:t>
      </w:r>
      <w:r w:rsidR="000D56CD">
        <w:rPr>
          <w:rFonts w:ascii="Century Gothic" w:hAnsi="Century Gothic"/>
          <w:bCs/>
          <w:sz w:val="22"/>
          <w:szCs w:val="22"/>
        </w:rPr>
        <w:t xml:space="preserve">.  </w:t>
      </w:r>
      <w:r w:rsidRPr="00FC3BE3">
        <w:rPr>
          <w:rFonts w:ascii="Century Gothic" w:hAnsi="Century Gothic"/>
          <w:bCs/>
          <w:sz w:val="22"/>
          <w:szCs w:val="22"/>
        </w:rPr>
        <w:t xml:space="preserve">For Sections </w:t>
      </w:r>
      <w:r w:rsidR="000B4F71">
        <w:rPr>
          <w:rFonts w:ascii="Century Gothic" w:hAnsi="Century Gothic"/>
          <w:bCs/>
          <w:sz w:val="22"/>
          <w:szCs w:val="22"/>
        </w:rPr>
        <w:t>5</w:t>
      </w:r>
      <w:r w:rsidRPr="00FC3BE3">
        <w:rPr>
          <w:rFonts w:ascii="Century Gothic" w:hAnsi="Century Gothic"/>
          <w:bCs/>
          <w:sz w:val="22"/>
          <w:szCs w:val="22"/>
        </w:rPr>
        <w:t xml:space="preserve">, </w:t>
      </w:r>
      <w:r w:rsidR="000B4F71">
        <w:rPr>
          <w:rFonts w:ascii="Century Gothic" w:hAnsi="Century Gothic"/>
          <w:bCs/>
          <w:sz w:val="22"/>
          <w:szCs w:val="22"/>
        </w:rPr>
        <w:t>6</w:t>
      </w:r>
      <w:r w:rsidRPr="00FC3BE3">
        <w:rPr>
          <w:rFonts w:ascii="Century Gothic" w:hAnsi="Century Gothic"/>
          <w:bCs/>
          <w:sz w:val="22"/>
          <w:szCs w:val="22"/>
        </w:rPr>
        <w:t>, and 7, indicate if the response to RFI TS6655 is unchanged</w:t>
      </w:r>
      <w:r w:rsidR="000D56CD">
        <w:rPr>
          <w:rFonts w:ascii="Century Gothic" w:hAnsi="Century Gothic"/>
          <w:bCs/>
          <w:sz w:val="22"/>
          <w:szCs w:val="22"/>
        </w:rPr>
        <w:t xml:space="preserve">.  </w:t>
      </w:r>
      <w:r w:rsidRPr="00FC3BE3">
        <w:rPr>
          <w:rFonts w:ascii="Century Gothic" w:hAnsi="Century Gothic"/>
          <w:bCs/>
          <w:sz w:val="22"/>
          <w:szCs w:val="22"/>
        </w:rPr>
        <w:t xml:space="preserve">If the </w:t>
      </w:r>
      <w:r w:rsidR="00E3182A">
        <w:rPr>
          <w:rFonts w:ascii="Century Gothic" w:hAnsi="Century Gothic"/>
          <w:bCs/>
          <w:sz w:val="22"/>
          <w:szCs w:val="22"/>
        </w:rPr>
        <w:t xml:space="preserve">proposed </w:t>
      </w:r>
      <w:r w:rsidRPr="00FC3BE3">
        <w:rPr>
          <w:rFonts w:ascii="Century Gothic" w:hAnsi="Century Gothic"/>
          <w:bCs/>
          <w:sz w:val="22"/>
          <w:szCs w:val="22"/>
        </w:rPr>
        <w:t xml:space="preserve">solution, approach, or cost estimates are impacted, describe the change </w:t>
      </w:r>
      <w:r w:rsidR="00B629DF">
        <w:rPr>
          <w:rFonts w:ascii="Century Gothic" w:hAnsi="Century Gothic"/>
          <w:bCs/>
          <w:sz w:val="22"/>
          <w:szCs w:val="22"/>
        </w:rPr>
        <w:t xml:space="preserve">to those components </w:t>
      </w:r>
      <w:r w:rsidRPr="00FC3BE3">
        <w:rPr>
          <w:rFonts w:ascii="Century Gothic" w:hAnsi="Century Gothic"/>
          <w:bCs/>
          <w:sz w:val="22"/>
          <w:szCs w:val="22"/>
        </w:rPr>
        <w:t>and provide updated cost estimates</w:t>
      </w:r>
      <w:r w:rsidR="000D56CD">
        <w:rPr>
          <w:rFonts w:ascii="Century Gothic" w:hAnsi="Century Gothic"/>
          <w:bCs/>
          <w:sz w:val="22"/>
          <w:szCs w:val="22"/>
        </w:rPr>
        <w:t xml:space="preserve">.  </w:t>
      </w:r>
    </w:p>
    <w:p w14:paraId="6910A8AC" w14:textId="77777777" w:rsidR="00CD35F3" w:rsidRDefault="00CD35F3" w:rsidP="00E50A80">
      <w:pPr>
        <w:rPr>
          <w:rFonts w:ascii="Century Gothic" w:hAnsi="Century Gothic"/>
          <w:b/>
          <w:sz w:val="22"/>
          <w:szCs w:val="22"/>
        </w:rPr>
      </w:pPr>
    </w:p>
    <w:p w14:paraId="56C3A0E6" w14:textId="77777777" w:rsidR="00CD35F3" w:rsidRDefault="00CD35F3" w:rsidP="00E50A80">
      <w:pPr>
        <w:rPr>
          <w:rFonts w:ascii="Century Gothic" w:hAnsi="Century Gothic"/>
          <w:b/>
          <w:sz w:val="22"/>
          <w:szCs w:val="22"/>
        </w:rPr>
      </w:pPr>
    </w:p>
    <w:p w14:paraId="2A9A39E4" w14:textId="3F23AD7E" w:rsidR="0083236E" w:rsidRPr="00E40A5D" w:rsidRDefault="003B338E" w:rsidP="009D6D15">
      <w:pPr>
        <w:pStyle w:val="Heading1"/>
      </w:pPr>
      <w:r>
        <w:t>S</w:t>
      </w:r>
      <w:r w:rsidR="0083236E">
        <w:t>ECTION</w:t>
      </w:r>
      <w:r w:rsidR="0083236E" w:rsidRPr="00E40A5D">
        <w:t xml:space="preserve"> 1 – RESPONDENT INFORMATION</w:t>
      </w:r>
    </w:p>
    <w:p w14:paraId="55E418DA" w14:textId="77777777" w:rsidR="0083236E" w:rsidRDefault="0083236E" w:rsidP="003F3EA6">
      <w:pPr>
        <w:spacing w:after="120"/>
        <w:rPr>
          <w:rFonts w:ascii="Century Gothic" w:hAnsi="Century Gothic"/>
          <w:spacing w:val="2"/>
          <w:sz w:val="22"/>
          <w:szCs w:val="22"/>
        </w:rPr>
      </w:pPr>
    </w:p>
    <w:p w14:paraId="6F7E609B" w14:textId="007D8403" w:rsidR="001A43F1" w:rsidRPr="007451FA" w:rsidRDefault="001A43F1" w:rsidP="002C7C0D">
      <w:pPr>
        <w:pStyle w:val="ListParagraph"/>
        <w:widowControl w:val="0"/>
        <w:numPr>
          <w:ilvl w:val="0"/>
          <w:numId w:val="6"/>
        </w:numPr>
        <w:overflowPunct/>
        <w:autoSpaceDE/>
        <w:autoSpaceDN/>
        <w:adjustRightInd/>
        <w:ind w:left="360" w:right="180"/>
        <w:contextualSpacing w:val="0"/>
        <w:jc w:val="left"/>
        <w:textAlignment w:val="auto"/>
        <w:rPr>
          <w:rFonts w:ascii="Century Gothic" w:hAnsi="Century Gothic"/>
          <w:sz w:val="22"/>
          <w:szCs w:val="22"/>
        </w:rPr>
      </w:pPr>
      <w:r w:rsidRPr="002C7C0D">
        <w:rPr>
          <w:rFonts w:ascii="Century Gothic" w:hAnsi="Century Gothic"/>
          <w:sz w:val="22"/>
          <w:szCs w:val="22"/>
        </w:rPr>
        <w:t>Legal business nam</w:t>
      </w:r>
      <w:r w:rsidRPr="007451FA">
        <w:rPr>
          <w:rFonts w:ascii="Century Gothic" w:hAnsi="Century Gothic"/>
          <w:sz w:val="22"/>
          <w:szCs w:val="22"/>
        </w:rPr>
        <w:t>e</w:t>
      </w:r>
      <w:r w:rsidRPr="002C7C0D">
        <w:rPr>
          <w:rFonts w:ascii="Century Gothic" w:hAnsi="Century Gothic"/>
          <w:sz w:val="22"/>
          <w:szCs w:val="22"/>
        </w:rPr>
        <w:t xml:space="preserve"> o</w:t>
      </w:r>
      <w:r w:rsidRPr="007451FA">
        <w:rPr>
          <w:rFonts w:ascii="Century Gothic" w:hAnsi="Century Gothic"/>
          <w:sz w:val="22"/>
          <w:szCs w:val="22"/>
        </w:rPr>
        <w:t>f</w:t>
      </w:r>
      <w:r w:rsidRPr="002C7C0D">
        <w:rPr>
          <w:rFonts w:ascii="Century Gothic" w:hAnsi="Century Gothic"/>
          <w:sz w:val="22"/>
          <w:szCs w:val="22"/>
        </w:rPr>
        <w:t xml:space="preserve"> th</w:t>
      </w:r>
      <w:r w:rsidRPr="007451FA">
        <w:rPr>
          <w:rFonts w:ascii="Century Gothic" w:hAnsi="Century Gothic"/>
          <w:sz w:val="22"/>
          <w:szCs w:val="22"/>
        </w:rPr>
        <w:t>e</w:t>
      </w:r>
      <w:r w:rsidRPr="002C7C0D">
        <w:rPr>
          <w:rFonts w:ascii="Century Gothic" w:hAnsi="Century Gothic"/>
          <w:sz w:val="22"/>
          <w:szCs w:val="22"/>
        </w:rPr>
        <w:t xml:space="preserve"> respondent</w:t>
      </w:r>
      <w:r w:rsidR="002C7C0D" w:rsidRPr="002C7C0D">
        <w:rPr>
          <w:rFonts w:ascii="Century Gothic" w:hAnsi="Century Gothic"/>
          <w:sz w:val="22"/>
          <w:szCs w:val="22"/>
        </w:rPr>
        <w:t xml:space="preserve"> and business addres</w:t>
      </w:r>
      <w:r w:rsidR="002C7C0D" w:rsidRPr="007451FA">
        <w:rPr>
          <w:rFonts w:ascii="Century Gothic" w:hAnsi="Century Gothic"/>
          <w:sz w:val="22"/>
          <w:szCs w:val="22"/>
        </w:rPr>
        <w:t>s</w:t>
      </w:r>
      <w:r w:rsidR="002C7C0D">
        <w:rPr>
          <w:rFonts w:ascii="Century Gothic" w:hAnsi="Century Gothic"/>
          <w:sz w:val="22"/>
          <w:szCs w:val="22"/>
        </w:rPr>
        <w:t xml:space="preserve"> </w:t>
      </w:r>
      <w:r w:rsidR="002C7C0D" w:rsidRPr="002C7C0D">
        <w:rPr>
          <w:rFonts w:ascii="Century Gothic" w:hAnsi="Century Gothic"/>
          <w:sz w:val="22"/>
          <w:szCs w:val="22"/>
        </w:rPr>
        <w:t>(Street</w:t>
      </w:r>
      <w:r w:rsidR="002C7C0D" w:rsidRPr="007451FA">
        <w:rPr>
          <w:rFonts w:ascii="Century Gothic" w:hAnsi="Century Gothic"/>
          <w:sz w:val="22"/>
          <w:szCs w:val="22"/>
        </w:rPr>
        <w:t>,</w:t>
      </w:r>
      <w:r w:rsidR="002C7C0D" w:rsidRPr="002C7C0D">
        <w:rPr>
          <w:rFonts w:ascii="Century Gothic" w:hAnsi="Century Gothic"/>
          <w:sz w:val="22"/>
          <w:szCs w:val="22"/>
        </w:rPr>
        <w:t xml:space="preserve"> City</w:t>
      </w:r>
      <w:r w:rsidR="002C7C0D" w:rsidRPr="007451FA">
        <w:rPr>
          <w:rFonts w:ascii="Century Gothic" w:hAnsi="Century Gothic"/>
          <w:sz w:val="22"/>
          <w:szCs w:val="22"/>
        </w:rPr>
        <w:t>,</w:t>
      </w:r>
      <w:r w:rsidR="002C7C0D" w:rsidRPr="002C7C0D">
        <w:rPr>
          <w:rFonts w:ascii="Century Gothic" w:hAnsi="Century Gothic"/>
          <w:sz w:val="22"/>
          <w:szCs w:val="22"/>
        </w:rPr>
        <w:t xml:space="preserve"> State</w:t>
      </w:r>
      <w:r w:rsidR="002C7C0D" w:rsidRPr="007451FA">
        <w:rPr>
          <w:rFonts w:ascii="Century Gothic" w:hAnsi="Century Gothic"/>
          <w:sz w:val="22"/>
          <w:szCs w:val="22"/>
        </w:rPr>
        <w:t>,</w:t>
      </w:r>
      <w:r w:rsidR="002C7C0D" w:rsidRPr="002C7C0D">
        <w:rPr>
          <w:rFonts w:ascii="Century Gothic" w:hAnsi="Century Gothic"/>
          <w:sz w:val="22"/>
          <w:szCs w:val="22"/>
        </w:rPr>
        <w:t xml:space="preserve"> Zip)</w:t>
      </w:r>
      <w:r w:rsidR="00403571">
        <w:rPr>
          <w:rFonts w:ascii="Century Gothic" w:hAnsi="Century Gothic"/>
          <w:sz w:val="22"/>
          <w:szCs w:val="22"/>
        </w:rPr>
        <w:t>.</w:t>
      </w:r>
    </w:p>
    <w:p w14:paraId="354EA5FD" w14:textId="11CDB804" w:rsidR="00B05A78" w:rsidRPr="002C7C0D" w:rsidRDefault="0054631B" w:rsidP="002C7C0D">
      <w:pPr>
        <w:pStyle w:val="ListParagraph"/>
        <w:tabs>
          <w:tab w:val="left" w:pos="1740"/>
        </w:tabs>
        <w:spacing w:after="240"/>
        <w:ind w:left="360" w:right="3231"/>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p>
    <w:p w14:paraId="6F1FFC7A" w14:textId="6CF1A820" w:rsidR="001A43F1" w:rsidRPr="007451FA" w:rsidRDefault="001A43F1" w:rsidP="00B22193">
      <w:pPr>
        <w:pStyle w:val="ListParagraph"/>
        <w:widowControl w:val="0"/>
        <w:numPr>
          <w:ilvl w:val="0"/>
          <w:numId w:val="6"/>
        </w:numPr>
        <w:overflowPunct/>
        <w:autoSpaceDE/>
        <w:autoSpaceDN/>
        <w:adjustRightInd/>
        <w:ind w:left="360" w:right="-20"/>
        <w:contextualSpacing w:val="0"/>
        <w:jc w:val="left"/>
        <w:textAlignment w:val="auto"/>
        <w:rPr>
          <w:rFonts w:ascii="Century Gothic" w:hAnsi="Century Gothic"/>
          <w:sz w:val="22"/>
          <w:szCs w:val="22"/>
        </w:rPr>
      </w:pPr>
      <w:r w:rsidRPr="007451FA">
        <w:rPr>
          <w:rFonts w:ascii="Century Gothic" w:hAnsi="Century Gothic"/>
          <w:spacing w:val="2"/>
          <w:sz w:val="22"/>
          <w:szCs w:val="22"/>
        </w:rPr>
        <w:t>Na</w:t>
      </w:r>
      <w:r w:rsidRPr="007451FA">
        <w:rPr>
          <w:rFonts w:ascii="Century Gothic" w:hAnsi="Century Gothic"/>
          <w:spacing w:val="-9"/>
          <w:sz w:val="22"/>
          <w:szCs w:val="22"/>
        </w:rPr>
        <w:t>m</w:t>
      </w:r>
      <w:r w:rsidRPr="007451FA">
        <w:rPr>
          <w:rFonts w:ascii="Century Gothic" w:hAnsi="Century Gothic"/>
          <w:sz w:val="22"/>
          <w:szCs w:val="22"/>
        </w:rPr>
        <w:t>e</w:t>
      </w:r>
      <w:r w:rsidR="002C7C0D">
        <w:rPr>
          <w:rFonts w:ascii="Century Gothic" w:hAnsi="Century Gothic"/>
          <w:sz w:val="22"/>
          <w:szCs w:val="22"/>
        </w:rPr>
        <w:t xml:space="preserve">, </w:t>
      </w:r>
      <w:r w:rsidRPr="007451FA">
        <w:rPr>
          <w:rFonts w:ascii="Century Gothic" w:hAnsi="Century Gothic"/>
          <w:spacing w:val="1"/>
          <w:sz w:val="22"/>
          <w:szCs w:val="22"/>
        </w:rPr>
        <w:t>t</w:t>
      </w:r>
      <w:r w:rsidRPr="007451FA">
        <w:rPr>
          <w:rFonts w:ascii="Century Gothic" w:hAnsi="Century Gothic"/>
          <w:spacing w:val="-9"/>
          <w:sz w:val="22"/>
          <w:szCs w:val="22"/>
        </w:rPr>
        <w:t>i</w:t>
      </w:r>
      <w:r w:rsidRPr="007451FA">
        <w:rPr>
          <w:rFonts w:ascii="Century Gothic" w:hAnsi="Century Gothic"/>
          <w:spacing w:val="10"/>
          <w:sz w:val="22"/>
          <w:szCs w:val="22"/>
        </w:rPr>
        <w:t>t</w:t>
      </w:r>
      <w:r w:rsidRPr="007451FA">
        <w:rPr>
          <w:rFonts w:ascii="Century Gothic" w:hAnsi="Century Gothic"/>
          <w:spacing w:val="-5"/>
          <w:sz w:val="22"/>
          <w:szCs w:val="22"/>
        </w:rPr>
        <w:t>l</w:t>
      </w:r>
      <w:r w:rsidRPr="007451FA">
        <w:rPr>
          <w:rFonts w:ascii="Century Gothic" w:hAnsi="Century Gothic"/>
          <w:sz w:val="22"/>
          <w:szCs w:val="22"/>
        </w:rPr>
        <w:t>e/</w:t>
      </w:r>
      <w:r w:rsidRPr="007451FA">
        <w:rPr>
          <w:rFonts w:ascii="Century Gothic" w:hAnsi="Century Gothic"/>
          <w:spacing w:val="-3"/>
          <w:sz w:val="22"/>
          <w:szCs w:val="22"/>
        </w:rPr>
        <w:t>posi</w:t>
      </w:r>
      <w:r w:rsidRPr="007451FA">
        <w:rPr>
          <w:rFonts w:ascii="Century Gothic" w:hAnsi="Century Gothic"/>
          <w:spacing w:val="10"/>
          <w:sz w:val="22"/>
          <w:szCs w:val="22"/>
        </w:rPr>
        <w:t>t</w:t>
      </w:r>
      <w:r w:rsidRPr="007451FA">
        <w:rPr>
          <w:rFonts w:ascii="Century Gothic" w:hAnsi="Century Gothic"/>
          <w:spacing w:val="-9"/>
          <w:sz w:val="22"/>
          <w:szCs w:val="22"/>
        </w:rPr>
        <w:t>i</w:t>
      </w:r>
      <w:r w:rsidRPr="007451FA">
        <w:rPr>
          <w:rFonts w:ascii="Century Gothic" w:hAnsi="Century Gothic"/>
          <w:spacing w:val="5"/>
          <w:sz w:val="22"/>
          <w:szCs w:val="22"/>
        </w:rPr>
        <w:t>o</w:t>
      </w:r>
      <w:r w:rsidRPr="007451FA">
        <w:rPr>
          <w:rFonts w:ascii="Century Gothic" w:hAnsi="Century Gothic"/>
          <w:sz w:val="22"/>
          <w:szCs w:val="22"/>
        </w:rPr>
        <w:t>n</w:t>
      </w:r>
      <w:r w:rsidR="002C7C0D">
        <w:rPr>
          <w:rFonts w:ascii="Century Gothic" w:hAnsi="Century Gothic"/>
          <w:sz w:val="22"/>
          <w:szCs w:val="22"/>
        </w:rPr>
        <w:t>, and contact information (phone, email)</w:t>
      </w:r>
      <w:r w:rsidRPr="007451FA">
        <w:rPr>
          <w:rFonts w:ascii="Century Gothic" w:hAnsi="Century Gothic"/>
          <w:spacing w:val="3"/>
          <w:sz w:val="22"/>
          <w:szCs w:val="22"/>
        </w:rPr>
        <w:t xml:space="preserve"> </w:t>
      </w:r>
      <w:r w:rsidRPr="007451FA">
        <w:rPr>
          <w:rFonts w:ascii="Century Gothic" w:hAnsi="Century Gothic"/>
          <w:spacing w:val="-1"/>
          <w:sz w:val="22"/>
          <w:szCs w:val="22"/>
        </w:rPr>
        <w:t>o</w:t>
      </w:r>
      <w:r w:rsidRPr="007451FA">
        <w:rPr>
          <w:rFonts w:ascii="Century Gothic" w:hAnsi="Century Gothic"/>
          <w:sz w:val="22"/>
          <w:szCs w:val="22"/>
        </w:rPr>
        <w:t>f</w:t>
      </w:r>
      <w:r w:rsidRPr="007451FA">
        <w:rPr>
          <w:rFonts w:ascii="Century Gothic" w:hAnsi="Century Gothic"/>
          <w:spacing w:val="3"/>
          <w:sz w:val="22"/>
          <w:szCs w:val="22"/>
        </w:rPr>
        <w:t xml:space="preserve"> </w:t>
      </w:r>
      <w:r w:rsidRPr="007451FA">
        <w:rPr>
          <w:rFonts w:ascii="Century Gothic" w:hAnsi="Century Gothic"/>
          <w:spacing w:val="-1"/>
          <w:sz w:val="22"/>
          <w:szCs w:val="22"/>
        </w:rPr>
        <w:t>th</w:t>
      </w:r>
      <w:r w:rsidRPr="007451FA">
        <w:rPr>
          <w:rFonts w:ascii="Century Gothic" w:hAnsi="Century Gothic"/>
          <w:sz w:val="22"/>
          <w:szCs w:val="22"/>
        </w:rPr>
        <w:t>e</w:t>
      </w:r>
      <w:r w:rsidRPr="007451FA">
        <w:rPr>
          <w:rFonts w:ascii="Century Gothic" w:hAnsi="Century Gothic"/>
          <w:spacing w:val="3"/>
          <w:sz w:val="22"/>
          <w:szCs w:val="22"/>
        </w:rPr>
        <w:t xml:space="preserve"> </w:t>
      </w:r>
      <w:r w:rsidRPr="007451FA">
        <w:rPr>
          <w:rFonts w:ascii="Century Gothic" w:hAnsi="Century Gothic"/>
          <w:spacing w:val="-1"/>
          <w:sz w:val="22"/>
          <w:szCs w:val="22"/>
        </w:rPr>
        <w:t>individua</w:t>
      </w:r>
      <w:r w:rsidRPr="007451FA">
        <w:rPr>
          <w:rFonts w:ascii="Century Gothic" w:hAnsi="Century Gothic"/>
          <w:sz w:val="22"/>
          <w:szCs w:val="22"/>
        </w:rPr>
        <w:t>l</w:t>
      </w:r>
      <w:r w:rsidRPr="007451FA">
        <w:rPr>
          <w:rFonts w:ascii="Century Gothic" w:hAnsi="Century Gothic"/>
          <w:spacing w:val="-2"/>
          <w:sz w:val="22"/>
          <w:szCs w:val="22"/>
        </w:rPr>
        <w:t xml:space="preserve"> </w:t>
      </w:r>
      <w:r w:rsidRPr="007451FA">
        <w:rPr>
          <w:rFonts w:ascii="Century Gothic" w:hAnsi="Century Gothic"/>
          <w:spacing w:val="1"/>
          <w:sz w:val="22"/>
          <w:szCs w:val="22"/>
        </w:rPr>
        <w:t>subm</w:t>
      </w:r>
      <w:r w:rsidRPr="007451FA">
        <w:rPr>
          <w:rFonts w:ascii="Century Gothic" w:hAnsi="Century Gothic"/>
          <w:spacing w:val="-9"/>
          <w:sz w:val="22"/>
          <w:szCs w:val="22"/>
        </w:rPr>
        <w:t>i</w:t>
      </w:r>
      <w:r w:rsidRPr="007451FA">
        <w:rPr>
          <w:rFonts w:ascii="Century Gothic" w:hAnsi="Century Gothic"/>
          <w:spacing w:val="8"/>
          <w:sz w:val="22"/>
          <w:szCs w:val="22"/>
        </w:rPr>
        <w:t>tt</w:t>
      </w:r>
      <w:r w:rsidRPr="007451FA">
        <w:rPr>
          <w:rFonts w:ascii="Century Gothic" w:hAnsi="Century Gothic"/>
          <w:spacing w:val="-4"/>
          <w:sz w:val="22"/>
          <w:szCs w:val="22"/>
        </w:rPr>
        <w:t>i</w:t>
      </w:r>
      <w:r w:rsidRPr="007451FA">
        <w:rPr>
          <w:rFonts w:ascii="Century Gothic" w:hAnsi="Century Gothic"/>
          <w:spacing w:val="-1"/>
          <w:sz w:val="22"/>
          <w:szCs w:val="22"/>
        </w:rPr>
        <w:t>n</w:t>
      </w:r>
      <w:r w:rsidRPr="007451FA">
        <w:rPr>
          <w:rFonts w:ascii="Century Gothic" w:hAnsi="Century Gothic"/>
          <w:sz w:val="22"/>
          <w:szCs w:val="22"/>
        </w:rPr>
        <w:t>g</w:t>
      </w:r>
      <w:r w:rsidRPr="007451FA">
        <w:rPr>
          <w:rFonts w:ascii="Century Gothic" w:hAnsi="Century Gothic"/>
          <w:spacing w:val="2"/>
          <w:sz w:val="22"/>
          <w:szCs w:val="22"/>
        </w:rPr>
        <w:t xml:space="preserve"> </w:t>
      </w:r>
      <w:r w:rsidRPr="007451FA">
        <w:rPr>
          <w:rFonts w:ascii="Century Gothic" w:hAnsi="Century Gothic"/>
          <w:spacing w:val="-1"/>
          <w:sz w:val="22"/>
          <w:szCs w:val="22"/>
        </w:rPr>
        <w:t>th</w:t>
      </w:r>
      <w:r w:rsidRPr="007451FA">
        <w:rPr>
          <w:rFonts w:ascii="Century Gothic" w:hAnsi="Century Gothic"/>
          <w:sz w:val="22"/>
          <w:szCs w:val="22"/>
        </w:rPr>
        <w:t>e</w:t>
      </w:r>
      <w:r w:rsidRPr="007451FA">
        <w:rPr>
          <w:rFonts w:ascii="Century Gothic" w:hAnsi="Century Gothic"/>
          <w:spacing w:val="2"/>
          <w:sz w:val="22"/>
          <w:szCs w:val="22"/>
        </w:rPr>
        <w:t xml:space="preserve"> </w:t>
      </w:r>
      <w:r w:rsidRPr="007451FA">
        <w:rPr>
          <w:rFonts w:ascii="Century Gothic" w:hAnsi="Century Gothic"/>
          <w:spacing w:val="-1"/>
          <w:sz w:val="22"/>
          <w:szCs w:val="22"/>
        </w:rPr>
        <w:t>response for number 1 above</w:t>
      </w:r>
      <w:r w:rsidR="000D56CD">
        <w:rPr>
          <w:rFonts w:ascii="Century Gothic" w:hAnsi="Century Gothic"/>
          <w:spacing w:val="-1"/>
          <w:sz w:val="22"/>
          <w:szCs w:val="22"/>
        </w:rPr>
        <w:t xml:space="preserve">.  </w:t>
      </w:r>
    </w:p>
    <w:p w14:paraId="09B2A763" w14:textId="4C3FAB56" w:rsidR="00B05A78" w:rsidRPr="007451FA" w:rsidRDefault="0054631B" w:rsidP="007451FA">
      <w:pPr>
        <w:pStyle w:val="ListParagraph"/>
        <w:spacing w:after="240"/>
        <w:ind w:left="360"/>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r w:rsidR="00B05A78" w:rsidRPr="007451FA">
        <w:rPr>
          <w:rFonts w:ascii="Century Gothic" w:hAnsi="Century Gothic"/>
          <w:sz w:val="22"/>
          <w:szCs w:val="22"/>
          <w:u w:val="single"/>
        </w:rPr>
        <w:t xml:space="preserve"> </w:t>
      </w:r>
    </w:p>
    <w:p w14:paraId="1CF7C6FA" w14:textId="602856B9" w:rsidR="001A43F1" w:rsidRPr="007451FA" w:rsidRDefault="004104A9" w:rsidP="00B22193">
      <w:pPr>
        <w:pStyle w:val="ListParagraph"/>
        <w:widowControl w:val="0"/>
        <w:numPr>
          <w:ilvl w:val="0"/>
          <w:numId w:val="6"/>
        </w:numPr>
        <w:overflowPunct/>
        <w:autoSpaceDE/>
        <w:autoSpaceDN/>
        <w:adjustRightInd/>
        <w:ind w:left="360" w:right="-20"/>
        <w:contextualSpacing w:val="0"/>
        <w:jc w:val="left"/>
        <w:textAlignment w:val="auto"/>
        <w:rPr>
          <w:rFonts w:ascii="Century Gothic" w:hAnsi="Century Gothic"/>
          <w:spacing w:val="-1"/>
          <w:sz w:val="22"/>
          <w:szCs w:val="22"/>
        </w:rPr>
      </w:pPr>
      <w:r w:rsidRPr="007451FA">
        <w:rPr>
          <w:rFonts w:ascii="Century Gothic" w:hAnsi="Century Gothic"/>
          <w:spacing w:val="-1"/>
          <w:sz w:val="22"/>
          <w:szCs w:val="22"/>
        </w:rPr>
        <w:t>In bullet format, l</w:t>
      </w:r>
      <w:r w:rsidR="001A43F1" w:rsidRPr="007451FA">
        <w:rPr>
          <w:rFonts w:ascii="Century Gothic" w:hAnsi="Century Gothic"/>
          <w:spacing w:val="-1"/>
          <w:sz w:val="22"/>
          <w:szCs w:val="22"/>
        </w:rPr>
        <w:t xml:space="preserve">ist and briefly describe the projects and/or activities the company engaged in that are similar </w:t>
      </w:r>
      <w:r w:rsidR="00107B1B">
        <w:rPr>
          <w:rFonts w:ascii="Century Gothic" w:hAnsi="Century Gothic"/>
          <w:spacing w:val="-1"/>
          <w:sz w:val="22"/>
          <w:szCs w:val="22"/>
        </w:rPr>
        <w:t xml:space="preserve">to </w:t>
      </w:r>
      <w:r w:rsidR="00CC596E">
        <w:rPr>
          <w:rFonts w:ascii="Century Gothic" w:hAnsi="Century Gothic"/>
          <w:spacing w:val="-1"/>
          <w:sz w:val="22"/>
          <w:szCs w:val="22"/>
        </w:rPr>
        <w:t xml:space="preserve">this </w:t>
      </w:r>
      <w:r w:rsidR="0018602E" w:rsidRPr="00FC3BE3">
        <w:rPr>
          <w:rFonts w:ascii="Century Gothic" w:hAnsi="Century Gothic"/>
          <w:bCs/>
          <w:sz w:val="22"/>
          <w:szCs w:val="22"/>
        </w:rPr>
        <w:t>RFI TS6655-A1</w:t>
      </w:r>
      <w:r w:rsidR="000D56CD">
        <w:rPr>
          <w:rFonts w:ascii="Century Gothic" w:hAnsi="Century Gothic"/>
          <w:spacing w:val="-1"/>
          <w:sz w:val="22"/>
          <w:szCs w:val="22"/>
        </w:rPr>
        <w:t xml:space="preserve">.  </w:t>
      </w:r>
    </w:p>
    <w:p w14:paraId="5D65EA61" w14:textId="36ECB6D7" w:rsidR="00B05A78" w:rsidRPr="007451FA" w:rsidRDefault="0054631B" w:rsidP="007451FA">
      <w:pPr>
        <w:pStyle w:val="ListParagraph"/>
        <w:spacing w:after="240"/>
        <w:ind w:left="360" w:right="-20"/>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p>
    <w:p w14:paraId="27564062" w14:textId="77777777" w:rsidR="00264CD7" w:rsidRDefault="00264CD7">
      <w:pPr>
        <w:rPr>
          <w:rFonts w:ascii="Century Gothic" w:hAnsi="Century Gothic"/>
          <w:sz w:val="22"/>
          <w:szCs w:val="22"/>
          <w:u w:val="single"/>
        </w:rPr>
        <w:sectPr w:rsidR="00264CD7" w:rsidSect="00FD2B63">
          <w:headerReference w:type="default" r:id="rId11"/>
          <w:footerReference w:type="default" r:id="rId12"/>
          <w:pgSz w:w="12240" w:h="15840"/>
          <w:pgMar w:top="720" w:right="720" w:bottom="720" w:left="720" w:header="720" w:footer="720" w:gutter="0"/>
          <w:pgNumType w:start="1"/>
          <w:cols w:space="720"/>
          <w:docGrid w:linePitch="360"/>
        </w:sectPr>
      </w:pPr>
    </w:p>
    <w:p w14:paraId="15443FEE" w14:textId="0FDAB01D" w:rsidR="0030253C" w:rsidRDefault="0030253C">
      <w:pPr>
        <w:rPr>
          <w:rFonts w:ascii="Century Gothic" w:hAnsi="Century Gothic"/>
          <w:sz w:val="22"/>
          <w:szCs w:val="22"/>
          <w:u w:val="single"/>
        </w:rPr>
      </w:pPr>
    </w:p>
    <w:p w14:paraId="3B7B1218" w14:textId="79DC7720" w:rsidR="00EB5978" w:rsidRDefault="00EB5978" w:rsidP="009D6D15">
      <w:pPr>
        <w:pStyle w:val="Heading1"/>
      </w:pPr>
      <w:r>
        <w:t>SECTION</w:t>
      </w:r>
      <w:r w:rsidRPr="00E40A5D">
        <w:t xml:space="preserve"> </w:t>
      </w:r>
      <w:r>
        <w:t>2</w:t>
      </w:r>
      <w:r w:rsidRPr="00E40A5D">
        <w:t xml:space="preserve"> – </w:t>
      </w:r>
      <w:r w:rsidR="00FB687C" w:rsidRPr="00FB687C">
        <w:t xml:space="preserve">Federal Reimbursement and Revenue Recovery </w:t>
      </w:r>
      <w:r>
        <w:t>Requirements</w:t>
      </w:r>
    </w:p>
    <w:p w14:paraId="447A1EEB" w14:textId="02795CF0" w:rsidR="00EB5978" w:rsidRDefault="00CE6989" w:rsidP="00EB5978">
      <w:pPr>
        <w:pStyle w:val="Header"/>
        <w:spacing w:before="120" w:after="120"/>
        <w:ind w:left="360"/>
        <w:rPr>
          <w:rFonts w:ascii="Century Gothic" w:hAnsi="Century Gothic"/>
          <w:bCs/>
          <w:sz w:val="22"/>
          <w:szCs w:val="22"/>
        </w:rPr>
      </w:pPr>
      <w:r w:rsidRPr="00CE6989">
        <w:rPr>
          <w:rFonts w:ascii="Century Gothic" w:hAnsi="Century Gothic"/>
          <w:bCs/>
          <w:sz w:val="22"/>
          <w:szCs w:val="22"/>
        </w:rPr>
        <w:t xml:space="preserve">Please complete the table and identify if the </w:t>
      </w:r>
      <w:r w:rsidR="000D7816" w:rsidRPr="00FB687C">
        <w:rPr>
          <w:rFonts w:ascii="Century Gothic" w:hAnsi="Century Gothic"/>
          <w:bCs/>
          <w:sz w:val="22"/>
          <w:szCs w:val="22"/>
        </w:rPr>
        <w:t>Federal Reimbursement and Revenue Recovery</w:t>
      </w:r>
      <w:r w:rsidR="000D7816" w:rsidRPr="00CE6989">
        <w:rPr>
          <w:rFonts w:ascii="Century Gothic" w:hAnsi="Century Gothic"/>
          <w:bCs/>
          <w:sz w:val="22"/>
          <w:szCs w:val="22"/>
        </w:rPr>
        <w:t xml:space="preserve"> </w:t>
      </w:r>
      <w:r w:rsidRPr="00CE6989">
        <w:rPr>
          <w:rFonts w:ascii="Century Gothic" w:hAnsi="Century Gothic"/>
          <w:bCs/>
          <w:sz w:val="22"/>
          <w:szCs w:val="22"/>
        </w:rPr>
        <w:t xml:space="preserve">requirement </w:t>
      </w:r>
      <w:r w:rsidR="003C17F0">
        <w:rPr>
          <w:rFonts w:ascii="Century Gothic" w:hAnsi="Century Gothic"/>
          <w:bCs/>
          <w:sz w:val="22"/>
          <w:szCs w:val="22"/>
        </w:rPr>
        <w:t>is</w:t>
      </w:r>
      <w:r w:rsidRPr="00CE6989">
        <w:rPr>
          <w:rFonts w:ascii="Century Gothic" w:hAnsi="Century Gothic"/>
          <w:bCs/>
          <w:sz w:val="22"/>
          <w:szCs w:val="22"/>
        </w:rPr>
        <w:t xml:space="preserve"> available in</w:t>
      </w:r>
      <w:r w:rsidR="0038274A">
        <w:rPr>
          <w:rFonts w:ascii="Century Gothic" w:hAnsi="Century Gothic"/>
          <w:bCs/>
          <w:sz w:val="22"/>
          <w:szCs w:val="22"/>
        </w:rPr>
        <w:t xml:space="preserve"> </w:t>
      </w:r>
      <w:r w:rsidR="00617632">
        <w:rPr>
          <w:rFonts w:ascii="Century Gothic" w:hAnsi="Century Gothic"/>
          <w:bCs/>
          <w:sz w:val="22"/>
          <w:szCs w:val="22"/>
        </w:rPr>
        <w:t>r</w:t>
      </w:r>
      <w:r w:rsidR="0038274A">
        <w:rPr>
          <w:rFonts w:ascii="Century Gothic" w:hAnsi="Century Gothic"/>
          <w:bCs/>
          <w:sz w:val="22"/>
          <w:szCs w:val="22"/>
        </w:rPr>
        <w:t>espondent’s</w:t>
      </w:r>
      <w:r w:rsidRPr="00CE6989">
        <w:rPr>
          <w:rFonts w:ascii="Century Gothic" w:hAnsi="Century Gothic"/>
          <w:bCs/>
          <w:sz w:val="22"/>
          <w:szCs w:val="22"/>
        </w:rPr>
        <w:t xml:space="preserve"> solution and </w:t>
      </w:r>
      <w:r w:rsidR="000E0400">
        <w:rPr>
          <w:rFonts w:ascii="Century Gothic" w:hAnsi="Century Gothic"/>
          <w:bCs/>
          <w:sz w:val="22"/>
          <w:szCs w:val="22"/>
        </w:rPr>
        <w:t xml:space="preserve">identify </w:t>
      </w:r>
      <w:r w:rsidRPr="00CE6989">
        <w:rPr>
          <w:rFonts w:ascii="Century Gothic" w:hAnsi="Century Gothic"/>
          <w:bCs/>
          <w:sz w:val="22"/>
          <w:szCs w:val="22"/>
        </w:rPr>
        <w:t>the level of effort to meet the requirement</w:t>
      </w:r>
      <w:r w:rsidR="000D56CD">
        <w:rPr>
          <w:rFonts w:ascii="Century Gothic" w:hAnsi="Century Gothic"/>
          <w:bCs/>
          <w:sz w:val="22"/>
          <w:szCs w:val="22"/>
        </w:rPr>
        <w:t xml:space="preserve">.  </w:t>
      </w:r>
      <w:r w:rsidR="00E70E3E">
        <w:rPr>
          <w:rFonts w:ascii="Century Gothic" w:hAnsi="Century Gothic"/>
          <w:bCs/>
          <w:sz w:val="22"/>
          <w:szCs w:val="22"/>
        </w:rPr>
        <w:t>Describe h</w:t>
      </w:r>
      <w:r w:rsidR="000D7816">
        <w:rPr>
          <w:rFonts w:ascii="Century Gothic" w:hAnsi="Century Gothic"/>
          <w:bCs/>
          <w:sz w:val="22"/>
          <w:szCs w:val="22"/>
        </w:rPr>
        <w:t xml:space="preserve">ow the addition of these </w:t>
      </w:r>
      <w:r w:rsidR="000D7816" w:rsidRPr="00FB687C">
        <w:rPr>
          <w:rFonts w:ascii="Century Gothic" w:hAnsi="Century Gothic"/>
          <w:bCs/>
          <w:sz w:val="22"/>
          <w:szCs w:val="22"/>
        </w:rPr>
        <w:t xml:space="preserve">requirements </w:t>
      </w:r>
      <w:r w:rsidR="00E70E3E">
        <w:rPr>
          <w:rFonts w:ascii="Century Gothic" w:hAnsi="Century Gothic"/>
          <w:bCs/>
          <w:sz w:val="22"/>
          <w:szCs w:val="22"/>
        </w:rPr>
        <w:t>impacts the response to RFI TS5566</w:t>
      </w:r>
      <w:r w:rsidR="000D56CD">
        <w:rPr>
          <w:rFonts w:ascii="Century Gothic" w:hAnsi="Century Gothic"/>
          <w:bCs/>
          <w:sz w:val="22"/>
          <w:szCs w:val="22"/>
        </w:rPr>
        <w:t xml:space="preserve">.  </w:t>
      </w:r>
      <w:r w:rsidR="00EB5978">
        <w:rPr>
          <w:rFonts w:ascii="Century Gothic" w:hAnsi="Century Gothic"/>
          <w:bCs/>
          <w:sz w:val="22"/>
          <w:szCs w:val="22"/>
        </w:rPr>
        <w:t xml:space="preserve">Provide </w:t>
      </w:r>
      <w:r w:rsidR="000D7816">
        <w:rPr>
          <w:rFonts w:ascii="Century Gothic" w:hAnsi="Century Gothic"/>
          <w:bCs/>
          <w:sz w:val="22"/>
          <w:szCs w:val="22"/>
        </w:rPr>
        <w:t xml:space="preserve">a </w:t>
      </w:r>
      <w:r w:rsidR="00EB5978">
        <w:rPr>
          <w:rFonts w:ascii="Century Gothic" w:hAnsi="Century Gothic"/>
          <w:bCs/>
          <w:sz w:val="22"/>
          <w:szCs w:val="22"/>
        </w:rPr>
        <w:t xml:space="preserve">general description of </w:t>
      </w:r>
      <w:r w:rsidR="000D7816">
        <w:rPr>
          <w:rFonts w:ascii="Century Gothic" w:hAnsi="Century Gothic"/>
          <w:bCs/>
          <w:sz w:val="22"/>
          <w:szCs w:val="22"/>
        </w:rPr>
        <w:t xml:space="preserve">the </w:t>
      </w:r>
      <w:r w:rsidR="00EB5978">
        <w:rPr>
          <w:rFonts w:ascii="Century Gothic" w:hAnsi="Century Gothic"/>
          <w:bCs/>
          <w:sz w:val="22"/>
          <w:szCs w:val="22"/>
        </w:rPr>
        <w:t xml:space="preserve">impact to </w:t>
      </w:r>
      <w:r w:rsidR="00B96948">
        <w:rPr>
          <w:rFonts w:ascii="Century Gothic" w:hAnsi="Century Gothic"/>
          <w:bCs/>
          <w:sz w:val="22"/>
          <w:szCs w:val="22"/>
        </w:rPr>
        <w:t>the</w:t>
      </w:r>
      <w:r w:rsidR="000D7816">
        <w:rPr>
          <w:rFonts w:ascii="Century Gothic" w:hAnsi="Century Gothic"/>
          <w:bCs/>
          <w:sz w:val="22"/>
          <w:szCs w:val="22"/>
        </w:rPr>
        <w:t xml:space="preserve"> proposed </w:t>
      </w:r>
      <w:r w:rsidR="00EB5978">
        <w:rPr>
          <w:rFonts w:ascii="Century Gothic" w:hAnsi="Century Gothic"/>
          <w:bCs/>
          <w:sz w:val="22"/>
          <w:szCs w:val="22"/>
        </w:rPr>
        <w:t xml:space="preserve">software, </w:t>
      </w:r>
      <w:r w:rsidR="00803781">
        <w:rPr>
          <w:rFonts w:ascii="Century Gothic" w:hAnsi="Century Gothic"/>
          <w:bCs/>
          <w:sz w:val="22"/>
          <w:szCs w:val="22"/>
        </w:rPr>
        <w:t>implementation, and costs</w:t>
      </w:r>
      <w:r w:rsidR="000D56CD">
        <w:rPr>
          <w:rFonts w:ascii="Century Gothic" w:hAnsi="Century Gothic"/>
          <w:bCs/>
          <w:sz w:val="22"/>
          <w:szCs w:val="22"/>
        </w:rPr>
        <w:t xml:space="preserve">.  </w:t>
      </w:r>
      <w:r w:rsidR="00803781">
        <w:rPr>
          <w:rFonts w:ascii="Century Gothic" w:hAnsi="Century Gothic"/>
          <w:bCs/>
          <w:sz w:val="22"/>
          <w:szCs w:val="22"/>
        </w:rPr>
        <w:t>Additional detail may be provided in Sections 3 through 8.</w:t>
      </w:r>
    </w:p>
    <w:p w14:paraId="5FD21365" w14:textId="77777777" w:rsidR="00803781" w:rsidRDefault="00803781" w:rsidP="00803781">
      <w:pPr>
        <w:pStyle w:val="ListParagraph"/>
        <w:spacing w:after="240"/>
        <w:ind w:left="360" w:right="-20"/>
        <w:contextualSpacing w:val="0"/>
        <w:jc w:val="left"/>
        <w:rPr>
          <w:rFonts w:ascii="Century Gothic" w:hAnsi="Century Gothic"/>
          <w:sz w:val="22"/>
          <w:szCs w:val="22"/>
          <w:u w:val="single"/>
        </w:rPr>
      </w:pPr>
      <w:r w:rsidRPr="007451F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7451FA">
        <w:rPr>
          <w:rFonts w:ascii="Century Gothic" w:hAnsi="Century Gothic"/>
          <w:sz w:val="22"/>
          <w:szCs w:val="22"/>
          <w:u w:val="single"/>
        </w:rPr>
        <w:instrText xml:space="preserve"> FORMTEXT </w:instrText>
      </w:r>
      <w:r w:rsidRPr="007451FA">
        <w:rPr>
          <w:rFonts w:ascii="Century Gothic" w:hAnsi="Century Gothic"/>
          <w:sz w:val="22"/>
          <w:szCs w:val="22"/>
          <w:u w:val="single"/>
        </w:rPr>
      </w:r>
      <w:r w:rsidRPr="007451FA">
        <w:rPr>
          <w:rFonts w:ascii="Century Gothic" w:hAnsi="Century Gothic"/>
          <w:sz w:val="22"/>
          <w:szCs w:val="22"/>
          <w:u w:val="single"/>
        </w:rPr>
        <w:fldChar w:fldCharType="separate"/>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noProof/>
          <w:sz w:val="22"/>
          <w:szCs w:val="22"/>
          <w:u w:val="single"/>
        </w:rPr>
        <w:t> </w:t>
      </w:r>
      <w:r w:rsidRPr="007451FA">
        <w:rPr>
          <w:rFonts w:ascii="Century Gothic" w:hAnsi="Century Gothic"/>
          <w:sz w:val="22"/>
          <w:szCs w:val="22"/>
          <w:u w:val="single"/>
        </w:rPr>
        <w:fldChar w:fldCharType="end"/>
      </w:r>
    </w:p>
    <w:p w14:paraId="4F398DF5" w14:textId="77777777" w:rsidR="001A196C" w:rsidRDefault="000A6D3D" w:rsidP="00D750ED">
      <w:pPr>
        <w:pStyle w:val="ListParagraph"/>
        <w:spacing w:after="240"/>
        <w:ind w:left="360" w:right="-20"/>
        <w:jc w:val="left"/>
        <w:rPr>
          <w:rFonts w:ascii="Century Gothic" w:hAnsi="Century Gothic"/>
          <w:sz w:val="22"/>
          <w:szCs w:val="22"/>
          <w:u w:val="single"/>
        </w:rPr>
      </w:pPr>
      <w:r w:rsidRPr="00D750ED">
        <w:rPr>
          <w:rFonts w:ascii="Century Gothic" w:hAnsi="Century Gothic"/>
          <w:sz w:val="22"/>
          <w:szCs w:val="22"/>
          <w:u w:val="single"/>
        </w:rPr>
        <w:t>Instructions for Table 1:</w:t>
      </w:r>
    </w:p>
    <w:p w14:paraId="07E582EE" w14:textId="6E18F9F1" w:rsidR="001A4A9C" w:rsidRPr="00D750ED" w:rsidRDefault="00475440" w:rsidP="00D750ED">
      <w:pPr>
        <w:pStyle w:val="ListParagraph"/>
        <w:spacing w:after="240"/>
        <w:ind w:left="360" w:right="-20"/>
        <w:jc w:val="left"/>
        <w:rPr>
          <w:rFonts w:ascii="Century Gothic" w:hAnsi="Century Gothic"/>
          <w:sz w:val="22"/>
          <w:szCs w:val="22"/>
        </w:rPr>
      </w:pPr>
      <w:r w:rsidRPr="00D750ED">
        <w:rPr>
          <w:rFonts w:ascii="Century Gothic" w:hAnsi="Century Gothic"/>
          <w:sz w:val="22"/>
          <w:szCs w:val="22"/>
          <w:u w:val="single"/>
        </w:rPr>
        <w:br/>
      </w:r>
      <w:r w:rsidR="00BB3887" w:rsidRPr="00D750ED">
        <w:rPr>
          <w:rFonts w:ascii="Century Gothic" w:hAnsi="Century Gothic"/>
          <w:sz w:val="22"/>
          <w:szCs w:val="22"/>
        </w:rPr>
        <w:t xml:space="preserve">For the </w:t>
      </w:r>
      <w:r w:rsidR="00610F7C" w:rsidRPr="00D750ED">
        <w:rPr>
          <w:rFonts w:ascii="Century Gothic" w:hAnsi="Century Gothic"/>
          <w:sz w:val="22"/>
          <w:szCs w:val="22"/>
        </w:rPr>
        <w:t>“</w:t>
      </w:r>
      <w:r w:rsidR="001A4A9C" w:rsidRPr="00D750ED">
        <w:rPr>
          <w:rFonts w:ascii="Century Gothic" w:hAnsi="Century Gothic"/>
          <w:sz w:val="22"/>
          <w:szCs w:val="22"/>
        </w:rPr>
        <w:t>Available in Syste</w:t>
      </w:r>
      <w:r w:rsidR="00BB3887" w:rsidRPr="00D750ED">
        <w:rPr>
          <w:rFonts w:ascii="Century Gothic" w:hAnsi="Century Gothic"/>
          <w:sz w:val="22"/>
          <w:szCs w:val="22"/>
        </w:rPr>
        <w:t>m</w:t>
      </w:r>
      <w:r w:rsidR="00610F7C" w:rsidRPr="00D750ED">
        <w:rPr>
          <w:rFonts w:ascii="Century Gothic" w:hAnsi="Century Gothic"/>
          <w:sz w:val="22"/>
          <w:szCs w:val="22"/>
        </w:rPr>
        <w:t>”</w:t>
      </w:r>
      <w:r w:rsidR="00BB3887" w:rsidRPr="00D750ED">
        <w:rPr>
          <w:rFonts w:ascii="Century Gothic" w:hAnsi="Century Gothic"/>
          <w:sz w:val="22"/>
          <w:szCs w:val="22"/>
        </w:rPr>
        <w:t xml:space="preserve"> column, indicat</w:t>
      </w:r>
      <w:r w:rsidR="00610F7C" w:rsidRPr="00D750ED">
        <w:rPr>
          <w:rFonts w:ascii="Century Gothic" w:hAnsi="Century Gothic"/>
          <w:sz w:val="22"/>
          <w:szCs w:val="22"/>
        </w:rPr>
        <w:t xml:space="preserve">e if </w:t>
      </w:r>
      <w:r w:rsidR="001A4A9C" w:rsidRPr="00D750ED">
        <w:rPr>
          <w:rFonts w:ascii="Century Gothic" w:hAnsi="Century Gothic"/>
          <w:sz w:val="22"/>
          <w:szCs w:val="22"/>
        </w:rPr>
        <w:t>the requirement is </w:t>
      </w:r>
      <w:r w:rsidR="00CA50B9" w:rsidRPr="00D750ED">
        <w:rPr>
          <w:rFonts w:ascii="Century Gothic" w:hAnsi="Century Gothic"/>
          <w:sz w:val="22"/>
          <w:szCs w:val="22"/>
        </w:rPr>
        <w:t>one of the following:</w:t>
      </w:r>
    </w:p>
    <w:p w14:paraId="0ADCA281" w14:textId="1873D2D1" w:rsidR="001A4A9C" w:rsidRPr="00D750ED" w:rsidRDefault="001A4A9C" w:rsidP="00610F7C">
      <w:pPr>
        <w:pStyle w:val="ListParagraph"/>
        <w:numPr>
          <w:ilvl w:val="0"/>
          <w:numId w:val="49"/>
        </w:numPr>
        <w:spacing w:after="240"/>
        <w:ind w:left="1080" w:right="-20"/>
        <w:rPr>
          <w:rFonts w:ascii="Century Gothic" w:hAnsi="Century Gothic"/>
          <w:sz w:val="22"/>
          <w:szCs w:val="22"/>
        </w:rPr>
      </w:pPr>
      <w:r w:rsidRPr="00D750ED">
        <w:rPr>
          <w:rFonts w:ascii="Century Gothic" w:hAnsi="Century Gothic"/>
          <w:sz w:val="22"/>
          <w:szCs w:val="22"/>
        </w:rPr>
        <w:t xml:space="preserve">B – Out of the Box feature of your product/solution </w:t>
      </w:r>
    </w:p>
    <w:p w14:paraId="4D52F1A0" w14:textId="759FA018" w:rsidR="001A4A9C" w:rsidRPr="00D750ED" w:rsidRDefault="001A4A9C" w:rsidP="00610F7C">
      <w:pPr>
        <w:pStyle w:val="ListParagraph"/>
        <w:numPr>
          <w:ilvl w:val="0"/>
          <w:numId w:val="49"/>
        </w:numPr>
        <w:spacing w:after="240"/>
        <w:ind w:left="1080" w:right="-20"/>
        <w:rPr>
          <w:rFonts w:ascii="Century Gothic" w:hAnsi="Century Gothic"/>
          <w:sz w:val="22"/>
          <w:szCs w:val="22"/>
        </w:rPr>
      </w:pPr>
      <w:r w:rsidRPr="00D750ED">
        <w:rPr>
          <w:rFonts w:ascii="Century Gothic" w:hAnsi="Century Gothic"/>
          <w:sz w:val="22"/>
          <w:szCs w:val="22"/>
        </w:rPr>
        <w:t xml:space="preserve">C – Could be added to your product/solution via a configuration change </w:t>
      </w:r>
    </w:p>
    <w:p w14:paraId="020C5AE6" w14:textId="07CDC12B" w:rsidR="001A4A9C" w:rsidRPr="00D750ED" w:rsidRDefault="001A4A9C" w:rsidP="00610F7C">
      <w:pPr>
        <w:pStyle w:val="ListParagraph"/>
        <w:numPr>
          <w:ilvl w:val="0"/>
          <w:numId w:val="47"/>
        </w:numPr>
        <w:spacing w:after="240"/>
        <w:ind w:left="1080" w:right="-20"/>
        <w:rPr>
          <w:rFonts w:ascii="Century Gothic" w:hAnsi="Century Gothic"/>
          <w:sz w:val="22"/>
          <w:szCs w:val="22"/>
        </w:rPr>
      </w:pPr>
      <w:r w:rsidRPr="00D750ED">
        <w:rPr>
          <w:rFonts w:ascii="Century Gothic" w:hAnsi="Century Gothic"/>
          <w:sz w:val="22"/>
          <w:szCs w:val="22"/>
        </w:rPr>
        <w:t xml:space="preserve">M – Minor software update </w:t>
      </w:r>
    </w:p>
    <w:p w14:paraId="3DA0CA02" w14:textId="271305CC" w:rsidR="00121610" w:rsidRPr="00D750ED" w:rsidRDefault="001A4A9C" w:rsidP="00610F7C">
      <w:pPr>
        <w:pStyle w:val="ListParagraph"/>
        <w:numPr>
          <w:ilvl w:val="0"/>
          <w:numId w:val="48"/>
        </w:numPr>
        <w:spacing w:after="240"/>
        <w:ind w:left="1080" w:right="-20"/>
        <w:contextualSpacing w:val="0"/>
        <w:jc w:val="left"/>
        <w:rPr>
          <w:rFonts w:ascii="Century Gothic" w:hAnsi="Century Gothic"/>
          <w:sz w:val="22"/>
          <w:szCs w:val="22"/>
        </w:rPr>
      </w:pPr>
      <w:r w:rsidRPr="00D750ED">
        <w:rPr>
          <w:rFonts w:ascii="Century Gothic" w:hAnsi="Century Gothic"/>
          <w:sz w:val="22"/>
          <w:szCs w:val="22"/>
        </w:rPr>
        <w:t>N – Requires new development</w:t>
      </w:r>
    </w:p>
    <w:p w14:paraId="5A24D230" w14:textId="3D57536C" w:rsidR="00BB3887" w:rsidRPr="00D750ED" w:rsidRDefault="00610F7C" w:rsidP="00196511">
      <w:pPr>
        <w:spacing w:after="240"/>
        <w:ind w:left="360" w:right="-20"/>
        <w:rPr>
          <w:rFonts w:ascii="Century Gothic" w:hAnsi="Century Gothic"/>
          <w:sz w:val="22"/>
          <w:szCs w:val="22"/>
        </w:rPr>
      </w:pPr>
      <w:r w:rsidRPr="00D750ED">
        <w:rPr>
          <w:rFonts w:ascii="Century Gothic" w:hAnsi="Century Gothic"/>
          <w:sz w:val="22"/>
          <w:szCs w:val="22"/>
        </w:rPr>
        <w:t>For the “</w:t>
      </w:r>
      <w:r w:rsidR="00BB3887" w:rsidRPr="00D750ED">
        <w:rPr>
          <w:rFonts w:ascii="Century Gothic" w:hAnsi="Century Gothic"/>
          <w:sz w:val="22"/>
          <w:szCs w:val="22"/>
        </w:rPr>
        <w:t>Level of Effort</w:t>
      </w:r>
      <w:r w:rsidR="00196511" w:rsidRPr="00D750ED">
        <w:rPr>
          <w:rFonts w:ascii="Century Gothic" w:hAnsi="Century Gothic"/>
          <w:sz w:val="22"/>
          <w:szCs w:val="22"/>
        </w:rPr>
        <w:t xml:space="preserve">” column, indicate the </w:t>
      </w:r>
      <w:r w:rsidR="00BB3887" w:rsidRPr="00D750ED">
        <w:rPr>
          <w:rFonts w:ascii="Century Gothic" w:hAnsi="Century Gothic"/>
          <w:sz w:val="22"/>
          <w:szCs w:val="22"/>
        </w:rPr>
        <w:t>rough order of magnitude effort to meet this requirement</w:t>
      </w:r>
      <w:r w:rsidR="00CA50B9" w:rsidRPr="00D750ED">
        <w:rPr>
          <w:rFonts w:ascii="Century Gothic" w:hAnsi="Century Gothic"/>
          <w:sz w:val="22"/>
          <w:szCs w:val="22"/>
        </w:rPr>
        <w:t>:</w:t>
      </w:r>
    </w:p>
    <w:p w14:paraId="51A05F64" w14:textId="5150E82B" w:rsidR="00BB3887" w:rsidRPr="00D750ED" w:rsidRDefault="00BB3887" w:rsidP="00610F7C">
      <w:pPr>
        <w:pStyle w:val="ListParagraph"/>
        <w:numPr>
          <w:ilvl w:val="0"/>
          <w:numId w:val="49"/>
        </w:numPr>
        <w:spacing w:after="240"/>
        <w:ind w:left="1080" w:right="-20"/>
        <w:rPr>
          <w:rFonts w:ascii="Century Gothic" w:hAnsi="Century Gothic"/>
          <w:sz w:val="22"/>
          <w:szCs w:val="22"/>
        </w:rPr>
      </w:pPr>
      <w:r w:rsidRPr="00D750ED">
        <w:rPr>
          <w:rFonts w:ascii="Century Gothic" w:hAnsi="Century Gothic"/>
          <w:sz w:val="22"/>
          <w:szCs w:val="22"/>
        </w:rPr>
        <w:t>L – Minimal level of effort, i.e., &lt; 8 hours including testing</w:t>
      </w:r>
      <w:r w:rsidR="00FA13E3">
        <w:rPr>
          <w:rFonts w:ascii="Century Gothic" w:hAnsi="Century Gothic"/>
          <w:sz w:val="22"/>
          <w:szCs w:val="22"/>
        </w:rPr>
        <w:t xml:space="preserve">.  </w:t>
      </w:r>
      <w:r w:rsidRPr="00D750ED">
        <w:rPr>
          <w:rFonts w:ascii="Century Gothic" w:hAnsi="Century Gothic"/>
          <w:sz w:val="22"/>
          <w:szCs w:val="22"/>
        </w:rPr>
        <w:t>An example might be a few lines of code changed in a single module or a simple GUI update.</w:t>
      </w:r>
    </w:p>
    <w:p w14:paraId="10786502" w14:textId="7ADCFE5B" w:rsidR="00BB3887" w:rsidRPr="00D750ED" w:rsidRDefault="00BB3887" w:rsidP="00610F7C">
      <w:pPr>
        <w:pStyle w:val="ListParagraph"/>
        <w:numPr>
          <w:ilvl w:val="0"/>
          <w:numId w:val="49"/>
        </w:numPr>
        <w:spacing w:after="240"/>
        <w:ind w:left="1080" w:right="-20"/>
        <w:rPr>
          <w:rFonts w:ascii="Century Gothic" w:hAnsi="Century Gothic"/>
          <w:sz w:val="22"/>
          <w:szCs w:val="22"/>
        </w:rPr>
      </w:pPr>
      <w:r w:rsidRPr="00D750ED">
        <w:rPr>
          <w:rFonts w:ascii="Century Gothic" w:hAnsi="Century Gothic"/>
          <w:sz w:val="22"/>
          <w:szCs w:val="22"/>
        </w:rPr>
        <w:t>M – Moderate level of effort, i.e., &lt; 40 hours including testing and documentation</w:t>
      </w:r>
      <w:r w:rsidR="00FA13E3">
        <w:rPr>
          <w:rFonts w:ascii="Century Gothic" w:hAnsi="Century Gothic"/>
          <w:sz w:val="22"/>
          <w:szCs w:val="22"/>
        </w:rPr>
        <w:t xml:space="preserve">.  </w:t>
      </w:r>
      <w:r w:rsidRPr="00D750ED">
        <w:rPr>
          <w:rFonts w:ascii="Century Gothic" w:hAnsi="Century Gothic"/>
          <w:sz w:val="22"/>
          <w:szCs w:val="22"/>
        </w:rPr>
        <w:t>An example might be a code change in one or two modules plus the addition of new attributes to existing database tables and GUI updates to reflect the new attributes.</w:t>
      </w:r>
    </w:p>
    <w:p w14:paraId="7B8519CF" w14:textId="05538B4E" w:rsidR="00BB3887" w:rsidRPr="00D750ED" w:rsidRDefault="00BB3887" w:rsidP="00610F7C">
      <w:pPr>
        <w:pStyle w:val="ListParagraph"/>
        <w:numPr>
          <w:ilvl w:val="0"/>
          <w:numId w:val="49"/>
        </w:numPr>
        <w:spacing w:after="240"/>
        <w:ind w:left="1080" w:right="-20"/>
        <w:rPr>
          <w:rFonts w:ascii="Century Gothic" w:hAnsi="Century Gothic"/>
          <w:sz w:val="22"/>
          <w:szCs w:val="22"/>
        </w:rPr>
      </w:pPr>
      <w:r w:rsidRPr="00D750ED">
        <w:rPr>
          <w:rFonts w:ascii="Century Gothic" w:hAnsi="Century Gothic"/>
          <w:sz w:val="22"/>
          <w:szCs w:val="22"/>
        </w:rPr>
        <w:t>H – High level of effort, i.e., &lt; 160 hours including design reviews, testing and documentation</w:t>
      </w:r>
      <w:r w:rsidR="00FA13E3">
        <w:rPr>
          <w:rFonts w:ascii="Century Gothic" w:hAnsi="Century Gothic"/>
          <w:sz w:val="22"/>
          <w:szCs w:val="22"/>
        </w:rPr>
        <w:t xml:space="preserve">.  </w:t>
      </w:r>
      <w:r w:rsidRPr="00D750ED">
        <w:rPr>
          <w:rFonts w:ascii="Century Gothic" w:hAnsi="Century Gothic"/>
          <w:sz w:val="22"/>
          <w:szCs w:val="22"/>
        </w:rPr>
        <w:t>An example might be code changes in multiple modules plus the addition of new attributes to existing database tables and the creation of new database tables and GUI updates to reflect the new attributes.</w:t>
      </w:r>
    </w:p>
    <w:p w14:paraId="6B9DFD80" w14:textId="239AAF9B" w:rsidR="001A4A9C" w:rsidRDefault="00BB3887" w:rsidP="00610F7C">
      <w:pPr>
        <w:pStyle w:val="ListParagraph"/>
        <w:numPr>
          <w:ilvl w:val="0"/>
          <w:numId w:val="49"/>
        </w:numPr>
        <w:spacing w:after="240"/>
        <w:ind w:left="1080" w:right="-20"/>
        <w:rPr>
          <w:rFonts w:ascii="Century Gothic" w:hAnsi="Century Gothic"/>
          <w:sz w:val="22"/>
          <w:szCs w:val="22"/>
        </w:rPr>
      </w:pPr>
      <w:r w:rsidRPr="00D750ED">
        <w:rPr>
          <w:rFonts w:ascii="Century Gothic" w:hAnsi="Century Gothic"/>
          <w:sz w:val="22"/>
          <w:szCs w:val="22"/>
        </w:rPr>
        <w:t>XH – Extremely high level of effort, i.e., &gt; 160 hours of effort including design reviews, impact analysis, demonstrations, testing and documentation</w:t>
      </w:r>
      <w:r w:rsidR="00FA13E3">
        <w:rPr>
          <w:rFonts w:ascii="Century Gothic" w:hAnsi="Century Gothic"/>
          <w:sz w:val="22"/>
          <w:szCs w:val="22"/>
        </w:rPr>
        <w:t xml:space="preserve">.  </w:t>
      </w:r>
      <w:r w:rsidRPr="00D750ED">
        <w:rPr>
          <w:rFonts w:ascii="Century Gothic" w:hAnsi="Century Gothic"/>
          <w:sz w:val="22"/>
          <w:szCs w:val="22"/>
        </w:rPr>
        <w:t>An example might be addition of a function that has an impact on the architecture of the product/solution including creation of new modules, new data base tables, and new GUI screens.</w:t>
      </w:r>
    </w:p>
    <w:p w14:paraId="5AF0EDBF" w14:textId="72CDE75B" w:rsidR="00507F89" w:rsidRDefault="00507F89">
      <w:pPr>
        <w:rPr>
          <w:rFonts w:ascii="Century Gothic" w:hAnsi="Century Gothic"/>
          <w:sz w:val="22"/>
          <w:szCs w:val="22"/>
        </w:rPr>
      </w:pPr>
      <w:r>
        <w:rPr>
          <w:rFonts w:ascii="Century Gothic" w:hAnsi="Century Gothic"/>
          <w:sz w:val="22"/>
          <w:szCs w:val="22"/>
        </w:rPr>
        <w:br w:type="page"/>
      </w:r>
    </w:p>
    <w:p w14:paraId="603177A2" w14:textId="0302048A" w:rsidR="007E3EC9" w:rsidRPr="00507F89" w:rsidRDefault="00507F89" w:rsidP="00507F89">
      <w:pPr>
        <w:spacing w:after="240"/>
        <w:ind w:left="360" w:right="-20"/>
        <w:rPr>
          <w:rFonts w:ascii="Century Gothic" w:hAnsi="Century Gothic"/>
          <w:b/>
          <w:bCs/>
          <w:sz w:val="22"/>
          <w:szCs w:val="22"/>
        </w:rPr>
      </w:pPr>
      <w:r w:rsidRPr="00507F89">
        <w:rPr>
          <w:rFonts w:ascii="Century Gothic" w:hAnsi="Century Gothic"/>
          <w:b/>
          <w:bCs/>
          <w:sz w:val="22"/>
          <w:szCs w:val="22"/>
        </w:rPr>
        <w:lastRenderedPageBreak/>
        <w:t>Table 1</w:t>
      </w:r>
      <w:r>
        <w:rPr>
          <w:rFonts w:ascii="Century Gothic" w:hAnsi="Century Gothic"/>
          <w:b/>
          <w:bCs/>
          <w:sz w:val="22"/>
          <w:szCs w:val="22"/>
        </w:rPr>
        <w:t xml:space="preserve">: </w:t>
      </w:r>
      <w:r w:rsidRPr="00507F89">
        <w:rPr>
          <w:rFonts w:ascii="Century Gothic" w:hAnsi="Century Gothic"/>
          <w:b/>
          <w:bCs/>
          <w:sz w:val="22"/>
          <w:szCs w:val="22"/>
        </w:rPr>
        <w:t>Federal Reimbursement and Revenue Recovery Requirements</w:t>
      </w:r>
    </w:p>
    <w:tbl>
      <w:tblPr>
        <w:tblStyle w:val="TableGrid"/>
        <w:tblW w:w="14182" w:type="dxa"/>
        <w:tblInd w:w="360" w:type="dxa"/>
        <w:tblLayout w:type="fixed"/>
        <w:tblLook w:val="04A0" w:firstRow="1" w:lastRow="0" w:firstColumn="1" w:lastColumn="0" w:noHBand="0" w:noVBand="1"/>
      </w:tblPr>
      <w:tblGrid>
        <w:gridCol w:w="535"/>
        <w:gridCol w:w="1836"/>
        <w:gridCol w:w="20"/>
        <w:gridCol w:w="1710"/>
        <w:gridCol w:w="107"/>
        <w:gridCol w:w="1637"/>
        <w:gridCol w:w="200"/>
        <w:gridCol w:w="1837"/>
        <w:gridCol w:w="2700"/>
        <w:gridCol w:w="1980"/>
        <w:gridCol w:w="1620"/>
      </w:tblGrid>
      <w:tr w:rsidR="005331AB" w14:paraId="2F6E645E" w14:textId="5D1BDBA9" w:rsidTr="00766D83">
        <w:trPr>
          <w:cantSplit/>
          <w:tblHeader/>
        </w:trPr>
        <w:tc>
          <w:tcPr>
            <w:tcW w:w="535" w:type="dxa"/>
            <w:shd w:val="clear" w:color="auto" w:fill="F2F2F2" w:themeFill="background1" w:themeFillShade="F2"/>
          </w:tcPr>
          <w:p w14:paraId="1AB14A01" w14:textId="77777777" w:rsidR="006B4753" w:rsidRPr="000343D4"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sidRPr="000343D4">
              <w:rPr>
                <w:rFonts w:ascii="Century Gothic" w:hAnsi="Century Gothic" w:cs="Calibri"/>
                <w:b/>
                <w:bCs/>
              </w:rPr>
              <w:t>ID</w:t>
            </w:r>
          </w:p>
        </w:tc>
        <w:tc>
          <w:tcPr>
            <w:tcW w:w="1856" w:type="dxa"/>
            <w:gridSpan w:val="2"/>
            <w:shd w:val="clear" w:color="auto" w:fill="F2F2F2" w:themeFill="background1" w:themeFillShade="F2"/>
          </w:tcPr>
          <w:p w14:paraId="1E70D265" w14:textId="2887652B" w:rsidR="006B4753" w:rsidRPr="00EB5978" w:rsidRDefault="006B4753" w:rsidP="008B7A15">
            <w:pPr>
              <w:widowControl w:val="0"/>
              <w:ind w:right="-20"/>
              <w:rPr>
                <w:rFonts w:ascii="Century Gothic" w:hAnsi="Century Gothic"/>
                <w:b/>
                <w:bCs/>
                <w:spacing w:val="-1"/>
                <w:sz w:val="22"/>
                <w:szCs w:val="22"/>
              </w:rPr>
            </w:pPr>
            <w:r w:rsidRPr="00EB5978">
              <w:rPr>
                <w:rFonts w:ascii="Century Gothic" w:hAnsi="Century Gothic"/>
                <w:b/>
                <w:bCs/>
                <w:spacing w:val="-1"/>
                <w:sz w:val="22"/>
                <w:szCs w:val="22"/>
              </w:rPr>
              <w:t>Main Business Capability</w:t>
            </w:r>
          </w:p>
        </w:tc>
        <w:tc>
          <w:tcPr>
            <w:tcW w:w="1710" w:type="dxa"/>
            <w:shd w:val="clear" w:color="auto" w:fill="F2F2F2" w:themeFill="background1" w:themeFillShade="F2"/>
          </w:tcPr>
          <w:p w14:paraId="694431D9" w14:textId="6CA53497" w:rsidR="006B4753" w:rsidRPr="00EB5978" w:rsidRDefault="006B4753" w:rsidP="008B7A15">
            <w:pPr>
              <w:widowControl w:val="0"/>
              <w:ind w:right="-20"/>
              <w:rPr>
                <w:rFonts w:ascii="Century Gothic" w:hAnsi="Century Gothic"/>
                <w:b/>
                <w:bCs/>
                <w:spacing w:val="-1"/>
                <w:sz w:val="22"/>
                <w:szCs w:val="22"/>
              </w:rPr>
            </w:pPr>
            <w:r w:rsidRPr="00EB5978">
              <w:rPr>
                <w:rFonts w:ascii="Century Gothic" w:hAnsi="Century Gothic"/>
                <w:b/>
                <w:bCs/>
                <w:spacing w:val="-1"/>
                <w:sz w:val="22"/>
                <w:szCs w:val="22"/>
              </w:rPr>
              <w:t>Sub Business Capability</w:t>
            </w:r>
          </w:p>
        </w:tc>
        <w:tc>
          <w:tcPr>
            <w:tcW w:w="1744" w:type="dxa"/>
            <w:gridSpan w:val="2"/>
            <w:shd w:val="clear" w:color="auto" w:fill="F2F2F2" w:themeFill="background1" w:themeFillShade="F2"/>
          </w:tcPr>
          <w:p w14:paraId="783944C5" w14:textId="6BBC4F6C" w:rsidR="006B4753" w:rsidRPr="00EB5978" w:rsidRDefault="006B4753" w:rsidP="008B7A15">
            <w:pPr>
              <w:widowControl w:val="0"/>
              <w:ind w:right="-20"/>
              <w:rPr>
                <w:rFonts w:ascii="Century Gothic" w:hAnsi="Century Gothic"/>
                <w:b/>
                <w:bCs/>
                <w:spacing w:val="-1"/>
                <w:sz w:val="22"/>
                <w:szCs w:val="22"/>
              </w:rPr>
            </w:pPr>
            <w:r w:rsidRPr="00EB5978">
              <w:rPr>
                <w:rFonts w:ascii="Century Gothic" w:hAnsi="Century Gothic"/>
                <w:b/>
                <w:bCs/>
                <w:spacing w:val="-1"/>
                <w:sz w:val="22"/>
                <w:szCs w:val="22"/>
              </w:rPr>
              <w:t>Business Process</w:t>
            </w:r>
          </w:p>
        </w:tc>
        <w:tc>
          <w:tcPr>
            <w:tcW w:w="2037" w:type="dxa"/>
            <w:gridSpan w:val="2"/>
            <w:shd w:val="clear" w:color="auto" w:fill="F2F2F2" w:themeFill="background1" w:themeFillShade="F2"/>
          </w:tcPr>
          <w:p w14:paraId="66B98D8F" w14:textId="4BBFAEA8" w:rsidR="006B4753" w:rsidRDefault="006B4753" w:rsidP="008B7A15">
            <w:pPr>
              <w:widowControl w:val="0"/>
              <w:ind w:right="-20"/>
              <w:rPr>
                <w:rFonts w:ascii="Century Gothic" w:hAnsi="Century Gothic"/>
                <w:b/>
                <w:bCs/>
                <w:spacing w:val="-1"/>
                <w:sz w:val="22"/>
                <w:szCs w:val="22"/>
              </w:rPr>
            </w:pPr>
            <w:r>
              <w:rPr>
                <w:rFonts w:ascii="Century Gothic" w:hAnsi="Century Gothic"/>
                <w:b/>
                <w:bCs/>
                <w:spacing w:val="-1"/>
                <w:sz w:val="22"/>
                <w:szCs w:val="22"/>
              </w:rPr>
              <w:t>Mid-Level Requirement</w:t>
            </w:r>
          </w:p>
          <w:p w14:paraId="48102BD5" w14:textId="3E5BCEFB" w:rsidR="006B4753" w:rsidRPr="00EB5978" w:rsidRDefault="006B4753" w:rsidP="008B7A15">
            <w:pPr>
              <w:widowControl w:val="0"/>
              <w:ind w:right="-20"/>
              <w:rPr>
                <w:rFonts w:ascii="Century Gothic" w:hAnsi="Century Gothic"/>
                <w:b/>
                <w:bCs/>
                <w:spacing w:val="-1"/>
                <w:sz w:val="22"/>
                <w:szCs w:val="22"/>
              </w:rPr>
            </w:pPr>
          </w:p>
        </w:tc>
        <w:tc>
          <w:tcPr>
            <w:tcW w:w="2700" w:type="dxa"/>
            <w:shd w:val="clear" w:color="auto" w:fill="F2F2F2" w:themeFill="background1" w:themeFillShade="F2"/>
          </w:tcPr>
          <w:p w14:paraId="6E1702C8" w14:textId="384505BE" w:rsidR="006B4753" w:rsidRPr="00F76146" w:rsidRDefault="006426C5" w:rsidP="00F76146">
            <w:pPr>
              <w:widowControl w:val="0"/>
              <w:ind w:right="-20"/>
              <w:rPr>
                <w:rFonts w:ascii="Century Gothic" w:hAnsi="Century Gothic"/>
                <w:b/>
                <w:bCs/>
                <w:spacing w:val="-1"/>
                <w:sz w:val="22"/>
                <w:szCs w:val="22"/>
              </w:rPr>
            </w:pPr>
            <w:r>
              <w:rPr>
                <w:rFonts w:ascii="Century Gothic" w:hAnsi="Century Gothic"/>
                <w:b/>
                <w:bCs/>
                <w:spacing w:val="-1"/>
                <w:sz w:val="22"/>
                <w:szCs w:val="22"/>
              </w:rPr>
              <w:t>Description</w:t>
            </w:r>
          </w:p>
        </w:tc>
        <w:tc>
          <w:tcPr>
            <w:tcW w:w="1980" w:type="dxa"/>
            <w:shd w:val="clear" w:color="auto" w:fill="F2F2F2" w:themeFill="background1" w:themeFillShade="F2"/>
          </w:tcPr>
          <w:p w14:paraId="00417099" w14:textId="52C1C107" w:rsidR="006B4753" w:rsidRPr="00F76146" w:rsidRDefault="006B4753" w:rsidP="00F76146">
            <w:pPr>
              <w:widowControl w:val="0"/>
              <w:ind w:right="-20"/>
              <w:rPr>
                <w:rFonts w:ascii="Century Gothic" w:hAnsi="Century Gothic"/>
                <w:b/>
                <w:bCs/>
                <w:spacing w:val="-1"/>
                <w:sz w:val="22"/>
                <w:szCs w:val="22"/>
              </w:rPr>
            </w:pPr>
            <w:r w:rsidRPr="00F76146">
              <w:rPr>
                <w:rFonts w:ascii="Century Gothic" w:hAnsi="Century Gothic"/>
                <w:b/>
                <w:bCs/>
                <w:spacing w:val="-1"/>
                <w:sz w:val="22"/>
                <w:szCs w:val="22"/>
              </w:rPr>
              <w:t xml:space="preserve">Available in </w:t>
            </w:r>
            <w:r>
              <w:rPr>
                <w:rFonts w:ascii="Century Gothic" w:hAnsi="Century Gothic"/>
                <w:b/>
                <w:bCs/>
                <w:spacing w:val="-1"/>
                <w:sz w:val="22"/>
                <w:szCs w:val="22"/>
              </w:rPr>
              <w:t>Solution</w:t>
            </w:r>
            <w:r w:rsidRPr="00F76146">
              <w:rPr>
                <w:rFonts w:ascii="Century Gothic" w:hAnsi="Century Gothic"/>
                <w:b/>
                <w:bCs/>
                <w:spacing w:val="-1"/>
                <w:sz w:val="22"/>
                <w:szCs w:val="22"/>
              </w:rPr>
              <w:t>?</w:t>
            </w:r>
          </w:p>
          <w:p w14:paraId="603A4F48" w14:textId="69894AB0" w:rsidR="006B4753" w:rsidRPr="00F76146" w:rsidRDefault="006B4753" w:rsidP="00F76146">
            <w:pPr>
              <w:widowControl w:val="0"/>
              <w:ind w:right="-20"/>
              <w:rPr>
                <w:rFonts w:ascii="Century Gothic" w:hAnsi="Century Gothic"/>
                <w:spacing w:val="-1"/>
                <w:sz w:val="22"/>
                <w:szCs w:val="22"/>
              </w:rPr>
            </w:pPr>
            <w:r w:rsidRPr="00F76146">
              <w:rPr>
                <w:rFonts w:ascii="Century Gothic" w:hAnsi="Century Gothic"/>
                <w:spacing w:val="-1"/>
                <w:sz w:val="18"/>
                <w:szCs w:val="18"/>
              </w:rPr>
              <w:t>(e.g., Out of Box, Need Configuration, Minor Update, New Development)</w:t>
            </w:r>
          </w:p>
        </w:tc>
        <w:tc>
          <w:tcPr>
            <w:tcW w:w="1620" w:type="dxa"/>
            <w:shd w:val="clear" w:color="auto" w:fill="F2F2F2" w:themeFill="background1" w:themeFillShade="F2"/>
          </w:tcPr>
          <w:p w14:paraId="60BA3707" w14:textId="0CB17A3A" w:rsidR="006B4753" w:rsidRPr="004F464C" w:rsidRDefault="006B4753" w:rsidP="004F464C">
            <w:pPr>
              <w:widowControl w:val="0"/>
              <w:ind w:right="-20"/>
              <w:rPr>
                <w:rFonts w:ascii="Century Gothic" w:hAnsi="Century Gothic"/>
                <w:b/>
                <w:bCs/>
                <w:spacing w:val="-1"/>
                <w:sz w:val="22"/>
                <w:szCs w:val="22"/>
              </w:rPr>
            </w:pPr>
            <w:r w:rsidRPr="004F464C">
              <w:rPr>
                <w:rFonts w:ascii="Century Gothic" w:hAnsi="Century Gothic"/>
                <w:b/>
                <w:bCs/>
                <w:spacing w:val="-1"/>
                <w:sz w:val="22"/>
                <w:szCs w:val="22"/>
              </w:rPr>
              <w:t>Level of effort to satisfy the requirement?</w:t>
            </w:r>
          </w:p>
          <w:p w14:paraId="10C6D304" w14:textId="62DDF1DE" w:rsidR="006B4753" w:rsidRDefault="006B4753" w:rsidP="004F464C">
            <w:pPr>
              <w:widowControl w:val="0"/>
              <w:ind w:right="-20"/>
              <w:rPr>
                <w:rFonts w:ascii="Century Gothic" w:hAnsi="Century Gothic"/>
                <w:b/>
                <w:bCs/>
                <w:spacing w:val="-1"/>
                <w:sz w:val="22"/>
                <w:szCs w:val="22"/>
              </w:rPr>
            </w:pPr>
            <w:r w:rsidRPr="004F464C">
              <w:rPr>
                <w:rFonts w:ascii="Century Gothic" w:hAnsi="Century Gothic"/>
                <w:spacing w:val="-1"/>
                <w:sz w:val="18"/>
                <w:szCs w:val="18"/>
              </w:rPr>
              <w:t>(e.g., low, medium, high, extremely high)</w:t>
            </w:r>
          </w:p>
        </w:tc>
      </w:tr>
      <w:tr w:rsidR="006B4753" w14:paraId="2649D206" w14:textId="4D31066A" w:rsidTr="00D750ED">
        <w:trPr>
          <w:cantSplit/>
        </w:trPr>
        <w:tc>
          <w:tcPr>
            <w:tcW w:w="535" w:type="dxa"/>
          </w:tcPr>
          <w:p w14:paraId="390D49C2" w14:textId="77777777"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1</w:t>
            </w:r>
          </w:p>
        </w:tc>
        <w:tc>
          <w:tcPr>
            <w:tcW w:w="1856" w:type="dxa"/>
            <w:gridSpan w:val="2"/>
          </w:tcPr>
          <w:p w14:paraId="4DD368A0" w14:textId="24E7EEE2"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1.0 </w:t>
            </w:r>
            <w:r w:rsidR="00FE14FA">
              <w:rPr>
                <w:rFonts w:ascii="Century Gothic" w:hAnsi="Century Gothic"/>
              </w:rPr>
              <w:t xml:space="preserve">Reimbursement </w:t>
            </w:r>
            <w:r w:rsidRPr="00EB5978">
              <w:rPr>
                <w:rFonts w:ascii="Century Gothic" w:hAnsi="Century Gothic"/>
              </w:rPr>
              <w:t>Program Administration</w:t>
            </w:r>
          </w:p>
        </w:tc>
        <w:tc>
          <w:tcPr>
            <w:tcW w:w="1710" w:type="dxa"/>
          </w:tcPr>
          <w:p w14:paraId="42619119" w14:textId="18C13E43"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1.1 </w:t>
            </w:r>
            <w:r w:rsidR="004E06ED">
              <w:rPr>
                <w:rFonts w:ascii="Century Gothic" w:hAnsi="Century Gothic"/>
              </w:rPr>
              <w:t xml:space="preserve">Maintain </w:t>
            </w:r>
            <w:r w:rsidRPr="00EB5978">
              <w:rPr>
                <w:rFonts w:ascii="Century Gothic" w:hAnsi="Century Gothic"/>
              </w:rPr>
              <w:t>Reimbursement Program</w:t>
            </w:r>
          </w:p>
        </w:tc>
        <w:tc>
          <w:tcPr>
            <w:tcW w:w="1744" w:type="dxa"/>
            <w:gridSpan w:val="2"/>
          </w:tcPr>
          <w:p w14:paraId="34085728" w14:textId="2CC9A204"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1.1.1 Manage Program Identifiers</w:t>
            </w:r>
          </w:p>
        </w:tc>
        <w:tc>
          <w:tcPr>
            <w:tcW w:w="2037" w:type="dxa"/>
            <w:gridSpan w:val="2"/>
          </w:tcPr>
          <w:p w14:paraId="3F0462A9" w14:textId="4E593577"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reimbursement program identifiers.</w:t>
            </w:r>
          </w:p>
        </w:tc>
        <w:tc>
          <w:tcPr>
            <w:tcW w:w="2700" w:type="dxa"/>
          </w:tcPr>
          <w:p w14:paraId="38409889" w14:textId="73B9FD7B" w:rsidR="006B4753" w:rsidRPr="00EB5978" w:rsidRDefault="006426C5"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6426C5">
              <w:rPr>
                <w:rFonts w:ascii="Century Gothic" w:hAnsi="Century Gothic"/>
              </w:rPr>
              <w:t>This functionality is related to the process of establishing and maintaining various data values used to auto-populate an invoice for a respective reimbursement program</w:t>
            </w:r>
            <w:r w:rsidR="000D56CD">
              <w:rPr>
                <w:rFonts w:ascii="Century Gothic" w:hAnsi="Century Gothic"/>
              </w:rPr>
              <w:t xml:space="preserve">.  </w:t>
            </w:r>
            <w:r w:rsidRPr="006426C5">
              <w:rPr>
                <w:rFonts w:ascii="Century Gothic" w:hAnsi="Century Gothic"/>
              </w:rPr>
              <w:t>This allows reimbursement program users to minimize manual entry of reoccurring information.</w:t>
            </w:r>
          </w:p>
        </w:tc>
        <w:tc>
          <w:tcPr>
            <w:tcW w:w="1980" w:type="dxa"/>
          </w:tcPr>
          <w:p w14:paraId="4090DCDE" w14:textId="3EAE1AA2"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6CCFDFDB" w14:textId="4C1AF0B3"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6C0CA39F" w14:textId="6AF73AC4" w:rsidTr="00D750ED">
        <w:trPr>
          <w:cantSplit/>
        </w:trPr>
        <w:tc>
          <w:tcPr>
            <w:tcW w:w="535" w:type="dxa"/>
          </w:tcPr>
          <w:p w14:paraId="790B07D8" w14:textId="77777777"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2</w:t>
            </w:r>
          </w:p>
        </w:tc>
        <w:tc>
          <w:tcPr>
            <w:tcW w:w="1856" w:type="dxa"/>
            <w:gridSpan w:val="2"/>
          </w:tcPr>
          <w:p w14:paraId="3738D73D" w14:textId="19F8276C"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1.0 </w:t>
            </w:r>
            <w:r w:rsidR="000B51F1" w:rsidRPr="000B51F1">
              <w:rPr>
                <w:rFonts w:ascii="Century Gothic" w:hAnsi="Century Gothic"/>
              </w:rPr>
              <w:t>Reimbursement Program Administration</w:t>
            </w:r>
          </w:p>
        </w:tc>
        <w:tc>
          <w:tcPr>
            <w:tcW w:w="1710" w:type="dxa"/>
          </w:tcPr>
          <w:p w14:paraId="1AA61D0C" w14:textId="1965513A"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1.1 </w:t>
            </w:r>
            <w:r w:rsidR="007A4291">
              <w:rPr>
                <w:rFonts w:ascii="Century Gothic" w:hAnsi="Century Gothic"/>
              </w:rPr>
              <w:t>Maintain</w:t>
            </w:r>
            <w:r w:rsidR="007A4291" w:rsidRPr="00EB5978">
              <w:rPr>
                <w:rFonts w:ascii="Century Gothic" w:hAnsi="Century Gothic"/>
              </w:rPr>
              <w:t xml:space="preserve"> </w:t>
            </w:r>
            <w:r w:rsidRPr="00EB5978">
              <w:rPr>
                <w:rFonts w:ascii="Century Gothic" w:hAnsi="Century Gothic"/>
              </w:rPr>
              <w:t>Reimbursement Program</w:t>
            </w:r>
          </w:p>
        </w:tc>
        <w:tc>
          <w:tcPr>
            <w:tcW w:w="1744" w:type="dxa"/>
            <w:gridSpan w:val="2"/>
          </w:tcPr>
          <w:p w14:paraId="71B51FAF" w14:textId="4253B596"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1.1.2 Manage Program Parameters</w:t>
            </w:r>
          </w:p>
        </w:tc>
        <w:tc>
          <w:tcPr>
            <w:tcW w:w="2037" w:type="dxa"/>
            <w:gridSpan w:val="2"/>
          </w:tcPr>
          <w:p w14:paraId="4C8D83F8" w14:textId="206A0EBD"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program parameters.</w:t>
            </w:r>
          </w:p>
        </w:tc>
        <w:tc>
          <w:tcPr>
            <w:tcW w:w="2700" w:type="dxa"/>
          </w:tcPr>
          <w:p w14:paraId="53B2E6FC" w14:textId="08CC8580" w:rsidR="006B4753" w:rsidRPr="00EB5978" w:rsidRDefault="00496851"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496851">
              <w:rPr>
                <w:rFonts w:ascii="Century Gothic" w:hAnsi="Century Gothic"/>
              </w:rPr>
              <w:t>This includes functionality related to establishing and maintaining various percentages that would be applied to claims and determine the federal share amount due for reimbursements</w:t>
            </w:r>
            <w:r w:rsidR="00FA13E3">
              <w:rPr>
                <w:rFonts w:ascii="Century Gothic" w:hAnsi="Century Gothic"/>
              </w:rPr>
              <w:t xml:space="preserve">.  </w:t>
            </w:r>
            <w:r w:rsidRPr="00496851">
              <w:rPr>
                <w:rFonts w:ascii="Century Gothic" w:hAnsi="Century Gothic"/>
              </w:rPr>
              <w:t>Under special circumstances, the State may be allowed to enhance reimbursement funding or be assessed a reduction in reimbursement percentage due to penalties.</w:t>
            </w:r>
          </w:p>
        </w:tc>
        <w:tc>
          <w:tcPr>
            <w:tcW w:w="1980" w:type="dxa"/>
          </w:tcPr>
          <w:p w14:paraId="72D1E0F6" w14:textId="172DD0E0"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29965C5A" w14:textId="209E4536"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3BC41A3E" w14:textId="45377D6F" w:rsidTr="00D750ED">
        <w:trPr>
          <w:cantSplit/>
        </w:trPr>
        <w:tc>
          <w:tcPr>
            <w:tcW w:w="535" w:type="dxa"/>
          </w:tcPr>
          <w:p w14:paraId="3BEE057F" w14:textId="77777777"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3</w:t>
            </w:r>
          </w:p>
        </w:tc>
        <w:tc>
          <w:tcPr>
            <w:tcW w:w="1856" w:type="dxa"/>
            <w:gridSpan w:val="2"/>
          </w:tcPr>
          <w:p w14:paraId="3555A0FE" w14:textId="6B33C488"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1.0 </w:t>
            </w:r>
            <w:r w:rsidR="00E17BC3" w:rsidRPr="00E17BC3">
              <w:rPr>
                <w:rFonts w:ascii="Century Gothic" w:hAnsi="Century Gothic"/>
              </w:rPr>
              <w:t>Reimbursement Program Administration</w:t>
            </w:r>
          </w:p>
        </w:tc>
        <w:tc>
          <w:tcPr>
            <w:tcW w:w="1710" w:type="dxa"/>
          </w:tcPr>
          <w:p w14:paraId="310E1188" w14:textId="587BF2A8"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1.1 Ma</w:t>
            </w:r>
            <w:r w:rsidR="00E17BC3">
              <w:rPr>
                <w:rFonts w:ascii="Century Gothic" w:hAnsi="Century Gothic"/>
              </w:rPr>
              <w:t>intain</w:t>
            </w:r>
            <w:r w:rsidRPr="00EB5978">
              <w:rPr>
                <w:rFonts w:ascii="Century Gothic" w:hAnsi="Century Gothic"/>
              </w:rPr>
              <w:t xml:space="preserve"> Reimbursement Program</w:t>
            </w:r>
          </w:p>
        </w:tc>
        <w:tc>
          <w:tcPr>
            <w:tcW w:w="1744" w:type="dxa"/>
            <w:gridSpan w:val="2"/>
          </w:tcPr>
          <w:p w14:paraId="03C35F68" w14:textId="47BD7C6B"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1.1.3 Manage Program Limits: Enrollment and Budget</w:t>
            </w:r>
          </w:p>
        </w:tc>
        <w:tc>
          <w:tcPr>
            <w:tcW w:w="2037" w:type="dxa"/>
            <w:gridSpan w:val="2"/>
          </w:tcPr>
          <w:p w14:paraId="792FD9D1" w14:textId="4B5AE39F"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program limits, including program consumer enrollment maximums and thresholds, and program budget maximums and thresholds.</w:t>
            </w:r>
          </w:p>
        </w:tc>
        <w:tc>
          <w:tcPr>
            <w:tcW w:w="2700" w:type="dxa"/>
          </w:tcPr>
          <w:p w14:paraId="254361F9" w14:textId="539379A0" w:rsidR="006B4753" w:rsidRPr="00EB5978" w:rsidRDefault="00885C62"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885C62">
              <w:rPr>
                <w:rFonts w:ascii="Century Gothic" w:hAnsi="Century Gothic"/>
              </w:rPr>
              <w:t>This includes functionality related to the process of establishing and maintaining a set of program limits, such as budget or consumer enrollment maximum allowed per program</w:t>
            </w:r>
            <w:r w:rsidR="00FA13E3">
              <w:rPr>
                <w:rFonts w:ascii="Century Gothic" w:hAnsi="Century Gothic"/>
              </w:rPr>
              <w:t xml:space="preserve">.  </w:t>
            </w:r>
            <w:r w:rsidRPr="00885C62">
              <w:rPr>
                <w:rFonts w:ascii="Century Gothic" w:hAnsi="Century Gothic"/>
              </w:rPr>
              <w:t>Identifying and tracking the number of enrollments and budgets allows reimbursement program users to take appropriate course of action in a timely manner when the enrollment count or expenditures reaches a specific threshold within the limit.</w:t>
            </w:r>
          </w:p>
        </w:tc>
        <w:tc>
          <w:tcPr>
            <w:tcW w:w="1980" w:type="dxa"/>
          </w:tcPr>
          <w:p w14:paraId="39569F0A" w14:textId="74C784ED"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7CD3F652" w14:textId="66648531"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1EF8734A" w14:textId="1E3E23BA" w:rsidTr="00D750ED">
        <w:trPr>
          <w:cantSplit/>
        </w:trPr>
        <w:tc>
          <w:tcPr>
            <w:tcW w:w="535" w:type="dxa"/>
          </w:tcPr>
          <w:p w14:paraId="6D2F84FA" w14:textId="77777777"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4</w:t>
            </w:r>
          </w:p>
        </w:tc>
        <w:tc>
          <w:tcPr>
            <w:tcW w:w="1856" w:type="dxa"/>
            <w:gridSpan w:val="2"/>
          </w:tcPr>
          <w:p w14:paraId="530D5D76" w14:textId="5B50B67C"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2.0 </w:t>
            </w:r>
            <w:r w:rsidR="00F55357">
              <w:rPr>
                <w:rFonts w:ascii="Century Gothic" w:hAnsi="Century Gothic"/>
              </w:rPr>
              <w:t xml:space="preserve">Reimbursement </w:t>
            </w:r>
            <w:r w:rsidRPr="00EB5978">
              <w:rPr>
                <w:rFonts w:ascii="Century Gothic" w:hAnsi="Century Gothic"/>
              </w:rPr>
              <w:t>Program Eligibility Criteria</w:t>
            </w:r>
          </w:p>
        </w:tc>
        <w:tc>
          <w:tcPr>
            <w:tcW w:w="1710" w:type="dxa"/>
          </w:tcPr>
          <w:p w14:paraId="42C74E69" w14:textId="716CFDD0"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 Reimbursement Program Eligibility</w:t>
            </w:r>
            <w:r w:rsidR="008538C7">
              <w:rPr>
                <w:rFonts w:ascii="Century Gothic" w:hAnsi="Century Gothic"/>
              </w:rPr>
              <w:t xml:space="preserve"> Criteria</w:t>
            </w:r>
          </w:p>
        </w:tc>
        <w:tc>
          <w:tcPr>
            <w:tcW w:w="1744" w:type="dxa"/>
            <w:gridSpan w:val="2"/>
          </w:tcPr>
          <w:p w14:paraId="7317E41D" w14:textId="3955B739"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2.1.1 Manage Service Criteria</w:t>
            </w:r>
          </w:p>
        </w:tc>
        <w:tc>
          <w:tcPr>
            <w:tcW w:w="2037" w:type="dxa"/>
            <w:gridSpan w:val="2"/>
          </w:tcPr>
          <w:p w14:paraId="769721CC" w14:textId="2862C88B"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the assignment of services that are eligible for each program, with effective date ranges.</w:t>
            </w:r>
          </w:p>
        </w:tc>
        <w:tc>
          <w:tcPr>
            <w:tcW w:w="2700" w:type="dxa"/>
          </w:tcPr>
          <w:p w14:paraId="66021CCD" w14:textId="7748E8EB" w:rsidR="006B4753" w:rsidRPr="00EB5978" w:rsidRDefault="00146D2E"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146D2E">
              <w:rPr>
                <w:rFonts w:ascii="Century Gothic" w:hAnsi="Century Gothic"/>
              </w:rPr>
              <w:t>This includes functionality for users to indicate services and subservices that are eligible for a reimbursement program</w:t>
            </w:r>
            <w:r w:rsidR="000D56CD">
              <w:rPr>
                <w:rFonts w:ascii="Century Gothic" w:hAnsi="Century Gothic"/>
              </w:rPr>
              <w:t xml:space="preserve">.  </w:t>
            </w:r>
            <w:r w:rsidRPr="00146D2E">
              <w:rPr>
                <w:rFonts w:ascii="Century Gothic" w:hAnsi="Century Gothic"/>
              </w:rPr>
              <w:t>As new services are retired or added, the program staff need to identify the effective dates in which the service is eligible for a program.</w:t>
            </w:r>
          </w:p>
        </w:tc>
        <w:tc>
          <w:tcPr>
            <w:tcW w:w="1980" w:type="dxa"/>
          </w:tcPr>
          <w:p w14:paraId="1523CB71" w14:textId="2162CA93"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50ED5D60" w14:textId="4A14A5A7"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2FE15BDE" w14:textId="3775E226" w:rsidTr="00D750ED">
        <w:trPr>
          <w:cantSplit/>
        </w:trPr>
        <w:tc>
          <w:tcPr>
            <w:tcW w:w="535" w:type="dxa"/>
          </w:tcPr>
          <w:p w14:paraId="29BED061" w14:textId="77777777"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5</w:t>
            </w:r>
          </w:p>
        </w:tc>
        <w:tc>
          <w:tcPr>
            <w:tcW w:w="1856" w:type="dxa"/>
            <w:gridSpan w:val="2"/>
          </w:tcPr>
          <w:p w14:paraId="184CEBBD" w14:textId="16E503F7"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2.0 </w:t>
            </w:r>
            <w:r w:rsidR="00F55357" w:rsidRPr="00F55357">
              <w:rPr>
                <w:rFonts w:ascii="Century Gothic" w:hAnsi="Century Gothic"/>
              </w:rPr>
              <w:t>Reimbursement Program Eligibility Criteria</w:t>
            </w:r>
          </w:p>
        </w:tc>
        <w:tc>
          <w:tcPr>
            <w:tcW w:w="1710" w:type="dxa"/>
          </w:tcPr>
          <w:p w14:paraId="59FC649C" w14:textId="1C484672"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 Reimbursement Program Eligibility</w:t>
            </w:r>
            <w:r w:rsidR="008538C7">
              <w:rPr>
                <w:rFonts w:ascii="Century Gothic" w:hAnsi="Century Gothic"/>
              </w:rPr>
              <w:t xml:space="preserve"> Criteria</w:t>
            </w:r>
          </w:p>
        </w:tc>
        <w:tc>
          <w:tcPr>
            <w:tcW w:w="1744" w:type="dxa"/>
            <w:gridSpan w:val="2"/>
          </w:tcPr>
          <w:p w14:paraId="42ACA24B" w14:textId="3AA0CB3C"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2.1.2 Manage Rate Threshold</w:t>
            </w:r>
          </w:p>
        </w:tc>
        <w:tc>
          <w:tcPr>
            <w:tcW w:w="2037" w:type="dxa"/>
            <w:gridSpan w:val="2"/>
          </w:tcPr>
          <w:p w14:paraId="73DAE71E" w14:textId="35D5CD7B"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w:t>
            </w:r>
            <w:r>
              <w:rPr>
                <w:rFonts w:ascii="Century Gothic" w:hAnsi="Century Gothic"/>
              </w:rPr>
              <w:t xml:space="preserve"> </w:t>
            </w:r>
            <w:r w:rsidRPr="00EB5978">
              <w:rPr>
                <w:rFonts w:ascii="Century Gothic" w:hAnsi="Century Gothic"/>
              </w:rPr>
              <w:t>provide the functionality to manage reimbursement program-specific maximum allowed rates for services assigned as eligible for a reimbursement program (i.e., a DDS-set rate)</w:t>
            </w:r>
            <w:r w:rsidR="000D56CD">
              <w:rPr>
                <w:rFonts w:ascii="Century Gothic" w:hAnsi="Century Gothic"/>
              </w:rPr>
              <w:t xml:space="preserve">.  </w:t>
            </w:r>
            <w:r w:rsidRPr="00EB5978">
              <w:rPr>
                <w:rFonts w:ascii="Century Gothic" w:hAnsi="Century Gothic"/>
              </w:rPr>
              <w:t>This establishes the maximum rate that the State will submit for reimbursement for a specific service.</w:t>
            </w:r>
          </w:p>
        </w:tc>
        <w:tc>
          <w:tcPr>
            <w:tcW w:w="2700" w:type="dxa"/>
          </w:tcPr>
          <w:p w14:paraId="5FAB9218" w14:textId="1671D601" w:rsidR="006B4753" w:rsidRPr="00EB5978" w:rsidRDefault="00022ED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022ED3">
              <w:rPr>
                <w:rFonts w:ascii="Century Gothic" w:hAnsi="Century Gothic"/>
              </w:rPr>
              <w:t>This includes functionality to establish department maximum rate or step-down adjustments for federal reimbursement within the solution’s rate hierarchy</w:t>
            </w:r>
            <w:r w:rsidR="000D56CD">
              <w:rPr>
                <w:rFonts w:ascii="Century Gothic" w:hAnsi="Century Gothic"/>
              </w:rPr>
              <w:t xml:space="preserve">.  </w:t>
            </w:r>
            <w:r w:rsidRPr="00022ED3">
              <w:rPr>
                <w:rFonts w:ascii="Century Gothic" w:hAnsi="Century Gothic"/>
              </w:rPr>
              <w:t>The rate paid to a service provider may be greater than the maximum rate agreed to for federal reimbursement</w:t>
            </w:r>
            <w:r w:rsidR="000D56CD">
              <w:rPr>
                <w:rFonts w:ascii="Century Gothic" w:hAnsi="Century Gothic"/>
              </w:rPr>
              <w:t xml:space="preserve">.  </w:t>
            </w:r>
            <w:r w:rsidRPr="00022ED3">
              <w:rPr>
                <w:rFonts w:ascii="Century Gothic" w:hAnsi="Century Gothic"/>
              </w:rPr>
              <w:t>The reimbursement program users need the ability to set a not-to-exceed federal reimbursement rate/amount for a service and sub-service level.</w:t>
            </w:r>
          </w:p>
        </w:tc>
        <w:tc>
          <w:tcPr>
            <w:tcW w:w="1980" w:type="dxa"/>
          </w:tcPr>
          <w:p w14:paraId="543982F1" w14:textId="50EE43CB"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4071A3B2" w14:textId="768E82B6"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458D2A58" w14:textId="4F0D3A8D" w:rsidTr="00D750ED">
        <w:trPr>
          <w:cantSplit/>
        </w:trPr>
        <w:tc>
          <w:tcPr>
            <w:tcW w:w="535" w:type="dxa"/>
          </w:tcPr>
          <w:p w14:paraId="738E11C3" w14:textId="77777777"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6</w:t>
            </w:r>
          </w:p>
        </w:tc>
        <w:tc>
          <w:tcPr>
            <w:tcW w:w="1856" w:type="dxa"/>
            <w:gridSpan w:val="2"/>
          </w:tcPr>
          <w:p w14:paraId="2C4C55EF" w14:textId="04456DD8"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2.0 </w:t>
            </w:r>
            <w:r w:rsidR="00F55357" w:rsidRPr="00F55357">
              <w:rPr>
                <w:rFonts w:ascii="Century Gothic" w:hAnsi="Century Gothic"/>
              </w:rPr>
              <w:t>Reimbursement Program Eligibility Criteria</w:t>
            </w:r>
          </w:p>
        </w:tc>
        <w:tc>
          <w:tcPr>
            <w:tcW w:w="1710" w:type="dxa"/>
          </w:tcPr>
          <w:p w14:paraId="0789817A" w14:textId="64CB8678"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 Reimbursement Program Eligibility</w:t>
            </w:r>
            <w:r w:rsidR="008538C7">
              <w:rPr>
                <w:rFonts w:ascii="Century Gothic" w:hAnsi="Century Gothic"/>
              </w:rPr>
              <w:t xml:space="preserve"> Criteria</w:t>
            </w:r>
          </w:p>
        </w:tc>
        <w:tc>
          <w:tcPr>
            <w:tcW w:w="1744" w:type="dxa"/>
            <w:gridSpan w:val="2"/>
          </w:tcPr>
          <w:p w14:paraId="4138DC05" w14:textId="687E073C"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2.1.3 Manage Service Provider Eligibility</w:t>
            </w:r>
          </w:p>
        </w:tc>
        <w:tc>
          <w:tcPr>
            <w:tcW w:w="2037" w:type="dxa"/>
            <w:gridSpan w:val="2"/>
          </w:tcPr>
          <w:p w14:paraId="3D5D7638" w14:textId="2C081DCC"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the ineligibility or reinstated eligibility with effective date ranges of a service provider for reimbursement programs</w:t>
            </w:r>
            <w:r w:rsidR="000D56CD">
              <w:rPr>
                <w:rFonts w:ascii="Century Gothic" w:hAnsi="Century Gothic"/>
              </w:rPr>
              <w:t xml:space="preserve">.  </w:t>
            </w:r>
          </w:p>
        </w:tc>
        <w:tc>
          <w:tcPr>
            <w:tcW w:w="2700" w:type="dxa"/>
          </w:tcPr>
          <w:p w14:paraId="1539B781" w14:textId="1E3B2238" w:rsidR="006B4753" w:rsidRPr="00EB5978" w:rsidRDefault="00022ED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022ED3">
              <w:rPr>
                <w:rFonts w:ascii="Century Gothic" w:hAnsi="Century Gothic"/>
              </w:rPr>
              <w:t>This includes functionality for program users to indicate ineligibility status of a service provider</w:t>
            </w:r>
            <w:r w:rsidR="00FA13E3">
              <w:rPr>
                <w:rFonts w:ascii="Century Gothic" w:hAnsi="Century Gothic"/>
              </w:rPr>
              <w:t xml:space="preserve">.  </w:t>
            </w:r>
            <w:r w:rsidRPr="00022ED3">
              <w:rPr>
                <w:rFonts w:ascii="Century Gothic" w:hAnsi="Century Gothic"/>
              </w:rPr>
              <w:t>Reimbursement cannot be processed for claims provided by service providers who are not eligible for federal programs</w:t>
            </w:r>
            <w:r w:rsidR="00FA13E3">
              <w:rPr>
                <w:rFonts w:ascii="Century Gothic" w:hAnsi="Century Gothic"/>
              </w:rPr>
              <w:t xml:space="preserve">.  </w:t>
            </w:r>
          </w:p>
        </w:tc>
        <w:tc>
          <w:tcPr>
            <w:tcW w:w="1980" w:type="dxa"/>
          </w:tcPr>
          <w:p w14:paraId="57BD21F6" w14:textId="10C29E25"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498C0DF6" w14:textId="531E9814"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02843FEC" w14:textId="5BE1BF58" w:rsidTr="00D750ED">
        <w:trPr>
          <w:cantSplit/>
        </w:trPr>
        <w:tc>
          <w:tcPr>
            <w:tcW w:w="535" w:type="dxa"/>
          </w:tcPr>
          <w:p w14:paraId="539E504D" w14:textId="77777777"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7</w:t>
            </w:r>
          </w:p>
        </w:tc>
        <w:tc>
          <w:tcPr>
            <w:tcW w:w="1856" w:type="dxa"/>
            <w:gridSpan w:val="2"/>
          </w:tcPr>
          <w:p w14:paraId="7B7B8E1C" w14:textId="28C73B07"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2.0 </w:t>
            </w:r>
            <w:r w:rsidR="00F55357" w:rsidRPr="00F55357">
              <w:rPr>
                <w:rFonts w:ascii="Century Gothic" w:hAnsi="Century Gothic"/>
              </w:rPr>
              <w:t>Reimbursement Program Eligibility Criteria</w:t>
            </w:r>
          </w:p>
        </w:tc>
        <w:tc>
          <w:tcPr>
            <w:tcW w:w="1710" w:type="dxa"/>
          </w:tcPr>
          <w:p w14:paraId="4E07B6D7" w14:textId="17810E16"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 Reimbursement Program Eligibility</w:t>
            </w:r>
            <w:r w:rsidR="008538C7">
              <w:rPr>
                <w:rFonts w:ascii="Century Gothic" w:hAnsi="Century Gothic"/>
              </w:rPr>
              <w:t xml:space="preserve"> Criteria</w:t>
            </w:r>
          </w:p>
        </w:tc>
        <w:tc>
          <w:tcPr>
            <w:tcW w:w="1744" w:type="dxa"/>
            <w:gridSpan w:val="2"/>
          </w:tcPr>
          <w:p w14:paraId="18FE3AE3" w14:textId="08C04DC9"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2.1.4 Manage Consumer Enrollment Criteria</w:t>
            </w:r>
          </w:p>
        </w:tc>
        <w:tc>
          <w:tcPr>
            <w:tcW w:w="2037" w:type="dxa"/>
            <w:gridSpan w:val="2"/>
          </w:tcPr>
          <w:p w14:paraId="6C25D5B4" w14:textId="5474C40A"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consumer enrollment criteria that indicate the consumers enrollment eligibility for reimbursement program(s).</w:t>
            </w:r>
          </w:p>
        </w:tc>
        <w:tc>
          <w:tcPr>
            <w:tcW w:w="2700" w:type="dxa"/>
          </w:tcPr>
          <w:p w14:paraId="2C6F2311" w14:textId="492D74E4" w:rsidR="006B4753" w:rsidRPr="00EB5978" w:rsidRDefault="0000237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002373">
              <w:rPr>
                <w:rFonts w:ascii="Century Gothic" w:hAnsi="Century Gothic"/>
              </w:rPr>
              <w:t>This includes functionality to determine the consumer’s eligibility for DDS services, eligibility and enrollment in a DDS reimbursement program, or conflicting enrollment with another State Medicaid Waiver program</w:t>
            </w:r>
            <w:r w:rsidR="000D56CD">
              <w:rPr>
                <w:rFonts w:ascii="Century Gothic" w:hAnsi="Century Gothic"/>
              </w:rPr>
              <w:t xml:space="preserve">.  </w:t>
            </w:r>
            <w:r w:rsidRPr="00002373">
              <w:rPr>
                <w:rFonts w:ascii="Century Gothic" w:hAnsi="Century Gothic"/>
              </w:rPr>
              <w:t>Eligibility and enrollment records needs to be recorded at the consumer-level for every month the consumer receives services with DDS.</w:t>
            </w:r>
          </w:p>
        </w:tc>
        <w:tc>
          <w:tcPr>
            <w:tcW w:w="1980" w:type="dxa"/>
          </w:tcPr>
          <w:p w14:paraId="5FCE6CC3" w14:textId="6CC3BE79"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7E76812F" w14:textId="058F26C1"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532F9032" w14:textId="37370A8A" w:rsidTr="00D750ED">
        <w:trPr>
          <w:cantSplit/>
        </w:trPr>
        <w:tc>
          <w:tcPr>
            <w:tcW w:w="535" w:type="dxa"/>
          </w:tcPr>
          <w:p w14:paraId="3C6BB22D" w14:textId="3C218504"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8</w:t>
            </w:r>
          </w:p>
        </w:tc>
        <w:tc>
          <w:tcPr>
            <w:tcW w:w="1856" w:type="dxa"/>
            <w:gridSpan w:val="2"/>
          </w:tcPr>
          <w:p w14:paraId="0A9F4F74" w14:textId="7584CBC6"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 xml:space="preserve">2.0 </w:t>
            </w:r>
            <w:r w:rsidR="00F55357" w:rsidRPr="00F55357">
              <w:rPr>
                <w:rFonts w:ascii="Century Gothic" w:hAnsi="Century Gothic"/>
              </w:rPr>
              <w:t>Reimbursement Program Eligibility Criteria</w:t>
            </w:r>
          </w:p>
        </w:tc>
        <w:tc>
          <w:tcPr>
            <w:tcW w:w="1710" w:type="dxa"/>
          </w:tcPr>
          <w:p w14:paraId="1CB7C639" w14:textId="43ECD3C1"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 Reimbursement Program Eligibility</w:t>
            </w:r>
            <w:r w:rsidR="008538C7">
              <w:rPr>
                <w:rFonts w:ascii="Century Gothic" w:hAnsi="Century Gothic"/>
              </w:rPr>
              <w:t xml:space="preserve"> Criteria</w:t>
            </w:r>
          </w:p>
        </w:tc>
        <w:tc>
          <w:tcPr>
            <w:tcW w:w="1744" w:type="dxa"/>
            <w:gridSpan w:val="2"/>
          </w:tcPr>
          <w:p w14:paraId="513C2B35" w14:textId="60F5B0D7"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2.1.5 Manage Consumer Eligibility Criteria</w:t>
            </w:r>
          </w:p>
        </w:tc>
        <w:tc>
          <w:tcPr>
            <w:tcW w:w="2037" w:type="dxa"/>
            <w:gridSpan w:val="2"/>
          </w:tcPr>
          <w:p w14:paraId="0C527A6E" w14:textId="4C8E0A1C"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consumer eligibility for reimbursement programs that are based on Medi-Cal and Medicaid eligibility factors.</w:t>
            </w:r>
          </w:p>
        </w:tc>
        <w:tc>
          <w:tcPr>
            <w:tcW w:w="2700" w:type="dxa"/>
          </w:tcPr>
          <w:p w14:paraId="526FB248" w14:textId="53DDEF7D" w:rsidR="006B4753" w:rsidRPr="00EB5978" w:rsidRDefault="00932EA5"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932EA5">
              <w:rPr>
                <w:rFonts w:ascii="Century Gothic" w:hAnsi="Century Gothic"/>
              </w:rPr>
              <w:t>This includes functionality to interface with DHCS to check consumer’s monthly Medi-Cal eligibility</w:t>
            </w:r>
            <w:r w:rsidR="000D56CD">
              <w:rPr>
                <w:rFonts w:ascii="Century Gothic" w:hAnsi="Century Gothic"/>
              </w:rPr>
              <w:t xml:space="preserve">.  </w:t>
            </w:r>
            <w:r w:rsidRPr="00932EA5">
              <w:rPr>
                <w:rFonts w:ascii="Century Gothic" w:hAnsi="Century Gothic"/>
              </w:rPr>
              <w:t>The consumer’s federal eligibility must be confirmed for the months of services on claims submitted by regional centers and service providers</w:t>
            </w:r>
            <w:r w:rsidR="000D56CD">
              <w:rPr>
                <w:rFonts w:ascii="Century Gothic" w:hAnsi="Century Gothic"/>
              </w:rPr>
              <w:t xml:space="preserve">.  </w:t>
            </w:r>
            <w:r w:rsidRPr="00932EA5">
              <w:rPr>
                <w:rFonts w:ascii="Century Gothic" w:hAnsi="Century Gothic"/>
              </w:rPr>
              <w:t>DDS needs to record the DHCS data for each consumer each month and determine if the consumer is Medicaid, or federally, eligible</w:t>
            </w:r>
            <w:r w:rsidR="000D56CD">
              <w:rPr>
                <w:rFonts w:ascii="Century Gothic" w:hAnsi="Century Gothic"/>
              </w:rPr>
              <w:t xml:space="preserve">.  </w:t>
            </w:r>
            <w:r w:rsidRPr="00932EA5">
              <w:rPr>
                <w:rFonts w:ascii="Century Gothic" w:hAnsi="Century Gothic"/>
              </w:rPr>
              <w:t>Medi-Cal offers a broader eligibility criteria than the federal Medicaid program.</w:t>
            </w:r>
          </w:p>
        </w:tc>
        <w:tc>
          <w:tcPr>
            <w:tcW w:w="1980" w:type="dxa"/>
          </w:tcPr>
          <w:p w14:paraId="436A46FE" w14:textId="1F852881"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559C14FE" w14:textId="3E00E552"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1AC98A9D" w14:textId="2BC7DCB1" w:rsidTr="00D750ED">
        <w:trPr>
          <w:cantSplit/>
        </w:trPr>
        <w:tc>
          <w:tcPr>
            <w:tcW w:w="535" w:type="dxa"/>
          </w:tcPr>
          <w:p w14:paraId="62BBBDE1" w14:textId="1CE8B5EE"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9</w:t>
            </w:r>
          </w:p>
        </w:tc>
        <w:tc>
          <w:tcPr>
            <w:tcW w:w="1856" w:type="dxa"/>
            <w:gridSpan w:val="2"/>
          </w:tcPr>
          <w:p w14:paraId="57705A45" w14:textId="0026C47E"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3.0 Reimbursement Billing and Invoicing</w:t>
            </w:r>
          </w:p>
        </w:tc>
        <w:tc>
          <w:tcPr>
            <w:tcW w:w="1710" w:type="dxa"/>
          </w:tcPr>
          <w:p w14:paraId="0C43FABC" w14:textId="0E582F58"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3.1 Billing and Invoicing</w:t>
            </w:r>
          </w:p>
        </w:tc>
        <w:tc>
          <w:tcPr>
            <w:tcW w:w="1744" w:type="dxa"/>
            <w:gridSpan w:val="2"/>
          </w:tcPr>
          <w:p w14:paraId="26F6C6D4" w14:textId="199FF498" w:rsidR="006B4753" w:rsidRPr="00EB5978" w:rsidRDefault="006B4753" w:rsidP="3BF9075A">
            <w:pPr>
              <w:pStyle w:val="ListParagraph"/>
              <w:widowControl w:val="0"/>
              <w:overflowPunct/>
              <w:autoSpaceDE/>
              <w:autoSpaceDN/>
              <w:adjustRightInd/>
              <w:spacing w:after="120"/>
              <w:ind w:left="0" w:right="-20"/>
              <w:jc w:val="left"/>
              <w:textAlignment w:val="auto"/>
              <w:rPr>
                <w:rFonts w:ascii="Century Gothic" w:hAnsi="Century Gothic"/>
                <w:spacing w:val="-1"/>
                <w:sz w:val="22"/>
                <w:szCs w:val="22"/>
                <w:u w:val="single"/>
              </w:rPr>
            </w:pPr>
            <w:r w:rsidRPr="00EB5978">
              <w:rPr>
                <w:rFonts w:ascii="Century Gothic" w:hAnsi="Century Gothic"/>
              </w:rPr>
              <w:t xml:space="preserve">3.1.1 </w:t>
            </w:r>
            <w:r w:rsidR="517910E6" w:rsidRPr="5502C1E8">
              <w:rPr>
                <w:rFonts w:ascii="Century Gothic" w:hAnsi="Century Gothic"/>
              </w:rPr>
              <w:t xml:space="preserve">Check and </w:t>
            </w:r>
            <w:r w:rsidRPr="00EB5978">
              <w:rPr>
                <w:rFonts w:ascii="Century Gothic" w:hAnsi="Century Gothic"/>
              </w:rPr>
              <w:t>Determine Reimbursement Billing</w:t>
            </w:r>
          </w:p>
        </w:tc>
        <w:tc>
          <w:tcPr>
            <w:tcW w:w="2037" w:type="dxa"/>
            <w:gridSpan w:val="2"/>
          </w:tcPr>
          <w:p w14:paraId="64368642" w14:textId="2927B383"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use the eligibility criteria established and maintained by authorized users to identify claims eligible for reimbursement programs</w:t>
            </w:r>
            <w:r w:rsidR="000D56CD">
              <w:rPr>
                <w:rFonts w:ascii="Century Gothic" w:hAnsi="Century Gothic"/>
              </w:rPr>
              <w:t xml:space="preserve">.  </w:t>
            </w:r>
          </w:p>
        </w:tc>
        <w:tc>
          <w:tcPr>
            <w:tcW w:w="2700" w:type="dxa"/>
          </w:tcPr>
          <w:p w14:paraId="697940F4" w14:textId="6F8800CB" w:rsidR="006B4753" w:rsidRPr="00EB5978" w:rsidRDefault="00932EA5"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932EA5">
              <w:rPr>
                <w:rFonts w:ascii="Century Gothic" w:hAnsi="Century Gothic"/>
              </w:rPr>
              <w:t>The reimbursement program billing determination process evaluates claims received from the regional centers for services provided to the consumers for reimbursement eligibility using criteria established in the earlier requirements 1.1.1-2.1.5</w:t>
            </w:r>
            <w:r w:rsidR="000D56CD">
              <w:rPr>
                <w:rFonts w:ascii="Century Gothic" w:hAnsi="Century Gothic"/>
              </w:rPr>
              <w:t xml:space="preserve">.  </w:t>
            </w:r>
            <w:r w:rsidR="00F26983">
              <w:rPr>
                <w:rFonts w:ascii="Century Gothic" w:hAnsi="Century Gothic"/>
              </w:rPr>
              <w:t>T</w:t>
            </w:r>
            <w:r w:rsidR="00F73CA0">
              <w:rPr>
                <w:rFonts w:ascii="Century Gothic" w:hAnsi="Century Gothic"/>
              </w:rPr>
              <w:t>he monthly reimbursement process aggregates 24 months of claims every month</w:t>
            </w:r>
            <w:r w:rsidR="00E25484">
              <w:rPr>
                <w:rFonts w:ascii="Century Gothic" w:hAnsi="Century Gothic"/>
              </w:rPr>
              <w:t>, averaging 10 million claim records</w:t>
            </w:r>
            <w:r w:rsidR="00301376">
              <w:rPr>
                <w:rFonts w:ascii="Century Gothic" w:hAnsi="Century Gothic"/>
              </w:rPr>
              <w:t xml:space="preserve"> each billing cycle</w:t>
            </w:r>
            <w:r w:rsidR="00F73CA0">
              <w:rPr>
                <w:rFonts w:ascii="Century Gothic" w:hAnsi="Century Gothic"/>
              </w:rPr>
              <w:t>.</w:t>
            </w:r>
          </w:p>
        </w:tc>
        <w:tc>
          <w:tcPr>
            <w:tcW w:w="1980" w:type="dxa"/>
          </w:tcPr>
          <w:p w14:paraId="38770FFC" w14:textId="7CDDF126"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2D6A32AA" w14:textId="2DD0A5D8"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1AFDDF24" w14:textId="550E535D" w:rsidTr="00D750ED">
        <w:trPr>
          <w:cantSplit/>
        </w:trPr>
        <w:tc>
          <w:tcPr>
            <w:tcW w:w="535" w:type="dxa"/>
          </w:tcPr>
          <w:p w14:paraId="40D76D72" w14:textId="05317B95"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10</w:t>
            </w:r>
          </w:p>
        </w:tc>
        <w:tc>
          <w:tcPr>
            <w:tcW w:w="1856" w:type="dxa"/>
            <w:gridSpan w:val="2"/>
          </w:tcPr>
          <w:p w14:paraId="238E8209" w14:textId="206FDE04"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3.0 Reimbursement Billing and Invoicing</w:t>
            </w:r>
          </w:p>
        </w:tc>
        <w:tc>
          <w:tcPr>
            <w:tcW w:w="1710" w:type="dxa"/>
          </w:tcPr>
          <w:p w14:paraId="2D1F6205" w14:textId="46030D60"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3.1 Billing and Invoicing</w:t>
            </w:r>
          </w:p>
        </w:tc>
        <w:tc>
          <w:tcPr>
            <w:tcW w:w="1744" w:type="dxa"/>
            <w:gridSpan w:val="2"/>
          </w:tcPr>
          <w:p w14:paraId="28002FFC" w14:textId="1E1BABAE"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3.1.2 Calculate Reimbursement Billing</w:t>
            </w:r>
          </w:p>
        </w:tc>
        <w:tc>
          <w:tcPr>
            <w:tcW w:w="2037" w:type="dxa"/>
            <w:gridSpan w:val="2"/>
          </w:tcPr>
          <w:p w14:paraId="2A3DAC0B" w14:textId="2695F679"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manage the program parameters, defined by the State, and the eligibility criteria to calculate reimbursement billing amounts.</w:t>
            </w:r>
          </w:p>
        </w:tc>
        <w:tc>
          <w:tcPr>
            <w:tcW w:w="2700" w:type="dxa"/>
          </w:tcPr>
          <w:p w14:paraId="458CBD21" w14:textId="660877FD" w:rsidR="006B4753" w:rsidRPr="00EB5978" w:rsidRDefault="00FF55F0"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sidRPr="00FF55F0">
              <w:rPr>
                <w:rFonts w:ascii="Century Gothic" w:hAnsi="Century Gothic"/>
              </w:rPr>
              <w:t>This includes functionality that determines if the total claim charge amount needs to be adjusted or stepped down by applying the criteria established with requirement 2.1.1 and 2.1.2</w:t>
            </w:r>
            <w:r w:rsidR="00FA13E3">
              <w:rPr>
                <w:rFonts w:ascii="Century Gothic" w:hAnsi="Century Gothic"/>
              </w:rPr>
              <w:t xml:space="preserve">.  </w:t>
            </w:r>
          </w:p>
        </w:tc>
        <w:tc>
          <w:tcPr>
            <w:tcW w:w="1980" w:type="dxa"/>
          </w:tcPr>
          <w:p w14:paraId="243F767A" w14:textId="697195CD"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21A0EAA2" w14:textId="6E21DD9B"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6B4753" w14:paraId="543A7598" w14:textId="0655DE82" w:rsidTr="006D2007">
        <w:trPr>
          <w:cantSplit/>
        </w:trPr>
        <w:tc>
          <w:tcPr>
            <w:tcW w:w="535" w:type="dxa"/>
          </w:tcPr>
          <w:p w14:paraId="3A320609" w14:textId="5A355CB1" w:rsidR="006B4753" w:rsidRDefault="006B4753"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11</w:t>
            </w:r>
          </w:p>
        </w:tc>
        <w:tc>
          <w:tcPr>
            <w:tcW w:w="1856" w:type="dxa"/>
            <w:gridSpan w:val="2"/>
            <w:tcBorders>
              <w:bottom w:val="single" w:sz="4" w:space="0" w:color="auto"/>
            </w:tcBorders>
          </w:tcPr>
          <w:p w14:paraId="2C1E6D19" w14:textId="621D45A3"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3.0 Reimbursement Billing and Invoicing</w:t>
            </w:r>
          </w:p>
        </w:tc>
        <w:tc>
          <w:tcPr>
            <w:tcW w:w="1710" w:type="dxa"/>
            <w:tcBorders>
              <w:bottom w:val="single" w:sz="4" w:space="0" w:color="auto"/>
            </w:tcBorders>
          </w:tcPr>
          <w:p w14:paraId="264C2C27" w14:textId="4E07C4D5"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3.1 Billing and Invoicing</w:t>
            </w:r>
          </w:p>
        </w:tc>
        <w:tc>
          <w:tcPr>
            <w:tcW w:w="1744" w:type="dxa"/>
            <w:gridSpan w:val="2"/>
            <w:tcBorders>
              <w:bottom w:val="single" w:sz="4" w:space="0" w:color="auto"/>
            </w:tcBorders>
          </w:tcPr>
          <w:p w14:paraId="5346A65D" w14:textId="25626576"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3.1.3 Generate Reimbursement Program Invoicing</w:t>
            </w:r>
          </w:p>
        </w:tc>
        <w:tc>
          <w:tcPr>
            <w:tcW w:w="2037" w:type="dxa"/>
            <w:gridSpan w:val="2"/>
            <w:tcBorders>
              <w:bottom w:val="single" w:sz="4" w:space="0" w:color="auto"/>
            </w:tcBorders>
          </w:tcPr>
          <w:p w14:paraId="58692197" w14:textId="5ADE6215"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B5978">
              <w:rPr>
                <w:rFonts w:ascii="Century Gothic" w:hAnsi="Century Gothic"/>
              </w:rPr>
              <w:t>The solution shall provide the functionality to generate, for submission to the appropriate State entity, monthly invoice packets and detailed claims files (for each invoice packet) for each reimbursement program</w:t>
            </w:r>
            <w:r w:rsidR="000D56CD">
              <w:rPr>
                <w:rFonts w:ascii="Century Gothic" w:hAnsi="Century Gothic"/>
              </w:rPr>
              <w:t xml:space="preserve">.  </w:t>
            </w:r>
          </w:p>
        </w:tc>
        <w:tc>
          <w:tcPr>
            <w:tcW w:w="2700" w:type="dxa"/>
          </w:tcPr>
          <w:p w14:paraId="7AA61858" w14:textId="7E450A8E" w:rsidR="006B4753" w:rsidRPr="00EB5978" w:rsidRDefault="00FF55F0" w:rsidP="5502C1E8">
            <w:pPr>
              <w:pStyle w:val="ListParagraph"/>
              <w:widowControl w:val="0"/>
              <w:overflowPunct/>
              <w:autoSpaceDE/>
              <w:autoSpaceDN/>
              <w:adjustRightInd/>
              <w:spacing w:after="120"/>
              <w:ind w:left="0" w:right="-20"/>
              <w:jc w:val="left"/>
              <w:textAlignment w:val="auto"/>
              <w:rPr>
                <w:rFonts w:ascii="Century Gothic" w:hAnsi="Century Gothic"/>
              </w:rPr>
            </w:pPr>
            <w:r w:rsidRPr="00FF55F0">
              <w:rPr>
                <w:rFonts w:ascii="Century Gothic" w:hAnsi="Century Gothic"/>
              </w:rPr>
              <w:t>This includes the functionality related to the process of generating the required invoice components, defined in requirements 1.1.1-1.1.3</w:t>
            </w:r>
            <w:r w:rsidR="499F798A" w:rsidRPr="5502C1E8">
              <w:rPr>
                <w:rFonts w:ascii="Century Gothic" w:hAnsi="Century Gothic"/>
              </w:rPr>
              <w:t xml:space="preserve"> and a detailed claims</w:t>
            </w:r>
            <w:r w:rsidR="56441DF6" w:rsidRPr="5502C1E8">
              <w:rPr>
                <w:rFonts w:ascii="Century Gothic" w:hAnsi="Century Gothic"/>
              </w:rPr>
              <w:t xml:space="preserve"> file</w:t>
            </w:r>
            <w:r w:rsidR="00D56B31">
              <w:rPr>
                <w:rFonts w:ascii="Century Gothic" w:hAnsi="Century Gothic"/>
              </w:rPr>
              <w:t xml:space="preserve"> (ex: X12</w:t>
            </w:r>
            <w:r w:rsidR="00BA3ABF">
              <w:rPr>
                <w:rFonts w:ascii="Century Gothic" w:hAnsi="Century Gothic"/>
              </w:rPr>
              <w:t xml:space="preserve"> </w:t>
            </w:r>
            <w:r w:rsidR="6BACEECC" w:rsidRPr="5502C1E8">
              <w:rPr>
                <w:rFonts w:ascii="Century Gothic" w:hAnsi="Century Gothic"/>
              </w:rPr>
              <w:t>837 file</w:t>
            </w:r>
            <w:r w:rsidR="00D56B31">
              <w:rPr>
                <w:rFonts w:ascii="Century Gothic" w:hAnsi="Century Gothic"/>
              </w:rPr>
              <w:t xml:space="preserve"> format)</w:t>
            </w:r>
            <w:r w:rsidR="000D56CD">
              <w:rPr>
                <w:rFonts w:ascii="Century Gothic" w:hAnsi="Century Gothic"/>
              </w:rPr>
              <w:t xml:space="preserve">.  </w:t>
            </w:r>
            <w:r w:rsidRPr="00FF55F0">
              <w:rPr>
                <w:rFonts w:ascii="Century Gothic" w:hAnsi="Century Gothic"/>
              </w:rPr>
              <w:t>This allows the department to submit invoices and supporting information</w:t>
            </w:r>
            <w:r w:rsidR="00EE1197">
              <w:rPr>
                <w:rFonts w:ascii="Century Gothic" w:hAnsi="Century Gothic"/>
              </w:rPr>
              <w:t>, including internal routing and external file su</w:t>
            </w:r>
            <w:r w:rsidR="00E06C13">
              <w:rPr>
                <w:rFonts w:ascii="Century Gothic" w:hAnsi="Century Gothic"/>
              </w:rPr>
              <w:t>bmissions</w:t>
            </w:r>
            <w:r w:rsidRPr="5502C1E8">
              <w:rPr>
                <w:rFonts w:ascii="Century Gothic" w:hAnsi="Century Gothic"/>
              </w:rPr>
              <w:t xml:space="preserve"> to seek reimbursement</w:t>
            </w:r>
            <w:r w:rsidR="000D56CD">
              <w:rPr>
                <w:rFonts w:ascii="Century Gothic" w:hAnsi="Century Gothic"/>
              </w:rPr>
              <w:t xml:space="preserve">.  </w:t>
            </w:r>
          </w:p>
        </w:tc>
        <w:tc>
          <w:tcPr>
            <w:tcW w:w="1980" w:type="dxa"/>
          </w:tcPr>
          <w:p w14:paraId="41F24FA5" w14:textId="590046B9"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2745D3CE" w14:textId="638A0BC4" w:rsidR="006B4753" w:rsidRPr="00EB5978" w:rsidRDefault="006B4753"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r w:rsidR="004E6CF6" w14:paraId="77798667" w14:textId="77777777" w:rsidTr="005C2819">
        <w:trPr>
          <w:cantSplit/>
          <w:trHeight w:val="1134"/>
        </w:trPr>
        <w:tc>
          <w:tcPr>
            <w:tcW w:w="535" w:type="dxa"/>
          </w:tcPr>
          <w:p w14:paraId="2308F391" w14:textId="24757765" w:rsidR="004E6CF6" w:rsidDel="00DB272F" w:rsidRDefault="004E6CF6" w:rsidP="008B7A15">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lastRenderedPageBreak/>
              <w:t>12</w:t>
            </w:r>
          </w:p>
        </w:tc>
        <w:tc>
          <w:tcPr>
            <w:tcW w:w="1836" w:type="dxa"/>
          </w:tcPr>
          <w:p w14:paraId="47B0043D" w14:textId="77777777" w:rsidR="004E6CF6" w:rsidRPr="00EB5978" w:rsidDel="00DB272F" w:rsidRDefault="004E6CF6" w:rsidP="007F50A6">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Pr>
                <w:rFonts w:ascii="Century Gothic" w:hAnsi="Century Gothic"/>
              </w:rPr>
              <w:t>Department of Health Care Services (DHCS) Medi-Cal Eligibility Determination System (MEDS) Data Exchange Interface (outbound request file and inbound response file)</w:t>
            </w:r>
          </w:p>
        </w:tc>
        <w:tc>
          <w:tcPr>
            <w:tcW w:w="1837" w:type="dxa"/>
            <w:gridSpan w:val="3"/>
          </w:tcPr>
          <w:p w14:paraId="469F7E23" w14:textId="77777777" w:rsidR="004E6CF6" w:rsidRPr="00EB5978" w:rsidDel="00DB272F" w:rsidRDefault="004E6CF6" w:rsidP="007F50A6">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837" w:type="dxa"/>
            <w:gridSpan w:val="2"/>
          </w:tcPr>
          <w:p w14:paraId="6FB6E6B8" w14:textId="77777777" w:rsidR="004E6CF6" w:rsidRPr="00EB5978" w:rsidDel="00DB272F" w:rsidRDefault="004E6CF6" w:rsidP="007F50A6">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837" w:type="dxa"/>
          </w:tcPr>
          <w:p w14:paraId="3B0C604C" w14:textId="7FA3BDA9" w:rsidR="004E6CF6" w:rsidRPr="00EB5978" w:rsidDel="00DB272F" w:rsidRDefault="004E6CF6" w:rsidP="007F50A6">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2700" w:type="dxa"/>
          </w:tcPr>
          <w:p w14:paraId="64D71175" w14:textId="2146AA8B" w:rsidR="004E6CF6" w:rsidRPr="00E11024" w:rsidDel="00DB272F" w:rsidRDefault="004E6CF6"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r>
              <w:rPr>
                <w:rFonts w:ascii="Century Gothic" w:hAnsi="Century Gothic"/>
              </w:rPr>
              <w:t>Establish a monthly data exchange interface with DHCS MEDS to obtain MEDS data for each consumer, each month for up to 15 months retroactively.  Estimated file size is 1.5 million to 2 million consumer records per month.</w:t>
            </w:r>
          </w:p>
        </w:tc>
        <w:tc>
          <w:tcPr>
            <w:tcW w:w="1980" w:type="dxa"/>
          </w:tcPr>
          <w:p w14:paraId="29C5AB25" w14:textId="77777777" w:rsidR="004E6CF6" w:rsidRPr="00EB5978" w:rsidDel="00DB272F" w:rsidRDefault="004E6CF6"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c>
          <w:tcPr>
            <w:tcW w:w="1620" w:type="dxa"/>
          </w:tcPr>
          <w:p w14:paraId="1F4364AA" w14:textId="77777777" w:rsidR="004E6CF6" w:rsidRPr="00EB5978" w:rsidDel="00DB272F" w:rsidRDefault="004E6CF6" w:rsidP="008B7A15">
            <w:pPr>
              <w:pStyle w:val="ListParagraph"/>
              <w:widowControl w:val="0"/>
              <w:overflowPunct/>
              <w:autoSpaceDE/>
              <w:autoSpaceDN/>
              <w:adjustRightInd/>
              <w:spacing w:after="120"/>
              <w:ind w:left="0" w:right="-20"/>
              <w:contextualSpacing w:val="0"/>
              <w:jc w:val="left"/>
              <w:textAlignment w:val="auto"/>
              <w:rPr>
                <w:rFonts w:ascii="Century Gothic" w:hAnsi="Century Gothic"/>
              </w:rPr>
            </w:pPr>
          </w:p>
        </w:tc>
      </w:tr>
    </w:tbl>
    <w:p w14:paraId="220405A7" w14:textId="77777777" w:rsidR="00C355C5" w:rsidRDefault="00C355C5" w:rsidP="7CF66D12">
      <w:pPr>
        <w:pStyle w:val="Header"/>
        <w:spacing w:before="120" w:after="120"/>
        <w:rPr>
          <w:rFonts w:ascii="Century Gothic" w:hAnsi="Century Gothic"/>
          <w:sz w:val="22"/>
          <w:szCs w:val="22"/>
        </w:rPr>
        <w:sectPr w:rsidR="00C355C5" w:rsidSect="005958C3">
          <w:headerReference w:type="default" r:id="rId13"/>
          <w:pgSz w:w="15840" w:h="12240" w:orient="landscape"/>
          <w:pgMar w:top="720" w:right="720" w:bottom="720" w:left="720" w:header="720" w:footer="720" w:gutter="0"/>
          <w:cols w:space="720"/>
          <w:docGrid w:linePitch="360"/>
        </w:sectPr>
      </w:pPr>
    </w:p>
    <w:p w14:paraId="4B244542" w14:textId="583CC61E" w:rsidR="003E60D4" w:rsidRDefault="003E60D4" w:rsidP="009763F5">
      <w:pPr>
        <w:pStyle w:val="Heading1"/>
        <w:ind w:firstLine="360"/>
      </w:pPr>
      <w:r>
        <w:lastRenderedPageBreak/>
        <w:t>SECTION</w:t>
      </w:r>
      <w:r w:rsidRPr="00E40A5D">
        <w:t xml:space="preserve"> </w:t>
      </w:r>
      <w:r w:rsidR="00EA42B5">
        <w:t>3</w:t>
      </w:r>
      <w:r w:rsidRPr="00E40A5D">
        <w:t xml:space="preserve"> – </w:t>
      </w:r>
      <w:r>
        <w:t xml:space="preserve">Service Desk Support </w:t>
      </w:r>
    </w:p>
    <w:p w14:paraId="4981CA9F" w14:textId="77777777" w:rsidR="003E60D4" w:rsidRDefault="003E60D4" w:rsidP="003E60D4">
      <w:pPr>
        <w:pStyle w:val="ListParagraph"/>
        <w:numPr>
          <w:ilvl w:val="0"/>
          <w:numId w:val="36"/>
        </w:numPr>
        <w:spacing w:before="120" w:after="120"/>
        <w:textAlignment w:val="auto"/>
        <w:rPr>
          <w:rFonts w:ascii="Century Gothic" w:hAnsi="Century Gothic"/>
          <w:sz w:val="22"/>
          <w:szCs w:val="22"/>
        </w:rPr>
      </w:pPr>
      <w:r>
        <w:rPr>
          <w:rFonts w:ascii="Century Gothic" w:hAnsi="Century Gothic"/>
          <w:b/>
          <w:sz w:val="22"/>
          <w:szCs w:val="22"/>
        </w:rPr>
        <w:t xml:space="preserve">Service Desk Support </w:t>
      </w:r>
    </w:p>
    <w:p w14:paraId="134700D8" w14:textId="77777777" w:rsidR="003E60D4" w:rsidRDefault="003E60D4" w:rsidP="003E60D4">
      <w:pPr>
        <w:pStyle w:val="ListParagraph"/>
        <w:spacing w:before="240" w:after="120"/>
        <w:ind w:left="360"/>
        <w:rPr>
          <w:rFonts w:ascii="Century Gothic" w:hAnsi="Century Gothic"/>
          <w:i/>
          <w:sz w:val="22"/>
          <w:szCs w:val="22"/>
        </w:rPr>
      </w:pPr>
      <w:r>
        <w:rPr>
          <w:rFonts w:ascii="Century Gothic" w:hAnsi="Century Gothic"/>
          <w:i/>
          <w:sz w:val="22"/>
          <w:szCs w:val="22"/>
        </w:rPr>
        <w:t>The vendor will provide service desk support for the following users during specific time periods.</w:t>
      </w:r>
    </w:p>
    <w:p w14:paraId="25F81219" w14:textId="77777777" w:rsidR="003E60D4" w:rsidRDefault="003E60D4" w:rsidP="003E60D4">
      <w:pPr>
        <w:pStyle w:val="ListParagraph"/>
        <w:spacing w:before="240" w:after="120"/>
        <w:ind w:left="360"/>
        <w:rPr>
          <w:rFonts w:ascii="Century Gothic" w:hAnsi="Century Gothic"/>
          <w:i/>
          <w:sz w:val="22"/>
          <w:szCs w:val="22"/>
        </w:rPr>
      </w:pPr>
    </w:p>
    <w:p w14:paraId="629D0542" w14:textId="49481E0D" w:rsidR="00E24911" w:rsidRPr="00E24911" w:rsidRDefault="00E24911" w:rsidP="00E24911">
      <w:pPr>
        <w:spacing w:after="240"/>
        <w:ind w:left="360" w:right="-20"/>
        <w:rPr>
          <w:rFonts w:ascii="Century Gothic" w:hAnsi="Century Gothic"/>
          <w:b/>
          <w:bCs/>
          <w:sz w:val="22"/>
          <w:szCs w:val="22"/>
        </w:rPr>
      </w:pPr>
      <w:r w:rsidRPr="00507F89">
        <w:rPr>
          <w:rFonts w:ascii="Century Gothic" w:hAnsi="Century Gothic"/>
          <w:b/>
          <w:bCs/>
          <w:sz w:val="22"/>
          <w:szCs w:val="22"/>
        </w:rPr>
        <w:t xml:space="preserve">Table </w:t>
      </w:r>
      <w:r>
        <w:rPr>
          <w:rFonts w:ascii="Century Gothic" w:hAnsi="Century Gothic"/>
          <w:b/>
          <w:bCs/>
          <w:sz w:val="22"/>
          <w:szCs w:val="22"/>
        </w:rPr>
        <w:t>2: Service Desk Users, Counts, and Availability</w:t>
      </w:r>
    </w:p>
    <w:tbl>
      <w:tblPr>
        <w:tblW w:w="4702" w:type="pct"/>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top w:w="43" w:type="dxa"/>
          <w:bottom w:w="43" w:type="dxa"/>
        </w:tblCellMar>
        <w:tblLook w:val="01E0" w:firstRow="1" w:lastRow="1" w:firstColumn="1" w:lastColumn="1" w:noHBand="0" w:noVBand="0"/>
      </w:tblPr>
      <w:tblGrid>
        <w:gridCol w:w="3577"/>
        <w:gridCol w:w="2970"/>
        <w:gridCol w:w="3600"/>
      </w:tblGrid>
      <w:tr w:rsidR="003E60D4" w:rsidRPr="0055395B" w14:paraId="63950201" w14:textId="77777777">
        <w:trPr>
          <w:cantSplit/>
          <w:tblHeader/>
          <w:jc w:val="center"/>
        </w:trPr>
        <w:tc>
          <w:tcPr>
            <w:tcW w:w="3577" w:type="dxa"/>
            <w:shd w:val="clear" w:color="auto" w:fill="BDD6EE" w:themeFill="accent1" w:themeFillTint="66"/>
            <w:vAlign w:val="center"/>
          </w:tcPr>
          <w:p w14:paraId="38DB0254" w14:textId="77777777" w:rsidR="003E60D4" w:rsidRPr="0055395B" w:rsidRDefault="003E60D4">
            <w:pPr>
              <w:keepNext/>
              <w:suppressAutoHyphens/>
              <w:spacing w:before="120" w:after="120"/>
              <w:jc w:val="center"/>
              <w:textAlignment w:val="baseline"/>
              <w:rPr>
                <w:rFonts w:ascii="Century Gothic" w:eastAsia="Calibri" w:hAnsi="Century Gothic"/>
                <w:b/>
                <w:bCs/>
                <w:color w:val="000000"/>
                <w:sz w:val="22"/>
                <w:szCs w:val="22"/>
              </w:rPr>
            </w:pPr>
            <w:r>
              <w:rPr>
                <w:rFonts w:ascii="Century Gothic" w:hAnsi="Century Gothic"/>
                <w:b/>
                <w:bCs/>
                <w:sz w:val="22"/>
                <w:szCs w:val="22"/>
              </w:rPr>
              <w:t>Users</w:t>
            </w:r>
            <w:r w:rsidRPr="0055395B">
              <w:rPr>
                <w:rFonts w:ascii="Century Gothic" w:hAnsi="Century Gothic"/>
                <w:b/>
                <w:bCs/>
                <w:sz w:val="22"/>
                <w:szCs w:val="22"/>
              </w:rPr>
              <w:t xml:space="preserve"> and Location</w:t>
            </w:r>
          </w:p>
        </w:tc>
        <w:tc>
          <w:tcPr>
            <w:tcW w:w="2970" w:type="dxa"/>
            <w:shd w:val="clear" w:color="auto" w:fill="BDD6EE" w:themeFill="accent1" w:themeFillTint="66"/>
            <w:vAlign w:val="center"/>
          </w:tcPr>
          <w:p w14:paraId="44F521AA" w14:textId="77777777" w:rsidR="003E60D4" w:rsidRPr="0055395B" w:rsidRDefault="003E60D4">
            <w:pPr>
              <w:keepNext/>
              <w:suppressAutoHyphens/>
              <w:spacing w:before="120" w:after="120"/>
              <w:jc w:val="center"/>
              <w:textAlignment w:val="baseline"/>
              <w:rPr>
                <w:rFonts w:ascii="Century Gothic" w:eastAsia="Calibri" w:hAnsi="Century Gothic"/>
                <w:b/>
                <w:bCs/>
                <w:color w:val="000000"/>
                <w:sz w:val="22"/>
                <w:szCs w:val="22"/>
              </w:rPr>
            </w:pPr>
            <w:r w:rsidRPr="0055395B">
              <w:rPr>
                <w:rFonts w:ascii="Century Gothic" w:eastAsia="Calibri" w:hAnsi="Century Gothic"/>
                <w:b/>
                <w:bCs/>
                <w:color w:val="000000"/>
                <w:sz w:val="22"/>
                <w:szCs w:val="22"/>
              </w:rPr>
              <w:t>Counts</w:t>
            </w:r>
          </w:p>
        </w:tc>
        <w:tc>
          <w:tcPr>
            <w:tcW w:w="3600" w:type="dxa"/>
            <w:shd w:val="clear" w:color="auto" w:fill="BDD6EE" w:themeFill="accent1" w:themeFillTint="66"/>
          </w:tcPr>
          <w:p w14:paraId="0B1945BC" w14:textId="77777777" w:rsidR="003E60D4" w:rsidRPr="0055395B" w:rsidRDefault="003E60D4">
            <w:pPr>
              <w:keepNext/>
              <w:suppressAutoHyphens/>
              <w:spacing w:before="120" w:after="120"/>
              <w:textAlignment w:val="baseline"/>
              <w:rPr>
                <w:rFonts w:ascii="Century Gothic" w:eastAsia="Calibri" w:hAnsi="Century Gothic"/>
                <w:b/>
                <w:bCs/>
                <w:color w:val="000000"/>
                <w:sz w:val="22"/>
                <w:szCs w:val="22"/>
              </w:rPr>
            </w:pPr>
            <w:r w:rsidRPr="0055395B">
              <w:rPr>
                <w:rFonts w:ascii="Century Gothic" w:eastAsia="Calibri" w:hAnsi="Century Gothic"/>
                <w:b/>
                <w:bCs/>
                <w:color w:val="000000"/>
                <w:sz w:val="22"/>
                <w:szCs w:val="22"/>
              </w:rPr>
              <w:t>Availability</w:t>
            </w:r>
          </w:p>
        </w:tc>
      </w:tr>
      <w:tr w:rsidR="003E60D4" w:rsidRPr="0055395B" w14:paraId="048A63F7" w14:textId="77777777">
        <w:trPr>
          <w:cantSplit/>
          <w:jc w:val="center"/>
        </w:trPr>
        <w:tc>
          <w:tcPr>
            <w:tcW w:w="3577" w:type="dxa"/>
            <w:vAlign w:val="center"/>
          </w:tcPr>
          <w:p w14:paraId="667ACFDB"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Department of Developmental Services</w:t>
            </w:r>
            <w:r>
              <w:rPr>
                <w:rFonts w:ascii="Century Gothic" w:hAnsi="Century Gothic"/>
                <w:sz w:val="22"/>
                <w:szCs w:val="22"/>
              </w:rPr>
              <w:t xml:space="preserve"> (DDS) Staff</w:t>
            </w:r>
          </w:p>
          <w:p w14:paraId="55F2AE1A" w14:textId="462805C4" w:rsidR="003E60D4" w:rsidRPr="0055395B" w:rsidRDefault="003E60D4">
            <w:pPr>
              <w:suppressAutoHyphens/>
              <w:spacing w:after="60"/>
              <w:textAlignment w:val="baseline"/>
              <w:rPr>
                <w:rFonts w:ascii="Century Gothic" w:hAnsi="Century Gothic"/>
                <w:sz w:val="22"/>
                <w:szCs w:val="22"/>
              </w:rPr>
            </w:pPr>
          </w:p>
        </w:tc>
        <w:tc>
          <w:tcPr>
            <w:tcW w:w="2970" w:type="dxa"/>
            <w:vAlign w:val="center"/>
          </w:tcPr>
          <w:p w14:paraId="5A0E0937"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Approximately 350</w:t>
            </w:r>
          </w:p>
        </w:tc>
        <w:tc>
          <w:tcPr>
            <w:tcW w:w="3600" w:type="dxa"/>
            <w:vAlign w:val="center"/>
          </w:tcPr>
          <w:p w14:paraId="678460CA"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Monday through Friday</w:t>
            </w:r>
          </w:p>
          <w:p w14:paraId="5C820F1B" w14:textId="15A0A204"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7:00 a.m</w:t>
            </w:r>
            <w:r w:rsidR="000D56CD">
              <w:rPr>
                <w:rFonts w:ascii="Century Gothic" w:hAnsi="Century Gothic"/>
                <w:sz w:val="22"/>
                <w:szCs w:val="22"/>
              </w:rPr>
              <w:t xml:space="preserve">.  </w:t>
            </w:r>
            <w:r w:rsidRPr="0055395B">
              <w:rPr>
                <w:rFonts w:ascii="Century Gothic" w:hAnsi="Century Gothic"/>
                <w:sz w:val="22"/>
                <w:szCs w:val="22"/>
              </w:rPr>
              <w:t>to 6:00 p.m.</w:t>
            </w:r>
          </w:p>
        </w:tc>
      </w:tr>
      <w:tr w:rsidR="003E60D4" w:rsidRPr="0055395B" w14:paraId="631E51AB" w14:textId="77777777">
        <w:trPr>
          <w:cantSplit/>
          <w:jc w:val="center"/>
        </w:trPr>
        <w:tc>
          <w:tcPr>
            <w:tcW w:w="3577" w:type="dxa"/>
            <w:vAlign w:val="center"/>
          </w:tcPr>
          <w:p w14:paraId="4C29B673"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Regional Center Staff, including satellite offices</w:t>
            </w:r>
          </w:p>
          <w:p w14:paraId="77492AB2" w14:textId="77777777" w:rsidR="003E60D4" w:rsidRPr="0055395B" w:rsidRDefault="003E60D4">
            <w:pPr>
              <w:suppressAutoHyphens/>
              <w:spacing w:after="60"/>
              <w:textAlignment w:val="baseline"/>
              <w:rPr>
                <w:rFonts w:ascii="Century Gothic" w:eastAsia="Century Gothic" w:hAnsi="Century Gothic"/>
                <w:sz w:val="22"/>
                <w:szCs w:val="22"/>
              </w:rPr>
            </w:pPr>
          </w:p>
        </w:tc>
        <w:tc>
          <w:tcPr>
            <w:tcW w:w="2970" w:type="dxa"/>
            <w:vAlign w:val="center"/>
          </w:tcPr>
          <w:p w14:paraId="4CF7F576"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Approximately 2,500</w:t>
            </w:r>
          </w:p>
        </w:tc>
        <w:tc>
          <w:tcPr>
            <w:tcW w:w="3600" w:type="dxa"/>
            <w:vAlign w:val="center"/>
          </w:tcPr>
          <w:p w14:paraId="5F908103"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Monday through Friday</w:t>
            </w:r>
          </w:p>
          <w:p w14:paraId="45B2456D" w14:textId="59EF1FA8"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7:00 a.m</w:t>
            </w:r>
            <w:r w:rsidR="000D56CD">
              <w:rPr>
                <w:rFonts w:ascii="Century Gothic" w:hAnsi="Century Gothic"/>
                <w:sz w:val="22"/>
                <w:szCs w:val="22"/>
              </w:rPr>
              <w:t xml:space="preserve">.  </w:t>
            </w:r>
            <w:r w:rsidRPr="0055395B">
              <w:rPr>
                <w:rFonts w:ascii="Century Gothic" w:hAnsi="Century Gothic"/>
                <w:sz w:val="22"/>
                <w:szCs w:val="22"/>
              </w:rPr>
              <w:t>to 6:00 p.m.</w:t>
            </w:r>
          </w:p>
        </w:tc>
      </w:tr>
      <w:tr w:rsidR="003E60D4" w:rsidRPr="0055395B" w14:paraId="696362E8" w14:textId="77777777">
        <w:trPr>
          <w:cantSplit/>
          <w:jc w:val="center"/>
        </w:trPr>
        <w:tc>
          <w:tcPr>
            <w:tcW w:w="3577" w:type="dxa"/>
            <w:vAlign w:val="center"/>
          </w:tcPr>
          <w:p w14:paraId="1D2FFC9E"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 xml:space="preserve">Consumers and Authorized Consumer Representatives </w:t>
            </w:r>
          </w:p>
          <w:p w14:paraId="54FAF7AA" w14:textId="77777777" w:rsidR="003E60D4" w:rsidRPr="0055395B" w:rsidRDefault="003E60D4">
            <w:pPr>
              <w:suppressAutoHyphens/>
              <w:spacing w:after="60"/>
              <w:textAlignment w:val="baseline"/>
              <w:rPr>
                <w:rFonts w:ascii="Century Gothic" w:eastAsia="Century Gothic" w:hAnsi="Century Gothic"/>
                <w:sz w:val="22"/>
                <w:szCs w:val="22"/>
              </w:rPr>
            </w:pPr>
          </w:p>
        </w:tc>
        <w:tc>
          <w:tcPr>
            <w:tcW w:w="2970" w:type="dxa"/>
            <w:vAlign w:val="center"/>
          </w:tcPr>
          <w:p w14:paraId="3AFC0C6D" w14:textId="77777777" w:rsidR="003E60D4" w:rsidRDefault="003E60D4">
            <w:pPr>
              <w:pStyle w:val="paragraph"/>
              <w:spacing w:before="0" w:beforeAutospacing="0" w:after="0" w:afterAutospacing="0"/>
              <w:textAlignment w:val="baseline"/>
              <w:rPr>
                <w:rStyle w:val="eop"/>
                <w:rFonts w:ascii="Century Gothic" w:hAnsi="Century Gothic" w:cs="Arial"/>
                <w:sz w:val="22"/>
                <w:szCs w:val="22"/>
              </w:rPr>
            </w:pPr>
            <w:r w:rsidRPr="0055395B">
              <w:rPr>
                <w:rStyle w:val="normaltextrun"/>
                <w:rFonts w:ascii="Century Gothic" w:hAnsi="Century Gothic" w:cs="Arial"/>
                <w:sz w:val="22"/>
                <w:szCs w:val="22"/>
              </w:rPr>
              <w:t>Approximately 2,000,000 comprised of</w:t>
            </w:r>
            <w:r>
              <w:rPr>
                <w:rStyle w:val="normaltextrun"/>
                <w:rFonts w:ascii="Century Gothic" w:hAnsi="Century Gothic" w:cs="Arial"/>
                <w:sz w:val="22"/>
                <w:szCs w:val="22"/>
              </w:rPr>
              <w:t xml:space="preserve"> 5</w:t>
            </w:r>
            <w:r w:rsidRPr="0055395B">
              <w:rPr>
                <w:rStyle w:val="normaltextrun"/>
                <w:rFonts w:ascii="Century Gothic" w:hAnsi="Century Gothic" w:cs="Arial"/>
                <w:sz w:val="22"/>
                <w:szCs w:val="22"/>
              </w:rPr>
              <w:t>00,000</w:t>
            </w:r>
            <w:r w:rsidRPr="0055395B">
              <w:rPr>
                <w:rStyle w:val="eop"/>
                <w:rFonts w:ascii="Century Gothic" w:hAnsi="Century Gothic" w:cs="Arial"/>
                <w:sz w:val="22"/>
                <w:szCs w:val="22"/>
              </w:rPr>
              <w:t> </w:t>
            </w:r>
            <w:r>
              <w:rPr>
                <w:rStyle w:val="eop"/>
                <w:rFonts w:ascii="Century Gothic" w:hAnsi="Century Gothic" w:cs="Arial"/>
                <w:sz w:val="22"/>
                <w:szCs w:val="22"/>
              </w:rPr>
              <w:t xml:space="preserve"> </w:t>
            </w:r>
          </w:p>
          <w:p w14:paraId="72757900" w14:textId="77777777" w:rsidR="003E60D4" w:rsidRPr="0055395B" w:rsidRDefault="003E60D4">
            <w:pPr>
              <w:pStyle w:val="paragraph"/>
              <w:spacing w:before="0" w:beforeAutospacing="0" w:after="0" w:afterAutospacing="0"/>
              <w:textAlignment w:val="baseline"/>
              <w:rPr>
                <w:rFonts w:ascii="Century Gothic" w:hAnsi="Century Gothic" w:cs="Segoe UI"/>
                <w:sz w:val="22"/>
                <w:szCs w:val="22"/>
              </w:rPr>
            </w:pPr>
            <w:r w:rsidRPr="0055395B">
              <w:rPr>
                <w:rStyle w:val="eop"/>
                <w:rFonts w:ascii="Century Gothic" w:hAnsi="Century Gothic" w:cs="Arial"/>
                <w:sz w:val="22"/>
                <w:szCs w:val="22"/>
              </w:rPr>
              <w:t xml:space="preserve">Consumers and </w:t>
            </w:r>
            <w:r w:rsidRPr="0055395B">
              <w:rPr>
                <w:rStyle w:val="normaltextrun"/>
                <w:rFonts w:ascii="Century Gothic" w:hAnsi="Century Gothic" w:cs="Arial"/>
                <w:sz w:val="22"/>
                <w:szCs w:val="22"/>
              </w:rPr>
              <w:t>up to 3 additional authorized users for each Consumer account</w:t>
            </w:r>
            <w:r w:rsidRPr="0055395B">
              <w:rPr>
                <w:rStyle w:val="eop"/>
                <w:rFonts w:ascii="Century Gothic" w:hAnsi="Century Gothic" w:cs="Arial"/>
                <w:sz w:val="22"/>
                <w:szCs w:val="22"/>
              </w:rPr>
              <w:t> </w:t>
            </w:r>
          </w:p>
        </w:tc>
        <w:tc>
          <w:tcPr>
            <w:tcW w:w="3600" w:type="dxa"/>
            <w:vAlign w:val="center"/>
          </w:tcPr>
          <w:p w14:paraId="1FAFF92D"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Monday through Sunday</w:t>
            </w:r>
          </w:p>
          <w:p w14:paraId="3CF6F6B5" w14:textId="77777777" w:rsidR="003E60D4" w:rsidRPr="0055395B" w:rsidRDefault="003E60D4">
            <w:pPr>
              <w:suppressAutoHyphens/>
              <w:spacing w:after="60"/>
              <w:textAlignment w:val="baseline"/>
              <w:rPr>
                <w:rStyle w:val="normaltextrun"/>
                <w:rFonts w:ascii="Century Gothic" w:hAnsi="Century Gothic"/>
                <w:sz w:val="22"/>
                <w:szCs w:val="22"/>
              </w:rPr>
            </w:pPr>
            <w:r w:rsidRPr="0055395B">
              <w:rPr>
                <w:rFonts w:ascii="Century Gothic" w:hAnsi="Century Gothic"/>
                <w:sz w:val="22"/>
                <w:szCs w:val="22"/>
              </w:rPr>
              <w:t>24 hours a day</w:t>
            </w:r>
          </w:p>
        </w:tc>
      </w:tr>
      <w:tr w:rsidR="003E60D4" w:rsidRPr="0055395B" w14:paraId="38492399" w14:textId="77777777">
        <w:trPr>
          <w:cantSplit/>
          <w:jc w:val="center"/>
        </w:trPr>
        <w:tc>
          <w:tcPr>
            <w:tcW w:w="3577" w:type="dxa"/>
            <w:vAlign w:val="center"/>
          </w:tcPr>
          <w:p w14:paraId="24D6405D"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Service Provider</w:t>
            </w:r>
            <w:r>
              <w:rPr>
                <w:rFonts w:ascii="Century Gothic" w:hAnsi="Century Gothic"/>
                <w:sz w:val="22"/>
                <w:szCs w:val="22"/>
              </w:rPr>
              <w:t xml:space="preserve"> Entities</w:t>
            </w:r>
          </w:p>
        </w:tc>
        <w:tc>
          <w:tcPr>
            <w:tcW w:w="2970" w:type="dxa"/>
            <w:vAlign w:val="center"/>
          </w:tcPr>
          <w:p w14:paraId="4A7000B5" w14:textId="662B4EAC"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 xml:space="preserve">Approximately </w:t>
            </w:r>
            <w:r w:rsidR="00552A12">
              <w:rPr>
                <w:rFonts w:ascii="Century Gothic" w:hAnsi="Century Gothic"/>
                <w:sz w:val="22"/>
                <w:szCs w:val="22"/>
              </w:rPr>
              <w:t>3</w:t>
            </w:r>
            <w:r w:rsidR="00552A12" w:rsidRPr="0055395B">
              <w:rPr>
                <w:rFonts w:ascii="Century Gothic" w:hAnsi="Century Gothic"/>
                <w:sz w:val="22"/>
                <w:szCs w:val="22"/>
              </w:rPr>
              <w:t>0</w:t>
            </w:r>
            <w:r w:rsidRPr="0055395B">
              <w:rPr>
                <w:rFonts w:ascii="Century Gothic" w:hAnsi="Century Gothic"/>
                <w:sz w:val="22"/>
                <w:szCs w:val="22"/>
              </w:rPr>
              <w:t>,000</w:t>
            </w:r>
            <w:r w:rsidR="000D56CD">
              <w:rPr>
                <w:rFonts w:ascii="Century Gothic" w:hAnsi="Century Gothic"/>
                <w:sz w:val="22"/>
                <w:szCs w:val="22"/>
              </w:rPr>
              <w:t xml:space="preserve">.  </w:t>
            </w:r>
            <w:r>
              <w:rPr>
                <w:rFonts w:ascii="Century Gothic" w:hAnsi="Century Gothic"/>
                <w:sz w:val="22"/>
                <w:szCs w:val="22"/>
              </w:rPr>
              <w:t>Each entity may have more than one user.</w:t>
            </w:r>
          </w:p>
        </w:tc>
        <w:tc>
          <w:tcPr>
            <w:tcW w:w="3600" w:type="dxa"/>
            <w:vAlign w:val="center"/>
          </w:tcPr>
          <w:p w14:paraId="45D80030"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Monday through Sunday</w:t>
            </w:r>
          </w:p>
          <w:p w14:paraId="0A8C0283" w14:textId="77777777" w:rsidR="003E60D4" w:rsidRPr="0055395B" w:rsidRDefault="003E60D4">
            <w:pPr>
              <w:suppressAutoHyphens/>
              <w:spacing w:after="60"/>
              <w:textAlignment w:val="baseline"/>
              <w:rPr>
                <w:rFonts w:ascii="Century Gothic" w:hAnsi="Century Gothic"/>
                <w:sz w:val="22"/>
                <w:szCs w:val="22"/>
              </w:rPr>
            </w:pPr>
            <w:r w:rsidRPr="0055395B">
              <w:rPr>
                <w:rFonts w:ascii="Century Gothic" w:hAnsi="Century Gothic"/>
                <w:sz w:val="22"/>
                <w:szCs w:val="22"/>
              </w:rPr>
              <w:t>24 hours a day</w:t>
            </w:r>
          </w:p>
        </w:tc>
      </w:tr>
    </w:tbl>
    <w:p w14:paraId="68E76D69" w14:textId="77777777" w:rsidR="003E60D4" w:rsidRDefault="003E60D4" w:rsidP="003E60D4">
      <w:pPr>
        <w:pStyle w:val="ListParagraph"/>
        <w:spacing w:before="240" w:after="120"/>
        <w:ind w:left="360"/>
        <w:rPr>
          <w:rFonts w:ascii="Century Gothic" w:hAnsi="Century Gothic"/>
          <w:i/>
          <w:sz w:val="22"/>
          <w:szCs w:val="22"/>
        </w:rPr>
      </w:pPr>
    </w:p>
    <w:p w14:paraId="6628BB2B" w14:textId="1799F2C4" w:rsidR="00711F13" w:rsidRPr="00F35825" w:rsidRDefault="003E60D4" w:rsidP="00821FA9">
      <w:pPr>
        <w:pStyle w:val="ListParagraph"/>
        <w:numPr>
          <w:ilvl w:val="0"/>
          <w:numId w:val="42"/>
        </w:numPr>
        <w:spacing w:before="240" w:after="120"/>
        <w:rPr>
          <w:rFonts w:ascii="Century Gothic" w:hAnsi="Century Gothic"/>
          <w:sz w:val="22"/>
          <w:szCs w:val="22"/>
        </w:rPr>
      </w:pPr>
      <w:r>
        <w:rPr>
          <w:rFonts w:ascii="Century Gothic" w:hAnsi="Century Gothic"/>
          <w:i/>
          <w:sz w:val="22"/>
          <w:szCs w:val="22"/>
        </w:rPr>
        <w:t xml:space="preserve">Describe </w:t>
      </w:r>
      <w:r w:rsidR="00617632">
        <w:rPr>
          <w:rFonts w:ascii="Century Gothic" w:hAnsi="Century Gothic"/>
          <w:i/>
          <w:sz w:val="22"/>
          <w:szCs w:val="22"/>
        </w:rPr>
        <w:t>r</w:t>
      </w:r>
      <w:r w:rsidR="00282924">
        <w:rPr>
          <w:rFonts w:ascii="Century Gothic" w:hAnsi="Century Gothic"/>
          <w:i/>
          <w:sz w:val="22"/>
          <w:szCs w:val="22"/>
        </w:rPr>
        <w:t>es</w:t>
      </w:r>
      <w:r w:rsidR="00D932B5">
        <w:rPr>
          <w:rFonts w:ascii="Century Gothic" w:hAnsi="Century Gothic"/>
          <w:i/>
          <w:sz w:val="22"/>
          <w:szCs w:val="22"/>
        </w:rPr>
        <w:t>p</w:t>
      </w:r>
      <w:r w:rsidR="00282924">
        <w:rPr>
          <w:rFonts w:ascii="Century Gothic" w:hAnsi="Century Gothic"/>
          <w:i/>
          <w:sz w:val="22"/>
          <w:szCs w:val="22"/>
        </w:rPr>
        <w:t>ondent’s</w:t>
      </w:r>
      <w:r>
        <w:rPr>
          <w:rFonts w:ascii="Century Gothic" w:hAnsi="Century Gothic"/>
          <w:i/>
          <w:sz w:val="22"/>
          <w:szCs w:val="22"/>
        </w:rPr>
        <w:t xml:space="preserve"> service desk support </w:t>
      </w:r>
      <w:r w:rsidR="00D07E4D">
        <w:rPr>
          <w:rFonts w:ascii="Century Gothic" w:hAnsi="Century Gothic"/>
          <w:i/>
          <w:sz w:val="22"/>
          <w:szCs w:val="22"/>
        </w:rPr>
        <w:t>structure</w:t>
      </w:r>
      <w:r w:rsidR="000D56CD">
        <w:rPr>
          <w:rFonts w:ascii="Century Gothic" w:hAnsi="Century Gothic"/>
          <w:i/>
          <w:sz w:val="22"/>
          <w:szCs w:val="22"/>
        </w:rPr>
        <w:t xml:space="preserve">.  </w:t>
      </w:r>
      <w:r w:rsidR="00077E1E">
        <w:rPr>
          <w:rFonts w:ascii="Century Gothic" w:hAnsi="Century Gothic"/>
          <w:i/>
          <w:sz w:val="22"/>
          <w:szCs w:val="22"/>
        </w:rPr>
        <w:t xml:space="preserve">What </w:t>
      </w:r>
      <w:r w:rsidR="0044631B">
        <w:rPr>
          <w:rFonts w:ascii="Century Gothic" w:hAnsi="Century Gothic"/>
          <w:i/>
          <w:sz w:val="22"/>
          <w:szCs w:val="22"/>
        </w:rPr>
        <w:t>is</w:t>
      </w:r>
      <w:r w:rsidR="00D040C0">
        <w:rPr>
          <w:rFonts w:ascii="Century Gothic" w:hAnsi="Century Gothic"/>
          <w:i/>
          <w:sz w:val="22"/>
          <w:szCs w:val="22"/>
        </w:rPr>
        <w:t xml:space="preserve"> </w:t>
      </w:r>
      <w:r w:rsidR="00617632">
        <w:rPr>
          <w:rFonts w:ascii="Century Gothic" w:hAnsi="Century Gothic"/>
          <w:i/>
          <w:sz w:val="22"/>
          <w:szCs w:val="22"/>
        </w:rPr>
        <w:t>r</w:t>
      </w:r>
      <w:r w:rsidR="00D040C0">
        <w:rPr>
          <w:rFonts w:ascii="Century Gothic" w:hAnsi="Century Gothic"/>
          <w:i/>
          <w:sz w:val="22"/>
          <w:szCs w:val="22"/>
        </w:rPr>
        <w:t>es</w:t>
      </w:r>
      <w:r w:rsidR="00D932B5">
        <w:rPr>
          <w:rFonts w:ascii="Century Gothic" w:hAnsi="Century Gothic"/>
          <w:i/>
          <w:sz w:val="22"/>
          <w:szCs w:val="22"/>
        </w:rPr>
        <w:t>p</w:t>
      </w:r>
      <w:r w:rsidR="00D040C0">
        <w:rPr>
          <w:rFonts w:ascii="Century Gothic" w:hAnsi="Century Gothic"/>
          <w:i/>
          <w:sz w:val="22"/>
          <w:szCs w:val="22"/>
        </w:rPr>
        <w:t>ondent’s</w:t>
      </w:r>
      <w:r w:rsidR="00077E1E">
        <w:rPr>
          <w:rFonts w:ascii="Century Gothic" w:hAnsi="Century Gothic"/>
          <w:i/>
          <w:sz w:val="22"/>
          <w:szCs w:val="22"/>
        </w:rPr>
        <w:t xml:space="preserve"> estimates for ramp-up/onboarding times, and </w:t>
      </w:r>
      <w:r w:rsidR="00160CD0">
        <w:rPr>
          <w:rFonts w:ascii="Century Gothic" w:hAnsi="Century Gothic"/>
          <w:i/>
          <w:sz w:val="22"/>
          <w:szCs w:val="22"/>
        </w:rPr>
        <w:t>sizing for Level-1, Level-2, and Level-3 support?</w:t>
      </w:r>
      <w:r w:rsidR="00C91203" w:rsidRPr="00C91203">
        <w:t xml:space="preserve"> </w:t>
      </w:r>
    </w:p>
    <w:p w14:paraId="106679A8" w14:textId="087F0637" w:rsidR="00711F13" w:rsidRDefault="00855A2C" w:rsidP="00855A2C">
      <w:pPr>
        <w:pStyle w:val="ListParagraph"/>
        <w:spacing w:before="240" w:after="120"/>
        <w:rPr>
          <w:rFonts w:ascii="Century Gothic" w:hAnsi="Century Gothic"/>
          <w:sz w:val="22"/>
          <w:szCs w:val="22"/>
          <w:u w:val="single"/>
        </w:rPr>
      </w:pPr>
      <w:r w:rsidRPr="00E858DE">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858DE">
        <w:rPr>
          <w:rFonts w:ascii="Century Gothic" w:hAnsi="Century Gothic"/>
          <w:sz w:val="22"/>
          <w:szCs w:val="22"/>
          <w:u w:val="single"/>
        </w:rPr>
        <w:instrText xml:space="preserve"> FORMTEXT </w:instrText>
      </w:r>
      <w:r w:rsidRPr="00E858DE">
        <w:rPr>
          <w:rFonts w:ascii="Century Gothic" w:hAnsi="Century Gothic"/>
          <w:sz w:val="22"/>
          <w:szCs w:val="22"/>
          <w:u w:val="single"/>
        </w:rPr>
      </w:r>
      <w:r w:rsidRPr="00E858DE">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858DE">
        <w:rPr>
          <w:rFonts w:ascii="Century Gothic" w:hAnsi="Century Gothic"/>
          <w:sz w:val="22"/>
          <w:szCs w:val="22"/>
          <w:u w:val="single"/>
        </w:rPr>
        <w:fldChar w:fldCharType="end"/>
      </w:r>
    </w:p>
    <w:p w14:paraId="41E7897F" w14:textId="77777777" w:rsidR="00855A2C" w:rsidRPr="00F35825" w:rsidRDefault="00855A2C" w:rsidP="00F35825">
      <w:pPr>
        <w:pStyle w:val="ListParagraph"/>
        <w:spacing w:before="240" w:after="120"/>
        <w:rPr>
          <w:rFonts w:ascii="Century Gothic" w:hAnsi="Century Gothic"/>
          <w:sz w:val="22"/>
          <w:szCs w:val="22"/>
        </w:rPr>
      </w:pPr>
    </w:p>
    <w:p w14:paraId="67A28803" w14:textId="10BDFB0E" w:rsidR="00821FA9" w:rsidRPr="00F35825" w:rsidRDefault="008E029E" w:rsidP="00821FA9">
      <w:pPr>
        <w:pStyle w:val="ListParagraph"/>
        <w:numPr>
          <w:ilvl w:val="0"/>
          <w:numId w:val="42"/>
        </w:numPr>
        <w:spacing w:before="240" w:after="120"/>
        <w:rPr>
          <w:rFonts w:ascii="Century Gothic" w:hAnsi="Century Gothic"/>
          <w:sz w:val="22"/>
          <w:szCs w:val="22"/>
        </w:rPr>
      </w:pPr>
      <w:r>
        <w:rPr>
          <w:rFonts w:ascii="Century Gothic" w:hAnsi="Century Gothic"/>
          <w:i/>
          <w:sz w:val="22"/>
          <w:szCs w:val="22"/>
        </w:rPr>
        <w:t xml:space="preserve">Does </w:t>
      </w:r>
      <w:r w:rsidR="00617632">
        <w:rPr>
          <w:rFonts w:ascii="Century Gothic" w:hAnsi="Century Gothic"/>
          <w:i/>
          <w:sz w:val="22"/>
          <w:szCs w:val="22"/>
        </w:rPr>
        <w:t>r</w:t>
      </w:r>
      <w:r>
        <w:rPr>
          <w:rFonts w:ascii="Century Gothic" w:hAnsi="Century Gothic"/>
          <w:i/>
          <w:sz w:val="22"/>
          <w:szCs w:val="22"/>
        </w:rPr>
        <w:t>espondent</w:t>
      </w:r>
      <w:r w:rsidR="007617A6">
        <w:rPr>
          <w:rFonts w:ascii="Century Gothic" w:hAnsi="Century Gothic"/>
          <w:i/>
          <w:sz w:val="22"/>
          <w:szCs w:val="22"/>
        </w:rPr>
        <w:t xml:space="preserve"> plan to have </w:t>
      </w:r>
      <w:r w:rsidR="002B52B6">
        <w:rPr>
          <w:rFonts w:ascii="Century Gothic" w:hAnsi="Century Gothic"/>
          <w:i/>
          <w:sz w:val="22"/>
          <w:szCs w:val="22"/>
        </w:rPr>
        <w:t xml:space="preserve">support staff within the continental United States or </w:t>
      </w:r>
      <w:r w:rsidR="00821FA9">
        <w:rPr>
          <w:rFonts w:ascii="Century Gothic" w:hAnsi="Century Gothic"/>
          <w:i/>
          <w:sz w:val="22"/>
          <w:szCs w:val="22"/>
        </w:rPr>
        <w:t xml:space="preserve">outside the </w:t>
      </w:r>
      <w:r w:rsidR="00D3103E">
        <w:rPr>
          <w:rFonts w:ascii="Century Gothic" w:hAnsi="Century Gothic"/>
          <w:i/>
          <w:sz w:val="22"/>
          <w:szCs w:val="22"/>
        </w:rPr>
        <w:t xml:space="preserve">continental </w:t>
      </w:r>
      <w:r w:rsidR="00821FA9">
        <w:rPr>
          <w:rFonts w:ascii="Century Gothic" w:hAnsi="Century Gothic"/>
          <w:i/>
          <w:sz w:val="22"/>
          <w:szCs w:val="22"/>
        </w:rPr>
        <w:t>United States, and if outside, where?</w:t>
      </w:r>
    </w:p>
    <w:p w14:paraId="115D4444" w14:textId="1558D08E" w:rsidR="003E60D4" w:rsidRPr="00E858DE" w:rsidRDefault="003E60D4" w:rsidP="00F35825">
      <w:pPr>
        <w:pStyle w:val="ListParagraph"/>
        <w:spacing w:before="240" w:after="120"/>
        <w:rPr>
          <w:rFonts w:ascii="Century Gothic" w:hAnsi="Century Gothic"/>
          <w:sz w:val="22"/>
          <w:szCs w:val="22"/>
        </w:rPr>
      </w:pPr>
      <w:r w:rsidRPr="00E858DE">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858DE">
        <w:rPr>
          <w:rFonts w:ascii="Century Gothic" w:hAnsi="Century Gothic"/>
          <w:sz w:val="22"/>
          <w:szCs w:val="22"/>
          <w:u w:val="single"/>
        </w:rPr>
        <w:instrText xml:space="preserve"> FORMTEXT </w:instrText>
      </w:r>
      <w:r w:rsidRPr="00E858DE">
        <w:rPr>
          <w:rFonts w:ascii="Century Gothic" w:hAnsi="Century Gothic"/>
          <w:sz w:val="22"/>
          <w:szCs w:val="22"/>
          <w:u w:val="single"/>
        </w:rPr>
      </w:r>
      <w:r w:rsidRPr="00E858DE">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858DE">
        <w:rPr>
          <w:rFonts w:ascii="Century Gothic" w:hAnsi="Century Gothic"/>
          <w:sz w:val="22"/>
          <w:szCs w:val="22"/>
          <w:u w:val="single"/>
        </w:rPr>
        <w:fldChar w:fldCharType="end"/>
      </w:r>
      <w:r w:rsidRPr="00E858DE">
        <w:rPr>
          <w:rFonts w:ascii="Century Gothic" w:hAnsi="Century Gothic"/>
          <w:sz w:val="22"/>
          <w:szCs w:val="22"/>
          <w:u w:val="single"/>
        </w:rPr>
        <w:br/>
      </w:r>
    </w:p>
    <w:p w14:paraId="4083BC8A" w14:textId="4CC8260E" w:rsidR="00C90CA1" w:rsidRPr="00F35825" w:rsidRDefault="00C90CA1" w:rsidP="00C90CA1">
      <w:pPr>
        <w:pStyle w:val="ListParagraph"/>
        <w:numPr>
          <w:ilvl w:val="0"/>
          <w:numId w:val="42"/>
        </w:numPr>
        <w:spacing w:after="240"/>
        <w:jc w:val="left"/>
        <w:textAlignment w:val="auto"/>
        <w:rPr>
          <w:rFonts w:ascii="Century Gothic" w:hAnsi="Century Gothic"/>
          <w:sz w:val="22"/>
          <w:szCs w:val="22"/>
          <w:u w:val="single"/>
        </w:rPr>
      </w:pPr>
      <w:r w:rsidRPr="00C91203">
        <w:rPr>
          <w:rFonts w:ascii="Century Gothic" w:hAnsi="Century Gothic"/>
          <w:i/>
          <w:sz w:val="22"/>
          <w:szCs w:val="22"/>
        </w:rPr>
        <w:t xml:space="preserve">How is service desk staff trained for </w:t>
      </w:r>
      <w:r w:rsidR="00617632">
        <w:rPr>
          <w:rFonts w:ascii="Century Gothic" w:hAnsi="Century Gothic"/>
          <w:i/>
          <w:sz w:val="22"/>
          <w:szCs w:val="22"/>
        </w:rPr>
        <w:t>r</w:t>
      </w:r>
      <w:r w:rsidR="008E029E">
        <w:rPr>
          <w:rFonts w:ascii="Century Gothic" w:hAnsi="Century Gothic"/>
          <w:i/>
          <w:sz w:val="22"/>
          <w:szCs w:val="22"/>
        </w:rPr>
        <w:t>espondent</w:t>
      </w:r>
      <w:r w:rsidRPr="00C91203">
        <w:rPr>
          <w:rFonts w:ascii="Century Gothic" w:hAnsi="Century Gothic"/>
          <w:i/>
          <w:sz w:val="22"/>
          <w:szCs w:val="22"/>
        </w:rPr>
        <w:t xml:space="preserve"> specific configurations?  How many staff would be trained?  Does initial contact get routed to trained staff, or does the call go to first available staff? </w:t>
      </w:r>
      <w:r>
        <w:rPr>
          <w:rFonts w:ascii="Century Gothic" w:hAnsi="Century Gothic"/>
          <w:i/>
          <w:sz w:val="22"/>
          <w:szCs w:val="22"/>
        </w:rPr>
        <w:t xml:space="preserve"> </w:t>
      </w:r>
    </w:p>
    <w:p w14:paraId="650808D1" w14:textId="5C682C61" w:rsidR="00C90CA1" w:rsidRDefault="00C90CA1" w:rsidP="00C90CA1">
      <w:pPr>
        <w:pStyle w:val="ListParagraph"/>
        <w:spacing w:after="240"/>
        <w:jc w:val="left"/>
        <w:textAlignment w:val="auto"/>
        <w:rPr>
          <w:rFonts w:ascii="Century Gothic" w:hAnsi="Century Gothic"/>
          <w:sz w:val="22"/>
          <w:szCs w:val="22"/>
          <w:u w:val="single"/>
        </w:rPr>
      </w:pPr>
      <w:r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A3A72">
        <w:rPr>
          <w:rFonts w:ascii="Century Gothic" w:hAnsi="Century Gothic"/>
          <w:sz w:val="22"/>
          <w:szCs w:val="22"/>
          <w:u w:val="single"/>
        </w:rPr>
        <w:instrText xml:space="preserve"> FORMTEXT </w:instrText>
      </w:r>
      <w:r w:rsidRPr="002A3A72">
        <w:rPr>
          <w:rFonts w:ascii="Century Gothic" w:hAnsi="Century Gothic"/>
          <w:sz w:val="22"/>
          <w:szCs w:val="22"/>
          <w:u w:val="single"/>
        </w:rPr>
      </w:r>
      <w:r w:rsidRPr="002A3A72">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A3A72">
        <w:rPr>
          <w:rFonts w:ascii="Century Gothic" w:hAnsi="Century Gothic"/>
          <w:sz w:val="22"/>
          <w:szCs w:val="22"/>
          <w:u w:val="single"/>
        </w:rPr>
        <w:fldChar w:fldCharType="end"/>
      </w:r>
    </w:p>
    <w:p w14:paraId="26878867" w14:textId="77777777" w:rsidR="00C90CA1" w:rsidRPr="00F35825" w:rsidRDefault="00C90CA1" w:rsidP="00F35825">
      <w:pPr>
        <w:pStyle w:val="ListParagraph"/>
        <w:spacing w:after="240"/>
        <w:jc w:val="left"/>
        <w:textAlignment w:val="auto"/>
        <w:rPr>
          <w:rFonts w:ascii="Century Gothic" w:hAnsi="Century Gothic"/>
          <w:sz w:val="22"/>
          <w:szCs w:val="22"/>
          <w:u w:val="single"/>
        </w:rPr>
      </w:pPr>
    </w:p>
    <w:p w14:paraId="76E2857B" w14:textId="767087B3" w:rsidR="0007726A" w:rsidRPr="00D750ED" w:rsidRDefault="00C74BB9" w:rsidP="0007726A">
      <w:pPr>
        <w:pStyle w:val="ListParagraph"/>
        <w:numPr>
          <w:ilvl w:val="0"/>
          <w:numId w:val="42"/>
        </w:numPr>
        <w:spacing w:after="240"/>
        <w:jc w:val="left"/>
        <w:textAlignment w:val="auto"/>
        <w:rPr>
          <w:rFonts w:ascii="Century Gothic" w:hAnsi="Century Gothic"/>
          <w:sz w:val="22"/>
          <w:szCs w:val="22"/>
        </w:rPr>
      </w:pPr>
      <w:r w:rsidRPr="00D750ED">
        <w:rPr>
          <w:rFonts w:ascii="Century Gothic" w:hAnsi="Century Gothic"/>
          <w:i/>
          <w:sz w:val="22"/>
          <w:szCs w:val="22"/>
        </w:rPr>
        <w:t xml:space="preserve">Will service desk staff receive continuous training for </w:t>
      </w:r>
      <w:r w:rsidR="008E1B8E" w:rsidRPr="00D750ED">
        <w:rPr>
          <w:rFonts w:ascii="Century Gothic" w:hAnsi="Century Gothic"/>
          <w:i/>
          <w:sz w:val="22"/>
          <w:szCs w:val="22"/>
        </w:rPr>
        <w:t>releases during implementation and post final system acceptance (e.g</w:t>
      </w:r>
      <w:r w:rsidR="000D56CD">
        <w:rPr>
          <w:rFonts w:ascii="Century Gothic" w:hAnsi="Century Gothic"/>
          <w:i/>
          <w:sz w:val="22"/>
          <w:szCs w:val="22"/>
        </w:rPr>
        <w:t xml:space="preserve">.  </w:t>
      </w:r>
      <w:r w:rsidR="0007726A" w:rsidRPr="00D750ED">
        <w:rPr>
          <w:rFonts w:ascii="Century Gothic" w:hAnsi="Century Gothic"/>
          <w:i/>
          <w:sz w:val="22"/>
          <w:szCs w:val="22"/>
        </w:rPr>
        <w:t>future enhancement requests during maintenance and operation period)?</w:t>
      </w:r>
    </w:p>
    <w:p w14:paraId="14B8A51C" w14:textId="625AF53C" w:rsidR="0007726A" w:rsidRPr="00CB6F1D" w:rsidRDefault="0007726A" w:rsidP="0007726A">
      <w:pPr>
        <w:pStyle w:val="ListParagraph"/>
        <w:spacing w:after="240"/>
        <w:jc w:val="left"/>
        <w:textAlignment w:val="auto"/>
        <w:rPr>
          <w:rFonts w:ascii="Century Gothic" w:hAnsi="Century Gothic"/>
          <w:sz w:val="22"/>
          <w:szCs w:val="22"/>
          <w:u w:val="single"/>
        </w:rPr>
      </w:pPr>
      <w:r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A3A72">
        <w:rPr>
          <w:rFonts w:ascii="Century Gothic" w:hAnsi="Century Gothic"/>
          <w:sz w:val="22"/>
          <w:szCs w:val="22"/>
          <w:u w:val="single"/>
        </w:rPr>
        <w:instrText xml:space="preserve"> FORMTEXT </w:instrText>
      </w:r>
      <w:r w:rsidRPr="002A3A72">
        <w:rPr>
          <w:rFonts w:ascii="Century Gothic" w:hAnsi="Century Gothic"/>
          <w:sz w:val="22"/>
          <w:szCs w:val="22"/>
          <w:u w:val="single"/>
        </w:rPr>
      </w:r>
      <w:r w:rsidRPr="002A3A72">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A3A72">
        <w:rPr>
          <w:rFonts w:ascii="Century Gothic" w:hAnsi="Century Gothic"/>
          <w:sz w:val="22"/>
          <w:szCs w:val="22"/>
          <w:u w:val="single"/>
        </w:rPr>
        <w:fldChar w:fldCharType="end"/>
      </w:r>
    </w:p>
    <w:p w14:paraId="128CAB0D" w14:textId="77777777" w:rsidR="0007726A" w:rsidRPr="00CB6F1D" w:rsidRDefault="0007726A" w:rsidP="00CB6F1D">
      <w:pPr>
        <w:pStyle w:val="ListParagraph"/>
        <w:spacing w:after="240"/>
        <w:jc w:val="left"/>
        <w:textAlignment w:val="auto"/>
        <w:rPr>
          <w:rFonts w:ascii="Century Gothic" w:hAnsi="Century Gothic"/>
          <w:sz w:val="22"/>
          <w:szCs w:val="22"/>
          <w:u w:val="single"/>
        </w:rPr>
      </w:pPr>
    </w:p>
    <w:p w14:paraId="4210A67E" w14:textId="0FB54AA7" w:rsidR="003E60D4" w:rsidRPr="005A5CFE" w:rsidRDefault="003E60D4" w:rsidP="003E60D4">
      <w:pPr>
        <w:pStyle w:val="ListParagraph"/>
        <w:numPr>
          <w:ilvl w:val="0"/>
          <w:numId w:val="42"/>
        </w:numPr>
        <w:spacing w:after="240"/>
        <w:jc w:val="left"/>
        <w:textAlignment w:val="auto"/>
        <w:rPr>
          <w:rFonts w:ascii="Century Gothic" w:hAnsi="Century Gothic"/>
          <w:sz w:val="22"/>
          <w:szCs w:val="22"/>
          <w:u w:val="single"/>
        </w:rPr>
      </w:pPr>
      <w:r>
        <w:rPr>
          <w:rFonts w:ascii="Century Gothic" w:hAnsi="Century Gothic"/>
          <w:i/>
          <w:sz w:val="22"/>
          <w:szCs w:val="22"/>
        </w:rPr>
        <w:t xml:space="preserve">Describe how </w:t>
      </w:r>
      <w:r w:rsidR="00617632">
        <w:rPr>
          <w:rFonts w:ascii="Century Gothic" w:hAnsi="Century Gothic"/>
          <w:i/>
          <w:sz w:val="22"/>
          <w:szCs w:val="22"/>
        </w:rPr>
        <w:t>r</w:t>
      </w:r>
      <w:r w:rsidR="00C069D2">
        <w:rPr>
          <w:rFonts w:ascii="Century Gothic" w:hAnsi="Century Gothic"/>
          <w:i/>
          <w:sz w:val="22"/>
          <w:szCs w:val="22"/>
        </w:rPr>
        <w:t>espondent</w:t>
      </w:r>
      <w:r>
        <w:rPr>
          <w:rFonts w:ascii="Century Gothic" w:hAnsi="Century Gothic"/>
          <w:i/>
          <w:sz w:val="22"/>
          <w:szCs w:val="22"/>
        </w:rPr>
        <w:t xml:space="preserve"> would provide service desk support for the DDS users.</w:t>
      </w:r>
    </w:p>
    <w:p w14:paraId="13CFF5AF" w14:textId="77777777" w:rsidR="003E60D4" w:rsidRPr="0030646F" w:rsidRDefault="003E60D4" w:rsidP="003E60D4">
      <w:pPr>
        <w:pStyle w:val="ListParagraph"/>
        <w:spacing w:after="240"/>
        <w:jc w:val="left"/>
        <w:textAlignment w:val="auto"/>
        <w:rPr>
          <w:rFonts w:ascii="Century Gothic" w:hAnsi="Century Gothic"/>
          <w:sz w:val="22"/>
          <w:szCs w:val="22"/>
          <w:u w:val="single"/>
        </w:rPr>
      </w:pPr>
      <w:r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A3A72">
        <w:rPr>
          <w:rFonts w:ascii="Century Gothic" w:hAnsi="Century Gothic"/>
          <w:sz w:val="22"/>
          <w:szCs w:val="22"/>
          <w:u w:val="single"/>
        </w:rPr>
        <w:instrText xml:space="preserve"> FORMTEXT </w:instrText>
      </w:r>
      <w:r w:rsidRPr="002A3A72">
        <w:rPr>
          <w:rFonts w:ascii="Century Gothic" w:hAnsi="Century Gothic"/>
          <w:sz w:val="22"/>
          <w:szCs w:val="22"/>
          <w:u w:val="single"/>
        </w:rPr>
      </w:r>
      <w:r w:rsidRPr="002A3A72">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A3A72">
        <w:rPr>
          <w:rFonts w:ascii="Century Gothic" w:hAnsi="Century Gothic"/>
          <w:sz w:val="22"/>
          <w:szCs w:val="22"/>
          <w:u w:val="single"/>
        </w:rPr>
        <w:fldChar w:fldCharType="end"/>
      </w:r>
    </w:p>
    <w:p w14:paraId="2C11001C" w14:textId="77777777" w:rsidR="003E60D4" w:rsidRDefault="003E60D4" w:rsidP="003E60D4">
      <w:pPr>
        <w:pStyle w:val="ListParagraph"/>
        <w:spacing w:after="240"/>
        <w:jc w:val="left"/>
        <w:textAlignment w:val="auto"/>
        <w:rPr>
          <w:rFonts w:ascii="Century Gothic" w:hAnsi="Century Gothic"/>
          <w:sz w:val="22"/>
          <w:szCs w:val="22"/>
          <w:u w:val="single"/>
        </w:rPr>
      </w:pPr>
    </w:p>
    <w:p w14:paraId="233DFB3B" w14:textId="01EA1504" w:rsidR="003E60D4" w:rsidRPr="00EF0DBF" w:rsidRDefault="003E60D4" w:rsidP="003E60D4">
      <w:pPr>
        <w:pStyle w:val="ListParagraph"/>
        <w:numPr>
          <w:ilvl w:val="0"/>
          <w:numId w:val="42"/>
        </w:numPr>
        <w:spacing w:after="240"/>
        <w:jc w:val="left"/>
        <w:textAlignment w:val="auto"/>
        <w:rPr>
          <w:rFonts w:ascii="Century Gothic" w:hAnsi="Century Gothic"/>
          <w:sz w:val="22"/>
          <w:szCs w:val="22"/>
          <w:u w:val="single"/>
        </w:rPr>
      </w:pPr>
      <w:r>
        <w:rPr>
          <w:rFonts w:ascii="Century Gothic" w:hAnsi="Century Gothic"/>
          <w:i/>
          <w:sz w:val="22"/>
          <w:szCs w:val="22"/>
        </w:rPr>
        <w:t xml:space="preserve">Describe how </w:t>
      </w:r>
      <w:r w:rsidR="001758D6">
        <w:rPr>
          <w:rFonts w:ascii="Century Gothic" w:hAnsi="Century Gothic"/>
          <w:i/>
          <w:sz w:val="22"/>
          <w:szCs w:val="22"/>
        </w:rPr>
        <w:t>r</w:t>
      </w:r>
      <w:r w:rsidR="00C069D2">
        <w:rPr>
          <w:rFonts w:ascii="Century Gothic" w:hAnsi="Century Gothic"/>
          <w:i/>
          <w:sz w:val="22"/>
          <w:szCs w:val="22"/>
        </w:rPr>
        <w:t>espondent</w:t>
      </w:r>
      <w:r>
        <w:rPr>
          <w:rFonts w:ascii="Century Gothic" w:hAnsi="Century Gothic"/>
          <w:i/>
          <w:sz w:val="22"/>
          <w:szCs w:val="22"/>
        </w:rPr>
        <w:t xml:space="preserve"> would provide service desk support for the Regional Center Staff users.</w:t>
      </w:r>
      <w:r>
        <w:rPr>
          <w:rFonts w:ascii="Century Gothic" w:hAnsi="Century Gothic"/>
          <w:i/>
          <w:sz w:val="22"/>
          <w:szCs w:val="22"/>
        </w:rPr>
        <w:br/>
      </w: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p w14:paraId="1BDBBDBC" w14:textId="77777777" w:rsidR="003E60D4" w:rsidRPr="005A5CFE" w:rsidRDefault="003E60D4" w:rsidP="003E60D4">
      <w:pPr>
        <w:pStyle w:val="ListParagraph"/>
        <w:spacing w:after="240"/>
        <w:jc w:val="left"/>
        <w:textAlignment w:val="auto"/>
        <w:rPr>
          <w:rFonts w:ascii="Century Gothic" w:hAnsi="Century Gothic"/>
          <w:sz w:val="22"/>
          <w:szCs w:val="22"/>
          <w:u w:val="single"/>
        </w:rPr>
      </w:pPr>
    </w:p>
    <w:p w14:paraId="580A8AB8" w14:textId="66E04664" w:rsidR="003E60D4" w:rsidRDefault="003E60D4" w:rsidP="003E60D4">
      <w:pPr>
        <w:pStyle w:val="ListParagraph"/>
        <w:numPr>
          <w:ilvl w:val="0"/>
          <w:numId w:val="42"/>
        </w:numPr>
        <w:spacing w:after="240"/>
        <w:jc w:val="left"/>
        <w:textAlignment w:val="auto"/>
        <w:rPr>
          <w:rFonts w:ascii="Century Gothic" w:hAnsi="Century Gothic"/>
          <w:sz w:val="22"/>
          <w:szCs w:val="22"/>
          <w:u w:val="single"/>
        </w:rPr>
      </w:pPr>
      <w:r>
        <w:rPr>
          <w:rFonts w:ascii="Century Gothic" w:hAnsi="Century Gothic"/>
          <w:i/>
          <w:sz w:val="22"/>
          <w:szCs w:val="22"/>
        </w:rPr>
        <w:t xml:space="preserve">Describe how </w:t>
      </w:r>
      <w:r w:rsidR="001758D6">
        <w:rPr>
          <w:rFonts w:ascii="Century Gothic" w:hAnsi="Century Gothic"/>
          <w:i/>
          <w:sz w:val="22"/>
          <w:szCs w:val="22"/>
        </w:rPr>
        <w:t>r</w:t>
      </w:r>
      <w:r w:rsidR="00C069D2">
        <w:rPr>
          <w:rFonts w:ascii="Century Gothic" w:hAnsi="Century Gothic"/>
          <w:i/>
          <w:sz w:val="22"/>
          <w:szCs w:val="22"/>
        </w:rPr>
        <w:t>espondent</w:t>
      </w:r>
      <w:r>
        <w:rPr>
          <w:rFonts w:ascii="Century Gothic" w:hAnsi="Century Gothic"/>
          <w:i/>
          <w:sz w:val="22"/>
          <w:szCs w:val="22"/>
        </w:rPr>
        <w:t xml:space="preserve"> would provide service desk support for the </w:t>
      </w:r>
      <w:r w:rsidRPr="003A26C6">
        <w:rPr>
          <w:rFonts w:ascii="Century Gothic" w:hAnsi="Century Gothic"/>
          <w:i/>
          <w:sz w:val="22"/>
          <w:szCs w:val="22"/>
        </w:rPr>
        <w:t>Consumers and Authorized Consumer Representatives</w:t>
      </w:r>
      <w:r>
        <w:rPr>
          <w:rFonts w:ascii="Century Gothic" w:hAnsi="Century Gothic"/>
          <w:i/>
          <w:sz w:val="22"/>
          <w:szCs w:val="22"/>
        </w:rPr>
        <w:t xml:space="preserve"> users.</w:t>
      </w:r>
      <w:r>
        <w:rPr>
          <w:rFonts w:ascii="Century Gothic" w:hAnsi="Century Gothic"/>
          <w:i/>
          <w:sz w:val="22"/>
          <w:szCs w:val="22"/>
        </w:rPr>
        <w:br/>
      </w: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p w14:paraId="2778A23E" w14:textId="77777777" w:rsidR="003E60D4" w:rsidRPr="003A26C6" w:rsidRDefault="003E60D4" w:rsidP="003E60D4">
      <w:pPr>
        <w:pStyle w:val="ListParagraph"/>
        <w:rPr>
          <w:rFonts w:ascii="Century Gothic" w:hAnsi="Century Gothic"/>
          <w:sz w:val="22"/>
          <w:szCs w:val="22"/>
          <w:u w:val="single"/>
        </w:rPr>
      </w:pPr>
    </w:p>
    <w:p w14:paraId="59F4DF7E" w14:textId="0C4C5351" w:rsidR="003E60D4" w:rsidRPr="00EF0DBF" w:rsidRDefault="003E60D4" w:rsidP="003E60D4">
      <w:pPr>
        <w:pStyle w:val="ListParagraph"/>
        <w:numPr>
          <w:ilvl w:val="0"/>
          <w:numId w:val="42"/>
        </w:numPr>
        <w:spacing w:after="240"/>
        <w:jc w:val="left"/>
        <w:textAlignment w:val="auto"/>
        <w:rPr>
          <w:rFonts w:ascii="Century Gothic" w:hAnsi="Century Gothic"/>
          <w:sz w:val="22"/>
          <w:szCs w:val="22"/>
          <w:u w:val="single"/>
        </w:rPr>
      </w:pPr>
      <w:r>
        <w:rPr>
          <w:rFonts w:ascii="Century Gothic" w:hAnsi="Century Gothic"/>
          <w:i/>
          <w:sz w:val="22"/>
          <w:szCs w:val="22"/>
        </w:rPr>
        <w:t>Describe how</w:t>
      </w:r>
      <w:r w:rsidR="001758D6">
        <w:rPr>
          <w:rFonts w:ascii="Century Gothic" w:hAnsi="Century Gothic"/>
          <w:i/>
          <w:sz w:val="22"/>
          <w:szCs w:val="22"/>
        </w:rPr>
        <w:t xml:space="preserve"> r</w:t>
      </w:r>
      <w:r w:rsidR="00C069D2">
        <w:rPr>
          <w:rFonts w:ascii="Century Gothic" w:hAnsi="Century Gothic"/>
          <w:i/>
          <w:sz w:val="22"/>
          <w:szCs w:val="22"/>
        </w:rPr>
        <w:t>espondent</w:t>
      </w:r>
      <w:r>
        <w:rPr>
          <w:rFonts w:ascii="Century Gothic" w:hAnsi="Century Gothic"/>
          <w:i/>
          <w:sz w:val="22"/>
          <w:szCs w:val="22"/>
        </w:rPr>
        <w:t xml:space="preserve"> would provide service desk support for the </w:t>
      </w:r>
      <w:r w:rsidRPr="003A26C6">
        <w:rPr>
          <w:rFonts w:ascii="Century Gothic" w:hAnsi="Century Gothic"/>
          <w:i/>
          <w:sz w:val="22"/>
          <w:szCs w:val="22"/>
        </w:rPr>
        <w:t>Service Provider Entities</w:t>
      </w:r>
      <w:r>
        <w:rPr>
          <w:rFonts w:ascii="Century Gothic" w:hAnsi="Century Gothic"/>
          <w:i/>
          <w:sz w:val="22"/>
          <w:szCs w:val="22"/>
        </w:rPr>
        <w:t xml:space="preserve"> users.</w:t>
      </w:r>
      <w:r>
        <w:rPr>
          <w:rFonts w:ascii="Century Gothic" w:hAnsi="Century Gothic"/>
          <w:i/>
          <w:sz w:val="22"/>
          <w:szCs w:val="22"/>
        </w:rPr>
        <w:br/>
      </w: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p w14:paraId="222EBCBE" w14:textId="77777777" w:rsidR="003E60D4" w:rsidRPr="003A26C6" w:rsidRDefault="003E60D4" w:rsidP="003E60D4">
      <w:pPr>
        <w:spacing w:after="240"/>
        <w:ind w:left="360"/>
        <w:rPr>
          <w:rFonts w:ascii="Century Gothic" w:hAnsi="Century Gothic"/>
          <w:sz w:val="22"/>
          <w:szCs w:val="22"/>
          <w:u w:val="single"/>
        </w:rPr>
      </w:pPr>
    </w:p>
    <w:p w14:paraId="760B81F0" w14:textId="77777777" w:rsidR="003E60D4" w:rsidRDefault="003E60D4" w:rsidP="003E60D4">
      <w:pPr>
        <w:spacing w:after="120"/>
        <w:ind w:left="360"/>
        <w:rPr>
          <w:rFonts w:ascii="Century Gothic" w:hAnsi="Century Gothic"/>
          <w:sz w:val="22"/>
          <w:szCs w:val="22"/>
        </w:rPr>
      </w:pPr>
    </w:p>
    <w:p w14:paraId="3284C7E1" w14:textId="77777777" w:rsidR="003E60D4" w:rsidRDefault="003E60D4" w:rsidP="003E60D4">
      <w:pPr>
        <w:pStyle w:val="Header"/>
        <w:spacing w:before="120" w:after="120"/>
        <w:ind w:left="360"/>
        <w:rPr>
          <w:rFonts w:ascii="Century Gothic" w:hAnsi="Century Gothic"/>
          <w:b/>
          <w:sz w:val="22"/>
          <w:szCs w:val="22"/>
        </w:rPr>
      </w:pPr>
    </w:p>
    <w:p w14:paraId="7AD785EE" w14:textId="77777777" w:rsidR="00A73867" w:rsidRDefault="00A73867">
      <w:pPr>
        <w:rPr>
          <w:rFonts w:ascii="Century Gothic" w:hAnsi="Century Gothic"/>
          <w:b/>
          <w:bCs/>
          <w:sz w:val="22"/>
          <w:szCs w:val="22"/>
        </w:rPr>
      </w:pPr>
      <w:r>
        <w:rPr>
          <w:rFonts w:ascii="Century Gothic" w:hAnsi="Century Gothic"/>
          <w:b/>
          <w:bCs/>
          <w:sz w:val="22"/>
          <w:szCs w:val="22"/>
        </w:rPr>
        <w:br w:type="page"/>
      </w:r>
    </w:p>
    <w:p w14:paraId="2AF4C799" w14:textId="7388AA77" w:rsidR="003E60D4" w:rsidRDefault="1D33E3A9" w:rsidP="009763F5">
      <w:pPr>
        <w:pStyle w:val="Heading1"/>
        <w:ind w:firstLine="360"/>
      </w:pPr>
      <w:r w:rsidRPr="00F05401">
        <w:lastRenderedPageBreak/>
        <w:t xml:space="preserve">SECTION </w:t>
      </w:r>
      <w:r w:rsidR="579F1929" w:rsidRPr="00F05401">
        <w:t>4</w:t>
      </w:r>
      <w:r w:rsidRPr="00F05401">
        <w:t xml:space="preserve"> –</w:t>
      </w:r>
      <w:r w:rsidR="1979E584" w:rsidRPr="00F05401">
        <w:t xml:space="preserve">Artificial Intelligence </w:t>
      </w:r>
    </w:p>
    <w:p w14:paraId="30572FB1" w14:textId="30C3FB99" w:rsidR="003E60D4" w:rsidRDefault="003E60D4" w:rsidP="003E60D4">
      <w:pPr>
        <w:pStyle w:val="ListParagraph"/>
        <w:spacing w:before="240" w:after="120"/>
        <w:ind w:left="360"/>
        <w:rPr>
          <w:rFonts w:ascii="Century Gothic" w:hAnsi="Century Gothic"/>
          <w:i/>
          <w:sz w:val="22"/>
          <w:szCs w:val="22"/>
        </w:rPr>
      </w:pPr>
      <w:r>
        <w:rPr>
          <w:rFonts w:ascii="Century Gothic" w:hAnsi="Century Gothic"/>
          <w:i/>
          <w:sz w:val="22"/>
          <w:szCs w:val="22"/>
        </w:rPr>
        <w:t xml:space="preserve">Provide a description of how </w:t>
      </w:r>
      <w:r w:rsidR="001758D6">
        <w:rPr>
          <w:rFonts w:ascii="Century Gothic" w:hAnsi="Century Gothic"/>
          <w:i/>
          <w:sz w:val="22"/>
          <w:szCs w:val="22"/>
        </w:rPr>
        <w:t>r</w:t>
      </w:r>
      <w:r w:rsidR="004316C8">
        <w:rPr>
          <w:rFonts w:ascii="Century Gothic" w:hAnsi="Century Gothic"/>
          <w:i/>
          <w:sz w:val="22"/>
          <w:szCs w:val="22"/>
        </w:rPr>
        <w:t>espondent</w:t>
      </w:r>
      <w:r>
        <w:rPr>
          <w:rFonts w:ascii="Century Gothic" w:hAnsi="Century Gothic"/>
          <w:i/>
          <w:sz w:val="22"/>
          <w:szCs w:val="22"/>
        </w:rPr>
        <w:t xml:space="preserve"> uses </w:t>
      </w:r>
      <w:r w:rsidR="003E2DEE">
        <w:rPr>
          <w:rFonts w:ascii="Century Gothic" w:hAnsi="Century Gothic"/>
          <w:i/>
          <w:sz w:val="22"/>
          <w:szCs w:val="22"/>
        </w:rPr>
        <w:t xml:space="preserve">artificial intelligence </w:t>
      </w:r>
      <w:r>
        <w:rPr>
          <w:rFonts w:ascii="Century Gothic" w:hAnsi="Century Gothic"/>
          <w:i/>
          <w:sz w:val="22"/>
          <w:szCs w:val="22"/>
        </w:rPr>
        <w:t>during design, development, testing, implementation, training, M&amp;O, and within the proposed solution</w:t>
      </w:r>
      <w:r w:rsidR="000D56CD">
        <w:rPr>
          <w:rFonts w:ascii="Century Gothic" w:hAnsi="Century Gothic"/>
          <w:i/>
          <w:sz w:val="22"/>
          <w:szCs w:val="22"/>
        </w:rPr>
        <w:t xml:space="preserve">.  </w:t>
      </w:r>
      <w:r w:rsidR="00DF3C34">
        <w:rPr>
          <w:rFonts w:ascii="Century Gothic" w:hAnsi="Century Gothic"/>
          <w:i/>
          <w:sz w:val="22"/>
          <w:szCs w:val="22"/>
        </w:rPr>
        <w:t>As part of the description, please reference</w:t>
      </w:r>
      <w:r w:rsidR="001276C7">
        <w:rPr>
          <w:rFonts w:ascii="Century Gothic" w:hAnsi="Century Gothic"/>
          <w:i/>
          <w:sz w:val="22"/>
          <w:szCs w:val="22"/>
        </w:rPr>
        <w:t xml:space="preserve"> the</w:t>
      </w:r>
      <w:r w:rsidR="00A716CC">
        <w:rPr>
          <w:rFonts w:ascii="Century Gothic" w:hAnsi="Century Gothic"/>
          <w:i/>
          <w:sz w:val="22"/>
          <w:szCs w:val="22"/>
        </w:rPr>
        <w:t xml:space="preserve"> common</w:t>
      </w:r>
      <w:r w:rsidR="001276C7">
        <w:rPr>
          <w:rFonts w:ascii="Century Gothic" w:hAnsi="Century Gothic"/>
          <w:i/>
          <w:sz w:val="22"/>
          <w:szCs w:val="22"/>
        </w:rPr>
        <w:t xml:space="preserve"> use cases as defined in</w:t>
      </w:r>
      <w:r w:rsidR="00DF3C34">
        <w:rPr>
          <w:rFonts w:ascii="Century Gothic" w:hAnsi="Century Gothic"/>
          <w:i/>
          <w:sz w:val="22"/>
          <w:szCs w:val="22"/>
        </w:rPr>
        <w:t xml:space="preserve"> the </w:t>
      </w:r>
      <w:hyperlink r:id="rId14" w:history="1">
        <w:r w:rsidR="00DF3C34" w:rsidRPr="00DF3C34">
          <w:rPr>
            <w:rStyle w:val="Hyperlink"/>
            <w:rFonts w:ascii="Century Gothic" w:hAnsi="Century Gothic"/>
            <w:i/>
            <w:sz w:val="22"/>
            <w:szCs w:val="22"/>
          </w:rPr>
          <w:t>Use cases - CA GenAI Toolkit</w:t>
        </w:r>
      </w:hyperlink>
      <w:r w:rsidR="00FA13E3">
        <w:rPr>
          <w:rFonts w:ascii="Century Gothic" w:hAnsi="Century Gothic"/>
          <w:i/>
          <w:sz w:val="22"/>
          <w:szCs w:val="22"/>
        </w:rPr>
        <w:t xml:space="preserve">.  </w:t>
      </w:r>
      <w:r>
        <w:rPr>
          <w:rFonts w:ascii="Century Gothic" w:hAnsi="Century Gothic"/>
          <w:i/>
          <w:sz w:val="22"/>
          <w:szCs w:val="22"/>
        </w:rPr>
        <w:t>Please complete the attached table.</w:t>
      </w:r>
    </w:p>
    <w:p w14:paraId="2CCFCB78" w14:textId="77777777" w:rsidR="00E970FB" w:rsidRDefault="00E970FB" w:rsidP="003E60D4">
      <w:pPr>
        <w:pStyle w:val="ListParagraph"/>
        <w:spacing w:before="240" w:after="120"/>
        <w:ind w:left="360"/>
        <w:rPr>
          <w:rFonts w:ascii="Century Gothic" w:hAnsi="Century Gothic"/>
          <w:i/>
          <w:sz w:val="22"/>
          <w:szCs w:val="22"/>
        </w:rPr>
      </w:pPr>
    </w:p>
    <w:p w14:paraId="1BCD71B8" w14:textId="2275BB55" w:rsidR="003E60D4" w:rsidRDefault="00E970FB" w:rsidP="00E970FB">
      <w:pPr>
        <w:spacing w:after="240"/>
        <w:ind w:left="360" w:right="-20"/>
        <w:rPr>
          <w:rFonts w:ascii="Century Gothic" w:hAnsi="Century Gothic"/>
          <w:sz w:val="22"/>
          <w:szCs w:val="22"/>
        </w:rPr>
      </w:pPr>
      <w:r w:rsidRPr="00507F89">
        <w:rPr>
          <w:rFonts w:ascii="Century Gothic" w:hAnsi="Century Gothic"/>
          <w:b/>
          <w:bCs/>
          <w:sz w:val="22"/>
          <w:szCs w:val="22"/>
        </w:rPr>
        <w:t xml:space="preserve">Table </w:t>
      </w:r>
      <w:r>
        <w:rPr>
          <w:rFonts w:ascii="Century Gothic" w:hAnsi="Century Gothic"/>
          <w:b/>
          <w:bCs/>
          <w:sz w:val="22"/>
          <w:szCs w:val="22"/>
        </w:rPr>
        <w:t>3: Artificial Intelligence Questions</w:t>
      </w:r>
    </w:p>
    <w:tbl>
      <w:tblPr>
        <w:tblStyle w:val="TableGrid"/>
        <w:tblW w:w="0" w:type="auto"/>
        <w:tblInd w:w="360" w:type="dxa"/>
        <w:tblLayout w:type="fixed"/>
        <w:tblLook w:val="04A0" w:firstRow="1" w:lastRow="0" w:firstColumn="1" w:lastColumn="0" w:noHBand="0" w:noVBand="1"/>
      </w:tblPr>
      <w:tblGrid>
        <w:gridCol w:w="715"/>
        <w:gridCol w:w="2880"/>
        <w:gridCol w:w="6390"/>
      </w:tblGrid>
      <w:tr w:rsidR="003E60D4" w14:paraId="54F2CF14" w14:textId="77777777" w:rsidTr="00A73867">
        <w:tc>
          <w:tcPr>
            <w:tcW w:w="715" w:type="dxa"/>
            <w:shd w:val="clear" w:color="auto" w:fill="F2F2F2" w:themeFill="background1" w:themeFillShade="F2"/>
          </w:tcPr>
          <w:p w14:paraId="33906035" w14:textId="77777777" w:rsidR="003E60D4" w:rsidRPr="000343D4" w:rsidRDefault="003E60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sidRPr="000343D4">
              <w:rPr>
                <w:rFonts w:ascii="Century Gothic" w:hAnsi="Century Gothic" w:cs="Calibri"/>
                <w:b/>
                <w:bCs/>
              </w:rPr>
              <w:t>ID</w:t>
            </w:r>
          </w:p>
        </w:tc>
        <w:tc>
          <w:tcPr>
            <w:tcW w:w="2880" w:type="dxa"/>
            <w:shd w:val="clear" w:color="auto" w:fill="F2F2F2" w:themeFill="background1" w:themeFillShade="F2"/>
          </w:tcPr>
          <w:p w14:paraId="44C7AC38" w14:textId="77777777" w:rsidR="003E60D4" w:rsidRPr="000343D4"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b/>
                <w:bCs/>
              </w:rPr>
              <w:t>Question</w:t>
            </w:r>
          </w:p>
        </w:tc>
        <w:tc>
          <w:tcPr>
            <w:tcW w:w="6390" w:type="dxa"/>
            <w:shd w:val="clear" w:color="auto" w:fill="F2F2F2" w:themeFill="background1" w:themeFillShade="F2"/>
          </w:tcPr>
          <w:p w14:paraId="3B26A774" w14:textId="77777777" w:rsidR="003E60D4" w:rsidRPr="000343D4"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b/>
                <w:bCs/>
              </w:rPr>
              <w:t>Description</w:t>
            </w:r>
          </w:p>
        </w:tc>
      </w:tr>
      <w:tr w:rsidR="003E60D4" w14:paraId="580596E8" w14:textId="77777777" w:rsidTr="00A73867">
        <w:tc>
          <w:tcPr>
            <w:tcW w:w="715" w:type="dxa"/>
          </w:tcPr>
          <w:p w14:paraId="01FF061D" w14:textId="77777777" w:rsidR="003E60D4" w:rsidRDefault="003E60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1</w:t>
            </w:r>
          </w:p>
        </w:tc>
        <w:tc>
          <w:tcPr>
            <w:tcW w:w="2880" w:type="dxa"/>
          </w:tcPr>
          <w:p w14:paraId="2F9A43D4" w14:textId="07BCFB87" w:rsidR="003E60D4" w:rsidRPr="00C14BEF" w:rsidRDefault="004033E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Artificial</w:t>
            </w:r>
            <w:r w:rsidR="00541C92">
              <w:rPr>
                <w:rFonts w:ascii="Century Gothic" w:hAnsi="Century Gothic"/>
                <w:spacing w:val="-1"/>
                <w:sz w:val="22"/>
                <w:szCs w:val="22"/>
              </w:rPr>
              <w:t xml:space="preserve"> </w:t>
            </w:r>
            <w:r w:rsidR="00E05277">
              <w:rPr>
                <w:rFonts w:ascii="Century Gothic" w:hAnsi="Century Gothic"/>
                <w:spacing w:val="-1"/>
                <w:sz w:val="22"/>
                <w:szCs w:val="22"/>
              </w:rPr>
              <w:t>i</w:t>
            </w:r>
            <w:r w:rsidR="00541C92">
              <w:rPr>
                <w:rFonts w:ascii="Century Gothic" w:hAnsi="Century Gothic"/>
                <w:spacing w:val="-1"/>
                <w:sz w:val="22"/>
                <w:szCs w:val="22"/>
              </w:rPr>
              <w:t xml:space="preserve">ntelligence </w:t>
            </w:r>
            <w:r w:rsidR="00E05277">
              <w:rPr>
                <w:rFonts w:ascii="Century Gothic" w:hAnsi="Century Gothic"/>
                <w:spacing w:val="-1"/>
                <w:sz w:val="22"/>
                <w:szCs w:val="22"/>
              </w:rPr>
              <w:t>m</w:t>
            </w:r>
            <w:r w:rsidR="00E05277" w:rsidRPr="00C14BEF">
              <w:rPr>
                <w:rFonts w:ascii="Century Gothic" w:hAnsi="Century Gothic"/>
                <w:spacing w:val="-1"/>
                <w:sz w:val="22"/>
                <w:szCs w:val="22"/>
              </w:rPr>
              <w:t xml:space="preserve">odel </w:t>
            </w:r>
            <w:r w:rsidR="00E05277">
              <w:rPr>
                <w:rFonts w:ascii="Century Gothic" w:hAnsi="Century Gothic"/>
                <w:spacing w:val="-1"/>
                <w:sz w:val="22"/>
                <w:szCs w:val="22"/>
              </w:rPr>
              <w:t>n</w:t>
            </w:r>
            <w:r w:rsidR="00E05277" w:rsidRPr="00C14BEF">
              <w:rPr>
                <w:rFonts w:ascii="Century Gothic" w:hAnsi="Century Gothic"/>
                <w:spacing w:val="-1"/>
                <w:sz w:val="22"/>
                <w:szCs w:val="22"/>
              </w:rPr>
              <w:t>ame</w:t>
            </w:r>
            <w:r w:rsidR="003E60D4">
              <w:rPr>
                <w:rFonts w:ascii="Century Gothic" w:hAnsi="Century Gothic"/>
                <w:spacing w:val="-1"/>
                <w:sz w:val="22"/>
                <w:szCs w:val="22"/>
              </w:rPr>
              <w:t xml:space="preserve">, </w:t>
            </w:r>
            <w:r w:rsidR="00E05277">
              <w:rPr>
                <w:rFonts w:ascii="Century Gothic" w:hAnsi="Century Gothic"/>
                <w:spacing w:val="-1"/>
                <w:sz w:val="22"/>
                <w:szCs w:val="22"/>
              </w:rPr>
              <w:t>version number</w:t>
            </w:r>
          </w:p>
        </w:tc>
        <w:tc>
          <w:tcPr>
            <w:tcW w:w="6390" w:type="dxa"/>
          </w:tcPr>
          <w:p w14:paraId="48C842DC" w14:textId="74846F2A" w:rsidR="003E60D4"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spacing w:val="-1"/>
                <w:sz w:val="22"/>
                <w:szCs w:val="22"/>
                <w:u w:val="single"/>
              </w:rPr>
              <w:t xml:space="preserve">Name of the </w:t>
            </w:r>
            <w:r w:rsidR="005F0693">
              <w:rPr>
                <w:rFonts w:ascii="Century Gothic" w:hAnsi="Century Gothic"/>
                <w:spacing w:val="-1"/>
                <w:sz w:val="22"/>
                <w:szCs w:val="22"/>
                <w:u w:val="single"/>
              </w:rPr>
              <w:t>a</w:t>
            </w:r>
            <w:r w:rsidR="00F40D48">
              <w:rPr>
                <w:rFonts w:ascii="Century Gothic" w:hAnsi="Century Gothic"/>
                <w:spacing w:val="-1"/>
                <w:sz w:val="22"/>
                <w:szCs w:val="22"/>
                <w:u w:val="single"/>
              </w:rPr>
              <w:t xml:space="preserve">rtificial </w:t>
            </w:r>
            <w:r w:rsidR="005F0693">
              <w:rPr>
                <w:rFonts w:ascii="Century Gothic" w:hAnsi="Century Gothic"/>
                <w:spacing w:val="-1"/>
                <w:sz w:val="22"/>
                <w:szCs w:val="22"/>
                <w:u w:val="single"/>
              </w:rPr>
              <w:t>i</w:t>
            </w:r>
            <w:r w:rsidR="00F40D48">
              <w:rPr>
                <w:rFonts w:ascii="Century Gothic" w:hAnsi="Century Gothic"/>
                <w:spacing w:val="-1"/>
                <w:sz w:val="22"/>
                <w:szCs w:val="22"/>
                <w:u w:val="single"/>
              </w:rPr>
              <w:t xml:space="preserve">ntelligence </w:t>
            </w:r>
            <w:r>
              <w:rPr>
                <w:rFonts w:ascii="Century Gothic" w:hAnsi="Century Gothic"/>
                <w:spacing w:val="-1"/>
                <w:sz w:val="22"/>
                <w:szCs w:val="22"/>
                <w:u w:val="single"/>
              </w:rPr>
              <w:t>model</w:t>
            </w:r>
            <w:r w:rsidR="00C97C77">
              <w:rPr>
                <w:rFonts w:ascii="Century Gothic" w:hAnsi="Century Gothic"/>
                <w:spacing w:val="-1"/>
                <w:sz w:val="22"/>
                <w:szCs w:val="22"/>
                <w:u w:val="single"/>
              </w:rPr>
              <w:t>s</w:t>
            </w:r>
            <w:r>
              <w:rPr>
                <w:rFonts w:ascii="Century Gothic" w:hAnsi="Century Gothic"/>
                <w:spacing w:val="-1"/>
                <w:sz w:val="22"/>
                <w:szCs w:val="22"/>
                <w:u w:val="single"/>
              </w:rPr>
              <w:t xml:space="preserve"> </w:t>
            </w:r>
            <w:r w:rsidR="00C97C77">
              <w:rPr>
                <w:rFonts w:ascii="Century Gothic" w:hAnsi="Century Gothic"/>
                <w:spacing w:val="-1"/>
                <w:sz w:val="22"/>
                <w:szCs w:val="22"/>
                <w:u w:val="single"/>
              </w:rPr>
              <w:t xml:space="preserve">and </w:t>
            </w:r>
            <w:r>
              <w:rPr>
                <w:rFonts w:ascii="Century Gothic" w:hAnsi="Century Gothic"/>
                <w:spacing w:val="-1"/>
                <w:sz w:val="22"/>
                <w:szCs w:val="22"/>
                <w:u w:val="single"/>
              </w:rPr>
              <w:t>service</w:t>
            </w:r>
            <w:r w:rsidR="00C97C77">
              <w:rPr>
                <w:rFonts w:ascii="Century Gothic" w:hAnsi="Century Gothic"/>
                <w:spacing w:val="-1"/>
                <w:sz w:val="22"/>
                <w:szCs w:val="22"/>
                <w:u w:val="single"/>
              </w:rPr>
              <w:t>s used</w:t>
            </w:r>
            <w:r w:rsidR="000D56CD">
              <w:rPr>
                <w:rFonts w:ascii="Century Gothic" w:hAnsi="Century Gothic"/>
                <w:spacing w:val="-1"/>
                <w:sz w:val="22"/>
                <w:szCs w:val="22"/>
                <w:u w:val="single"/>
              </w:rPr>
              <w:t xml:space="preserve">.  </w:t>
            </w:r>
            <w:r w:rsidR="00115E02">
              <w:rPr>
                <w:rFonts w:ascii="Century Gothic" w:hAnsi="Century Gothic"/>
                <w:spacing w:val="-1"/>
                <w:sz w:val="22"/>
                <w:szCs w:val="22"/>
                <w:u w:val="single"/>
              </w:rPr>
              <w:t xml:space="preserve">What </w:t>
            </w:r>
            <w:r w:rsidR="00B371F1">
              <w:rPr>
                <w:rFonts w:ascii="Century Gothic" w:hAnsi="Century Gothic"/>
                <w:spacing w:val="-1"/>
                <w:sz w:val="22"/>
                <w:szCs w:val="22"/>
                <w:u w:val="single"/>
              </w:rPr>
              <w:t>Large Language Models (</w:t>
            </w:r>
            <w:r w:rsidR="00115E02">
              <w:rPr>
                <w:rFonts w:ascii="Century Gothic" w:hAnsi="Century Gothic"/>
                <w:spacing w:val="-1"/>
                <w:sz w:val="22"/>
                <w:szCs w:val="22"/>
                <w:u w:val="single"/>
              </w:rPr>
              <w:t>LLM</w:t>
            </w:r>
            <w:r w:rsidR="00B371F1">
              <w:rPr>
                <w:rFonts w:ascii="Century Gothic" w:hAnsi="Century Gothic"/>
                <w:spacing w:val="-1"/>
                <w:sz w:val="22"/>
                <w:szCs w:val="22"/>
                <w:u w:val="single"/>
              </w:rPr>
              <w:t>)</w:t>
            </w:r>
            <w:r w:rsidR="00115E02">
              <w:rPr>
                <w:rFonts w:ascii="Century Gothic" w:hAnsi="Century Gothic"/>
                <w:spacing w:val="-1"/>
                <w:sz w:val="22"/>
                <w:szCs w:val="22"/>
                <w:u w:val="single"/>
              </w:rPr>
              <w:t xml:space="preserve"> do you support? Are they private? Are they open source?</w:t>
            </w:r>
          </w:p>
          <w:p w14:paraId="4C28E5D2" w14:textId="61334A36" w:rsidR="0046040E" w:rsidRDefault="004033E5">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3E60D4" w14:paraId="1714BD0F" w14:textId="77777777" w:rsidTr="00A73867">
        <w:tc>
          <w:tcPr>
            <w:tcW w:w="715" w:type="dxa"/>
          </w:tcPr>
          <w:p w14:paraId="697B3884" w14:textId="77777777" w:rsidR="003E60D4" w:rsidRDefault="003E60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2</w:t>
            </w:r>
          </w:p>
        </w:tc>
        <w:tc>
          <w:tcPr>
            <w:tcW w:w="2880" w:type="dxa"/>
          </w:tcPr>
          <w:p w14:paraId="373411EB" w14:textId="0A55891D" w:rsidR="003E60D4" w:rsidRPr="00D42780"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sidRPr="00D42780">
              <w:rPr>
                <w:rFonts w:ascii="Century Gothic" w:hAnsi="Century Gothic"/>
                <w:spacing w:val="-1"/>
                <w:sz w:val="22"/>
                <w:szCs w:val="22"/>
              </w:rPr>
              <w:t xml:space="preserve">Application / </w:t>
            </w:r>
            <w:r w:rsidR="00E05277">
              <w:rPr>
                <w:rFonts w:ascii="Century Gothic" w:hAnsi="Century Gothic"/>
                <w:spacing w:val="-1"/>
                <w:sz w:val="22"/>
                <w:szCs w:val="22"/>
              </w:rPr>
              <w:t>p</w:t>
            </w:r>
            <w:r w:rsidR="00E05277" w:rsidRPr="00D42780">
              <w:rPr>
                <w:rFonts w:ascii="Century Gothic" w:hAnsi="Century Gothic"/>
                <w:spacing w:val="-1"/>
                <w:sz w:val="22"/>
                <w:szCs w:val="22"/>
              </w:rPr>
              <w:t xml:space="preserve">roduct </w:t>
            </w:r>
            <w:r w:rsidR="00E05277">
              <w:rPr>
                <w:rFonts w:ascii="Century Gothic" w:hAnsi="Century Gothic"/>
                <w:spacing w:val="-1"/>
                <w:sz w:val="22"/>
                <w:szCs w:val="22"/>
              </w:rPr>
              <w:t>o</w:t>
            </w:r>
            <w:r w:rsidR="00E05277" w:rsidRPr="00D42780">
              <w:rPr>
                <w:rFonts w:ascii="Century Gothic" w:hAnsi="Century Gothic"/>
                <w:spacing w:val="-1"/>
                <w:sz w:val="22"/>
                <w:szCs w:val="22"/>
              </w:rPr>
              <w:t>wner</w:t>
            </w:r>
          </w:p>
        </w:tc>
        <w:tc>
          <w:tcPr>
            <w:tcW w:w="6390" w:type="dxa"/>
          </w:tcPr>
          <w:p w14:paraId="4DC6BFB4" w14:textId="5B4C3648" w:rsidR="003E60D4"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spacing w:val="-1"/>
                <w:sz w:val="22"/>
                <w:szCs w:val="22"/>
                <w:u w:val="single"/>
              </w:rPr>
              <w:t>Organization</w:t>
            </w:r>
            <w:r w:rsidR="00115E02">
              <w:rPr>
                <w:rFonts w:ascii="Century Gothic" w:hAnsi="Century Gothic"/>
                <w:spacing w:val="-1"/>
                <w:sz w:val="22"/>
                <w:szCs w:val="22"/>
                <w:u w:val="single"/>
              </w:rPr>
              <w:t xml:space="preserve"> that created </w:t>
            </w:r>
            <w:r>
              <w:rPr>
                <w:rFonts w:ascii="Century Gothic" w:hAnsi="Century Gothic"/>
                <w:spacing w:val="-1"/>
                <w:sz w:val="22"/>
                <w:szCs w:val="22"/>
                <w:u w:val="single"/>
              </w:rPr>
              <w:t xml:space="preserve">the </w:t>
            </w:r>
            <w:r w:rsidR="00CE068E">
              <w:rPr>
                <w:rFonts w:ascii="Century Gothic" w:hAnsi="Century Gothic"/>
                <w:spacing w:val="-1"/>
                <w:sz w:val="22"/>
                <w:szCs w:val="22"/>
                <w:u w:val="single"/>
              </w:rPr>
              <w:t>Artificial Intelligence</w:t>
            </w:r>
            <w:r w:rsidR="00CE068E" w:rsidDel="00CE068E">
              <w:rPr>
                <w:rFonts w:ascii="Century Gothic" w:hAnsi="Century Gothic"/>
                <w:spacing w:val="-1"/>
                <w:sz w:val="22"/>
                <w:szCs w:val="22"/>
                <w:u w:val="single"/>
              </w:rPr>
              <w:t xml:space="preserve"> </w:t>
            </w:r>
            <w:r>
              <w:rPr>
                <w:rFonts w:ascii="Century Gothic" w:hAnsi="Century Gothic"/>
                <w:spacing w:val="-1"/>
                <w:sz w:val="22"/>
                <w:szCs w:val="22"/>
                <w:u w:val="single"/>
              </w:rPr>
              <w:t>model</w:t>
            </w:r>
            <w:r w:rsidR="00115E02">
              <w:rPr>
                <w:rFonts w:ascii="Century Gothic" w:hAnsi="Century Gothic"/>
                <w:spacing w:val="-1"/>
                <w:sz w:val="22"/>
                <w:szCs w:val="22"/>
                <w:u w:val="single"/>
              </w:rPr>
              <w:t>? Organization that modified</w:t>
            </w:r>
            <w:r>
              <w:rPr>
                <w:rFonts w:ascii="Century Gothic" w:hAnsi="Century Gothic"/>
                <w:spacing w:val="-1"/>
                <w:sz w:val="22"/>
                <w:szCs w:val="22"/>
                <w:u w:val="single"/>
              </w:rPr>
              <w:t xml:space="preserve"> and </w:t>
            </w:r>
            <w:r w:rsidR="00115E02">
              <w:rPr>
                <w:rFonts w:ascii="Century Gothic" w:hAnsi="Century Gothic"/>
                <w:spacing w:val="-1"/>
                <w:sz w:val="22"/>
                <w:szCs w:val="22"/>
                <w:u w:val="single"/>
              </w:rPr>
              <w:t xml:space="preserve">implemented the Artificial Intelligence </w:t>
            </w:r>
            <w:r>
              <w:rPr>
                <w:rFonts w:ascii="Century Gothic" w:hAnsi="Century Gothic"/>
                <w:spacing w:val="-1"/>
                <w:sz w:val="22"/>
                <w:szCs w:val="22"/>
                <w:u w:val="single"/>
              </w:rPr>
              <w:t>service</w:t>
            </w:r>
            <w:r w:rsidR="00C97C77">
              <w:rPr>
                <w:rFonts w:ascii="Century Gothic" w:hAnsi="Century Gothic"/>
                <w:spacing w:val="-1"/>
                <w:sz w:val="22"/>
                <w:szCs w:val="22"/>
                <w:u w:val="single"/>
              </w:rPr>
              <w:t>s</w:t>
            </w:r>
            <w:r w:rsidR="00115E02">
              <w:rPr>
                <w:rFonts w:ascii="Century Gothic" w:hAnsi="Century Gothic"/>
                <w:spacing w:val="-1"/>
                <w:sz w:val="22"/>
                <w:szCs w:val="22"/>
                <w:u w:val="single"/>
              </w:rPr>
              <w:t>?</w:t>
            </w:r>
          </w:p>
          <w:p w14:paraId="63A048C6" w14:textId="74243053" w:rsidR="00EC25C7" w:rsidRDefault="00EC25C7">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3E60D4" w14:paraId="256C0ECF" w14:textId="77777777" w:rsidTr="00A73867">
        <w:tc>
          <w:tcPr>
            <w:tcW w:w="715" w:type="dxa"/>
          </w:tcPr>
          <w:p w14:paraId="11A595DC" w14:textId="77777777" w:rsidR="003E60D4" w:rsidRDefault="003E60D4">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3</w:t>
            </w:r>
          </w:p>
        </w:tc>
        <w:tc>
          <w:tcPr>
            <w:tcW w:w="2880" w:type="dxa"/>
          </w:tcPr>
          <w:p w14:paraId="1872CF3F" w14:textId="41FBDE30" w:rsidR="003E60D4" w:rsidRPr="00D42780"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 xml:space="preserve">Product </w:t>
            </w:r>
            <w:r w:rsidR="00E05277">
              <w:rPr>
                <w:rFonts w:ascii="Century Gothic" w:hAnsi="Century Gothic"/>
                <w:spacing w:val="-1"/>
                <w:sz w:val="22"/>
                <w:szCs w:val="22"/>
              </w:rPr>
              <w:t>description</w:t>
            </w:r>
          </w:p>
        </w:tc>
        <w:tc>
          <w:tcPr>
            <w:tcW w:w="6390" w:type="dxa"/>
          </w:tcPr>
          <w:p w14:paraId="05E11C6D" w14:textId="7CC780B3" w:rsidR="003E60D4" w:rsidRDefault="00CE068E">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spacing w:val="-1"/>
                <w:sz w:val="22"/>
                <w:szCs w:val="22"/>
                <w:u w:val="single"/>
              </w:rPr>
              <w:t>Artificial Intelligence</w:t>
            </w:r>
            <w:r w:rsidDel="00CE068E">
              <w:rPr>
                <w:rFonts w:ascii="Century Gothic" w:hAnsi="Century Gothic"/>
                <w:spacing w:val="-1"/>
                <w:sz w:val="22"/>
                <w:szCs w:val="22"/>
                <w:u w:val="single"/>
              </w:rPr>
              <w:t xml:space="preserve"> </w:t>
            </w:r>
            <w:r w:rsidR="003E60D4">
              <w:rPr>
                <w:rFonts w:ascii="Century Gothic" w:hAnsi="Century Gothic"/>
                <w:spacing w:val="-1"/>
                <w:sz w:val="22"/>
                <w:szCs w:val="22"/>
                <w:u w:val="single"/>
              </w:rPr>
              <w:t>model’s purpose, functionality, and key characteristics</w:t>
            </w:r>
            <w:r w:rsidR="00A55BF9">
              <w:rPr>
                <w:rFonts w:ascii="Century Gothic" w:hAnsi="Century Gothic"/>
                <w:spacing w:val="-1"/>
                <w:sz w:val="22"/>
                <w:szCs w:val="22"/>
                <w:u w:val="single"/>
              </w:rPr>
              <w:t>:</w:t>
            </w:r>
          </w:p>
          <w:p w14:paraId="078571D1" w14:textId="6209B210" w:rsidR="00A55BF9" w:rsidRDefault="00A55BF9">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592A8A" w14:paraId="4C39710C" w14:textId="77777777" w:rsidTr="00A73867">
        <w:tc>
          <w:tcPr>
            <w:tcW w:w="715" w:type="dxa"/>
          </w:tcPr>
          <w:p w14:paraId="58033C3F" w14:textId="2CF57820" w:rsidR="00592A8A" w:rsidRDefault="00CE068E">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4</w:t>
            </w:r>
          </w:p>
        </w:tc>
        <w:tc>
          <w:tcPr>
            <w:tcW w:w="2880" w:type="dxa"/>
          </w:tcPr>
          <w:p w14:paraId="0F2B25B7" w14:textId="266AAA23" w:rsidR="00592A8A" w:rsidRDefault="00592A8A">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Benefits to existing clients</w:t>
            </w:r>
          </w:p>
        </w:tc>
        <w:tc>
          <w:tcPr>
            <w:tcW w:w="6390" w:type="dxa"/>
          </w:tcPr>
          <w:p w14:paraId="68B1B5D1" w14:textId="5D20556E" w:rsidR="00592A8A" w:rsidRDefault="00592A8A">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spacing w:val="-1"/>
                <w:sz w:val="22"/>
                <w:szCs w:val="22"/>
                <w:u w:val="single"/>
              </w:rPr>
              <w:t>Describe benefits to existing clients</w:t>
            </w:r>
            <w:r w:rsidR="000D56CD">
              <w:rPr>
                <w:rFonts w:ascii="Century Gothic" w:hAnsi="Century Gothic"/>
                <w:spacing w:val="-1"/>
                <w:sz w:val="22"/>
                <w:szCs w:val="22"/>
                <w:u w:val="single"/>
              </w:rPr>
              <w:t xml:space="preserve">.  </w:t>
            </w:r>
            <w:r>
              <w:rPr>
                <w:rFonts w:ascii="Century Gothic" w:hAnsi="Century Gothic"/>
                <w:spacing w:val="-1"/>
                <w:sz w:val="22"/>
                <w:szCs w:val="22"/>
                <w:u w:val="single"/>
              </w:rPr>
              <w:t xml:space="preserve">Are the benefits </w:t>
            </w:r>
            <w:r w:rsidR="00CE068E">
              <w:rPr>
                <w:rFonts w:ascii="Century Gothic" w:hAnsi="Century Gothic"/>
                <w:spacing w:val="-1"/>
                <w:sz w:val="22"/>
                <w:szCs w:val="22"/>
                <w:u w:val="single"/>
              </w:rPr>
              <w:t>measurable</w:t>
            </w:r>
            <w:r>
              <w:rPr>
                <w:rFonts w:ascii="Century Gothic" w:hAnsi="Century Gothic"/>
                <w:spacing w:val="-1"/>
                <w:sz w:val="22"/>
                <w:szCs w:val="22"/>
                <w:u w:val="single"/>
              </w:rPr>
              <w:t>?</w:t>
            </w:r>
          </w:p>
          <w:p w14:paraId="05529562" w14:textId="76927789" w:rsidR="00E370DC" w:rsidRDefault="006F7187">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BC11C6" w14:paraId="09097C38" w14:textId="77777777" w:rsidTr="00A73867">
        <w:tc>
          <w:tcPr>
            <w:tcW w:w="715" w:type="dxa"/>
          </w:tcPr>
          <w:p w14:paraId="25213515" w14:textId="588444C6" w:rsidR="00BC11C6" w:rsidRDefault="00BC11C6">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5</w:t>
            </w:r>
          </w:p>
        </w:tc>
        <w:tc>
          <w:tcPr>
            <w:tcW w:w="2880" w:type="dxa"/>
          </w:tcPr>
          <w:p w14:paraId="05FE202D" w14:textId="1ECD26DA" w:rsidR="00BC11C6" w:rsidRDefault="00BC11C6">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Artificial Intelligence Roadmap</w:t>
            </w:r>
          </w:p>
        </w:tc>
        <w:tc>
          <w:tcPr>
            <w:tcW w:w="6390" w:type="dxa"/>
          </w:tcPr>
          <w:p w14:paraId="0114E9E4" w14:textId="6FB5EFC9" w:rsidR="00BC11C6" w:rsidRDefault="00BC11C6">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spacing w:val="-1"/>
                <w:sz w:val="22"/>
                <w:szCs w:val="22"/>
                <w:u w:val="single"/>
              </w:rPr>
              <w:t xml:space="preserve">Describe how you intend to incorporate artificial intelligence into your </w:t>
            </w:r>
            <w:r w:rsidR="000E6586">
              <w:rPr>
                <w:rFonts w:ascii="Century Gothic" w:hAnsi="Century Gothic"/>
                <w:spacing w:val="-1"/>
                <w:sz w:val="22"/>
                <w:szCs w:val="22"/>
                <w:u w:val="single"/>
              </w:rPr>
              <w:t>solution</w:t>
            </w:r>
            <w:r w:rsidR="00C97C77">
              <w:rPr>
                <w:rFonts w:ascii="Century Gothic" w:hAnsi="Century Gothic"/>
                <w:spacing w:val="-1"/>
                <w:sz w:val="22"/>
                <w:szCs w:val="22"/>
                <w:u w:val="single"/>
              </w:rPr>
              <w:t xml:space="preserve"> going forward</w:t>
            </w:r>
            <w:r w:rsidR="00247E43">
              <w:rPr>
                <w:rFonts w:ascii="Century Gothic" w:hAnsi="Century Gothic"/>
                <w:spacing w:val="-1"/>
                <w:sz w:val="22"/>
                <w:szCs w:val="22"/>
                <w:u w:val="single"/>
              </w:rPr>
              <w:t>:</w:t>
            </w:r>
          </w:p>
          <w:p w14:paraId="01252502" w14:textId="1EA58F61" w:rsidR="006F7187" w:rsidRDefault="006F7187">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3E60D4" w14:paraId="73F008C6" w14:textId="77777777" w:rsidTr="00A73867">
        <w:tc>
          <w:tcPr>
            <w:tcW w:w="715" w:type="dxa"/>
          </w:tcPr>
          <w:p w14:paraId="75C216D9" w14:textId="76F29E4C" w:rsidR="003E60D4" w:rsidRDefault="00D84953">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6</w:t>
            </w:r>
          </w:p>
        </w:tc>
        <w:tc>
          <w:tcPr>
            <w:tcW w:w="2880" w:type="dxa"/>
          </w:tcPr>
          <w:p w14:paraId="31F37CE4" w14:textId="77777777" w:rsidR="003E60D4" w:rsidRPr="00D42780"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Use Cases – design, development, testing, and implementation</w:t>
            </w:r>
          </w:p>
        </w:tc>
        <w:tc>
          <w:tcPr>
            <w:tcW w:w="6390" w:type="dxa"/>
          </w:tcPr>
          <w:p w14:paraId="363231AF" w14:textId="37E88465" w:rsidR="003E60D4"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A50826">
              <w:rPr>
                <w:rFonts w:ascii="Century Gothic" w:hAnsi="Century Gothic"/>
                <w:spacing w:val="-1"/>
                <w:sz w:val="22"/>
                <w:szCs w:val="22"/>
                <w:u w:val="single"/>
              </w:rPr>
              <w:t xml:space="preserve">How </w:t>
            </w:r>
            <w:r w:rsidR="00A76092">
              <w:rPr>
                <w:rFonts w:ascii="Century Gothic" w:hAnsi="Century Gothic"/>
                <w:spacing w:val="-1"/>
                <w:sz w:val="22"/>
                <w:szCs w:val="22"/>
                <w:u w:val="single"/>
              </w:rPr>
              <w:t xml:space="preserve">is artificial intelligence </w:t>
            </w:r>
            <w:r w:rsidRPr="00A50826">
              <w:rPr>
                <w:rFonts w:ascii="Century Gothic" w:hAnsi="Century Gothic"/>
                <w:spacing w:val="-1"/>
                <w:sz w:val="22"/>
                <w:szCs w:val="22"/>
                <w:u w:val="single"/>
              </w:rPr>
              <w:t>used for design, development, testing</w:t>
            </w:r>
            <w:r>
              <w:rPr>
                <w:rFonts w:ascii="Century Gothic" w:hAnsi="Century Gothic"/>
                <w:spacing w:val="-1"/>
                <w:sz w:val="22"/>
                <w:szCs w:val="22"/>
                <w:u w:val="single"/>
              </w:rPr>
              <w:t>, and implementation</w:t>
            </w:r>
            <w:r w:rsidR="00A76092">
              <w:rPr>
                <w:rFonts w:ascii="Century Gothic" w:hAnsi="Century Gothic"/>
                <w:spacing w:val="-1"/>
                <w:sz w:val="22"/>
                <w:szCs w:val="22"/>
                <w:u w:val="single"/>
              </w:rPr>
              <w:t>?</w:t>
            </w:r>
            <w:r w:rsidR="00D65507">
              <w:rPr>
                <w:rFonts w:ascii="Century Gothic" w:hAnsi="Century Gothic"/>
                <w:spacing w:val="-1"/>
                <w:sz w:val="22"/>
                <w:szCs w:val="22"/>
                <w:u w:val="single"/>
              </w:rPr>
              <w:t xml:space="preserve"> Common use cases may include </w:t>
            </w:r>
            <w:r w:rsidR="00336433">
              <w:rPr>
                <w:rFonts w:ascii="Century Gothic" w:hAnsi="Century Gothic"/>
                <w:spacing w:val="-1"/>
                <w:sz w:val="22"/>
                <w:szCs w:val="22"/>
                <w:u w:val="single"/>
              </w:rPr>
              <w:t xml:space="preserve">personalized content, search and recommendations, </w:t>
            </w:r>
            <w:r w:rsidR="004E7DCF">
              <w:rPr>
                <w:rFonts w:ascii="Century Gothic" w:hAnsi="Century Gothic"/>
                <w:spacing w:val="-1"/>
                <w:sz w:val="22"/>
                <w:szCs w:val="22"/>
                <w:u w:val="single"/>
              </w:rPr>
              <w:t xml:space="preserve">synthetic </w:t>
            </w:r>
            <w:r w:rsidR="0029034E">
              <w:rPr>
                <w:rFonts w:ascii="Century Gothic" w:hAnsi="Century Gothic"/>
                <w:spacing w:val="-1"/>
                <w:sz w:val="22"/>
                <w:szCs w:val="22"/>
                <w:u w:val="single"/>
              </w:rPr>
              <w:t xml:space="preserve">data generation, </w:t>
            </w:r>
            <w:r w:rsidR="00336433">
              <w:rPr>
                <w:rFonts w:ascii="Century Gothic" w:hAnsi="Century Gothic"/>
                <w:spacing w:val="-1"/>
                <w:sz w:val="22"/>
                <w:szCs w:val="22"/>
                <w:u w:val="single"/>
              </w:rPr>
              <w:t>and software code generation</w:t>
            </w:r>
            <w:r w:rsidR="000D56CD">
              <w:rPr>
                <w:rFonts w:ascii="Century Gothic" w:hAnsi="Century Gothic"/>
                <w:spacing w:val="-1"/>
                <w:sz w:val="22"/>
                <w:szCs w:val="22"/>
                <w:u w:val="single"/>
              </w:rPr>
              <w:t xml:space="preserve">.  </w:t>
            </w:r>
          </w:p>
          <w:p w14:paraId="650B0C9E" w14:textId="3D4CAF25" w:rsidR="00D84953" w:rsidRPr="00A50826" w:rsidRDefault="00D84953">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3E60D4" w14:paraId="70C64441" w14:textId="77777777" w:rsidTr="00A73867">
        <w:tc>
          <w:tcPr>
            <w:tcW w:w="715" w:type="dxa"/>
          </w:tcPr>
          <w:p w14:paraId="5A8D8C0A" w14:textId="3F9D319A" w:rsidR="003E60D4" w:rsidRDefault="00D84953">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7</w:t>
            </w:r>
          </w:p>
        </w:tc>
        <w:tc>
          <w:tcPr>
            <w:tcW w:w="2880" w:type="dxa"/>
          </w:tcPr>
          <w:p w14:paraId="03423C12" w14:textId="77777777" w:rsidR="003E60D4" w:rsidRPr="00D42780"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 xml:space="preserve">Use Cases – training </w:t>
            </w:r>
          </w:p>
        </w:tc>
        <w:tc>
          <w:tcPr>
            <w:tcW w:w="6390" w:type="dxa"/>
          </w:tcPr>
          <w:p w14:paraId="19321FAC" w14:textId="25FC8B7C" w:rsidR="003E60D4" w:rsidRDefault="00D84953">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A50826">
              <w:rPr>
                <w:rFonts w:ascii="Century Gothic" w:hAnsi="Century Gothic"/>
                <w:spacing w:val="-1"/>
                <w:sz w:val="22"/>
                <w:szCs w:val="22"/>
                <w:u w:val="single"/>
              </w:rPr>
              <w:t xml:space="preserve">How </w:t>
            </w:r>
            <w:r>
              <w:rPr>
                <w:rFonts w:ascii="Century Gothic" w:hAnsi="Century Gothic"/>
                <w:spacing w:val="-1"/>
                <w:sz w:val="22"/>
                <w:szCs w:val="22"/>
                <w:u w:val="single"/>
              </w:rPr>
              <w:t xml:space="preserve">is artificial intelligence </w:t>
            </w:r>
            <w:r w:rsidRPr="00A50826">
              <w:rPr>
                <w:rFonts w:ascii="Century Gothic" w:hAnsi="Century Gothic"/>
                <w:spacing w:val="-1"/>
                <w:sz w:val="22"/>
                <w:szCs w:val="22"/>
                <w:u w:val="single"/>
              </w:rPr>
              <w:t>used for</w:t>
            </w:r>
            <w:r w:rsidR="003E60D4" w:rsidRPr="00A50826">
              <w:rPr>
                <w:rFonts w:ascii="Century Gothic" w:hAnsi="Century Gothic"/>
                <w:spacing w:val="-1"/>
                <w:sz w:val="22"/>
                <w:szCs w:val="22"/>
                <w:u w:val="single"/>
              </w:rPr>
              <w:t xml:space="preserve"> </w:t>
            </w:r>
            <w:r w:rsidR="003E60D4">
              <w:rPr>
                <w:rFonts w:ascii="Century Gothic" w:hAnsi="Century Gothic"/>
                <w:spacing w:val="-1"/>
                <w:sz w:val="22"/>
                <w:szCs w:val="22"/>
                <w:u w:val="single"/>
              </w:rPr>
              <w:t>training</w:t>
            </w:r>
            <w:r w:rsidR="006E6DFD">
              <w:rPr>
                <w:rFonts w:ascii="Century Gothic" w:hAnsi="Century Gothic"/>
                <w:spacing w:val="-1"/>
                <w:sz w:val="22"/>
                <w:szCs w:val="22"/>
                <w:u w:val="single"/>
              </w:rPr>
              <w:t>?</w:t>
            </w:r>
            <w:r w:rsidR="00336433">
              <w:rPr>
                <w:rFonts w:ascii="Century Gothic" w:hAnsi="Century Gothic"/>
                <w:spacing w:val="-1"/>
                <w:sz w:val="22"/>
                <w:szCs w:val="22"/>
                <w:u w:val="single"/>
              </w:rPr>
              <w:t xml:space="preserve">  Common use cases may include content generation, </w:t>
            </w:r>
            <w:r w:rsidR="0075244E">
              <w:rPr>
                <w:rFonts w:ascii="Century Gothic" w:hAnsi="Century Gothic"/>
                <w:spacing w:val="-1"/>
                <w:sz w:val="22"/>
                <w:szCs w:val="22"/>
                <w:u w:val="single"/>
              </w:rPr>
              <w:t>explanations and tutoring, and personalized content</w:t>
            </w:r>
            <w:r w:rsidR="000D56CD">
              <w:rPr>
                <w:rFonts w:ascii="Century Gothic" w:hAnsi="Century Gothic"/>
                <w:spacing w:val="-1"/>
                <w:sz w:val="22"/>
                <w:szCs w:val="22"/>
                <w:u w:val="single"/>
              </w:rPr>
              <w:t xml:space="preserve">.  </w:t>
            </w:r>
          </w:p>
          <w:p w14:paraId="1F072940" w14:textId="249A43E0" w:rsidR="006E6DFD" w:rsidRDefault="006E6DFD">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3E60D4" w14:paraId="2E864256" w14:textId="77777777" w:rsidTr="00A73867">
        <w:tc>
          <w:tcPr>
            <w:tcW w:w="715" w:type="dxa"/>
          </w:tcPr>
          <w:p w14:paraId="013577D0" w14:textId="4F90770B" w:rsidR="003E60D4" w:rsidRDefault="00D84953">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8</w:t>
            </w:r>
          </w:p>
        </w:tc>
        <w:tc>
          <w:tcPr>
            <w:tcW w:w="2880" w:type="dxa"/>
          </w:tcPr>
          <w:p w14:paraId="7B422653" w14:textId="77777777" w:rsidR="003E60D4" w:rsidRPr="00D42780"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 xml:space="preserve">Use Cases – service desk </w:t>
            </w:r>
          </w:p>
        </w:tc>
        <w:tc>
          <w:tcPr>
            <w:tcW w:w="6390" w:type="dxa"/>
          </w:tcPr>
          <w:p w14:paraId="54CEF80A" w14:textId="0231E123" w:rsidR="003E60D4" w:rsidRDefault="006E6DFD">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A50826">
              <w:rPr>
                <w:rFonts w:ascii="Century Gothic" w:hAnsi="Century Gothic"/>
                <w:spacing w:val="-1"/>
                <w:sz w:val="22"/>
                <w:szCs w:val="22"/>
                <w:u w:val="single"/>
              </w:rPr>
              <w:t xml:space="preserve">How </w:t>
            </w:r>
            <w:r>
              <w:rPr>
                <w:rFonts w:ascii="Century Gothic" w:hAnsi="Century Gothic"/>
                <w:spacing w:val="-1"/>
                <w:sz w:val="22"/>
                <w:szCs w:val="22"/>
                <w:u w:val="single"/>
              </w:rPr>
              <w:t xml:space="preserve">is artificial intelligence </w:t>
            </w:r>
            <w:r w:rsidRPr="00A50826">
              <w:rPr>
                <w:rFonts w:ascii="Century Gothic" w:hAnsi="Century Gothic"/>
                <w:spacing w:val="-1"/>
                <w:sz w:val="22"/>
                <w:szCs w:val="22"/>
                <w:u w:val="single"/>
              </w:rPr>
              <w:t>used fo</w:t>
            </w:r>
            <w:r>
              <w:rPr>
                <w:rFonts w:ascii="Century Gothic" w:hAnsi="Century Gothic"/>
                <w:spacing w:val="-1"/>
                <w:sz w:val="22"/>
                <w:szCs w:val="22"/>
                <w:u w:val="single"/>
              </w:rPr>
              <w:t xml:space="preserve">r </w:t>
            </w:r>
            <w:r w:rsidR="003E60D4">
              <w:rPr>
                <w:rFonts w:ascii="Century Gothic" w:hAnsi="Century Gothic"/>
                <w:spacing w:val="-1"/>
                <w:sz w:val="22"/>
                <w:szCs w:val="22"/>
                <w:u w:val="single"/>
              </w:rPr>
              <w:t>service desk</w:t>
            </w:r>
            <w:r>
              <w:rPr>
                <w:rFonts w:ascii="Century Gothic" w:hAnsi="Century Gothic"/>
                <w:spacing w:val="-1"/>
                <w:sz w:val="22"/>
                <w:szCs w:val="22"/>
                <w:u w:val="single"/>
              </w:rPr>
              <w:t>?</w:t>
            </w:r>
            <w:r w:rsidR="0075244E">
              <w:rPr>
                <w:rFonts w:ascii="Century Gothic" w:hAnsi="Century Gothic"/>
                <w:spacing w:val="-1"/>
                <w:sz w:val="22"/>
                <w:szCs w:val="22"/>
                <w:u w:val="single"/>
              </w:rPr>
              <w:t xml:space="preserve"> </w:t>
            </w:r>
            <w:r w:rsidR="007D7BEE">
              <w:rPr>
                <w:rFonts w:ascii="Century Gothic" w:hAnsi="Century Gothic"/>
                <w:spacing w:val="-1"/>
                <w:sz w:val="22"/>
                <w:szCs w:val="22"/>
                <w:u w:val="single"/>
              </w:rPr>
              <w:t xml:space="preserve">Common use cases may include </w:t>
            </w:r>
            <w:r w:rsidR="0075244E">
              <w:rPr>
                <w:rFonts w:ascii="Century Gothic" w:hAnsi="Century Gothic"/>
                <w:spacing w:val="-1"/>
                <w:sz w:val="22"/>
                <w:szCs w:val="22"/>
                <w:u w:val="single"/>
              </w:rPr>
              <w:t xml:space="preserve">chatbots, </w:t>
            </w:r>
            <w:r w:rsidR="003A2BC1">
              <w:rPr>
                <w:rFonts w:ascii="Century Gothic" w:hAnsi="Century Gothic"/>
                <w:spacing w:val="-1"/>
                <w:sz w:val="22"/>
                <w:szCs w:val="22"/>
                <w:u w:val="single"/>
              </w:rPr>
              <w:t>explanations and tutoring, and summarization.</w:t>
            </w:r>
          </w:p>
          <w:p w14:paraId="33C52E19" w14:textId="16426BEF" w:rsidR="006E6DFD" w:rsidRDefault="006E6DFD">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3E60D4" w14:paraId="3FB13B40" w14:textId="77777777" w:rsidTr="00A73867">
        <w:tc>
          <w:tcPr>
            <w:tcW w:w="715" w:type="dxa"/>
          </w:tcPr>
          <w:p w14:paraId="6FAB9B21" w14:textId="4956AE28" w:rsidR="003E60D4" w:rsidRDefault="00D84953">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lastRenderedPageBreak/>
              <w:t>9</w:t>
            </w:r>
          </w:p>
        </w:tc>
        <w:tc>
          <w:tcPr>
            <w:tcW w:w="2880" w:type="dxa"/>
          </w:tcPr>
          <w:p w14:paraId="256B428B" w14:textId="77777777" w:rsidR="003E60D4" w:rsidRPr="00D42780"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 xml:space="preserve">Use Cases – M&amp;O </w:t>
            </w:r>
          </w:p>
        </w:tc>
        <w:tc>
          <w:tcPr>
            <w:tcW w:w="6390" w:type="dxa"/>
          </w:tcPr>
          <w:p w14:paraId="70718AAC" w14:textId="007CF8FE" w:rsidR="003E60D4" w:rsidRDefault="006E6DFD">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A50826">
              <w:rPr>
                <w:rFonts w:ascii="Century Gothic" w:hAnsi="Century Gothic"/>
                <w:spacing w:val="-1"/>
                <w:sz w:val="22"/>
                <w:szCs w:val="22"/>
                <w:u w:val="single"/>
              </w:rPr>
              <w:t xml:space="preserve">How </w:t>
            </w:r>
            <w:r>
              <w:rPr>
                <w:rFonts w:ascii="Century Gothic" w:hAnsi="Century Gothic"/>
                <w:spacing w:val="-1"/>
                <w:sz w:val="22"/>
                <w:szCs w:val="22"/>
                <w:u w:val="single"/>
              </w:rPr>
              <w:t xml:space="preserve">is artificial intelligence </w:t>
            </w:r>
            <w:r w:rsidRPr="00A50826">
              <w:rPr>
                <w:rFonts w:ascii="Century Gothic" w:hAnsi="Century Gothic"/>
                <w:spacing w:val="-1"/>
                <w:sz w:val="22"/>
                <w:szCs w:val="22"/>
                <w:u w:val="single"/>
              </w:rPr>
              <w:t>used fo</w:t>
            </w:r>
            <w:r>
              <w:rPr>
                <w:rFonts w:ascii="Century Gothic" w:hAnsi="Century Gothic"/>
                <w:spacing w:val="-1"/>
                <w:sz w:val="22"/>
                <w:szCs w:val="22"/>
                <w:u w:val="single"/>
              </w:rPr>
              <w:t>r</w:t>
            </w:r>
            <w:r w:rsidRPr="00A50826">
              <w:rPr>
                <w:rFonts w:ascii="Century Gothic" w:hAnsi="Century Gothic"/>
                <w:spacing w:val="-1"/>
                <w:sz w:val="22"/>
                <w:szCs w:val="22"/>
                <w:u w:val="single"/>
              </w:rPr>
              <w:t xml:space="preserve"> </w:t>
            </w:r>
            <w:r w:rsidR="00745BFC">
              <w:rPr>
                <w:rFonts w:ascii="Century Gothic" w:hAnsi="Century Gothic"/>
                <w:spacing w:val="-1"/>
                <w:sz w:val="22"/>
                <w:szCs w:val="22"/>
                <w:u w:val="single"/>
              </w:rPr>
              <w:t xml:space="preserve">M&amp;O? </w:t>
            </w:r>
            <w:r w:rsidR="007D7BEE">
              <w:rPr>
                <w:rFonts w:ascii="Century Gothic" w:hAnsi="Century Gothic"/>
                <w:spacing w:val="-1"/>
                <w:sz w:val="22"/>
                <w:szCs w:val="22"/>
                <w:u w:val="single"/>
              </w:rPr>
              <w:t xml:space="preserve">Common use cases may include </w:t>
            </w:r>
            <w:r w:rsidR="00A0043E">
              <w:rPr>
                <w:rFonts w:ascii="Century Gothic" w:hAnsi="Century Gothic"/>
                <w:spacing w:val="-1"/>
                <w:sz w:val="22"/>
                <w:szCs w:val="22"/>
                <w:u w:val="single"/>
              </w:rPr>
              <w:t xml:space="preserve">data </w:t>
            </w:r>
            <w:r w:rsidR="00947AFD">
              <w:rPr>
                <w:rFonts w:ascii="Century Gothic" w:hAnsi="Century Gothic"/>
                <w:spacing w:val="-1"/>
                <w:sz w:val="22"/>
                <w:szCs w:val="22"/>
                <w:u w:val="single"/>
              </w:rPr>
              <w:t xml:space="preserve">analysis and </w:t>
            </w:r>
            <w:r w:rsidR="00A0043E">
              <w:rPr>
                <w:rFonts w:ascii="Century Gothic" w:hAnsi="Century Gothic"/>
                <w:spacing w:val="-1"/>
                <w:sz w:val="22"/>
                <w:szCs w:val="22"/>
                <w:u w:val="single"/>
              </w:rPr>
              <w:t>summarization</w:t>
            </w:r>
            <w:r w:rsidR="00947AFD">
              <w:rPr>
                <w:rFonts w:ascii="Century Gothic" w:hAnsi="Century Gothic"/>
                <w:spacing w:val="-1"/>
                <w:sz w:val="22"/>
                <w:szCs w:val="22"/>
                <w:u w:val="single"/>
              </w:rPr>
              <w:t>.</w:t>
            </w:r>
          </w:p>
          <w:p w14:paraId="1EE48439" w14:textId="3AA17A0F" w:rsidR="00745BFC" w:rsidRDefault="00745BFC">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3E60D4" w14:paraId="5294FBB7" w14:textId="77777777" w:rsidTr="00A73867">
        <w:tc>
          <w:tcPr>
            <w:tcW w:w="715" w:type="dxa"/>
          </w:tcPr>
          <w:p w14:paraId="0D3AD71A" w14:textId="47752B4A" w:rsidR="003E60D4" w:rsidRDefault="00CB2357">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10</w:t>
            </w:r>
          </w:p>
        </w:tc>
        <w:tc>
          <w:tcPr>
            <w:tcW w:w="2880" w:type="dxa"/>
          </w:tcPr>
          <w:p w14:paraId="255AB38C" w14:textId="77777777" w:rsidR="003E60D4"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Use Case – incorporated into the solution</w:t>
            </w:r>
          </w:p>
        </w:tc>
        <w:tc>
          <w:tcPr>
            <w:tcW w:w="6390" w:type="dxa"/>
          </w:tcPr>
          <w:p w14:paraId="245AF39F" w14:textId="6AAE6F87" w:rsidR="003E60D4" w:rsidRDefault="003E60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A50826">
              <w:rPr>
                <w:rFonts w:ascii="Century Gothic" w:hAnsi="Century Gothic"/>
                <w:spacing w:val="-1"/>
                <w:sz w:val="22"/>
                <w:szCs w:val="22"/>
                <w:u w:val="single"/>
              </w:rPr>
              <w:t xml:space="preserve">How </w:t>
            </w:r>
            <w:r w:rsidR="00BF1DE4">
              <w:rPr>
                <w:rFonts w:ascii="Century Gothic" w:hAnsi="Century Gothic"/>
                <w:spacing w:val="-1"/>
                <w:sz w:val="22"/>
                <w:szCs w:val="22"/>
                <w:u w:val="single"/>
              </w:rPr>
              <w:t>will</w:t>
            </w:r>
            <w:r w:rsidRPr="00A50826">
              <w:rPr>
                <w:rFonts w:ascii="Century Gothic" w:hAnsi="Century Gothic"/>
                <w:spacing w:val="-1"/>
                <w:sz w:val="22"/>
                <w:szCs w:val="22"/>
                <w:u w:val="single"/>
              </w:rPr>
              <w:t xml:space="preserve"> </w:t>
            </w:r>
            <w:r w:rsidR="00886DE1">
              <w:rPr>
                <w:rFonts w:ascii="Century Gothic" w:hAnsi="Century Gothic"/>
                <w:spacing w:val="-1"/>
                <w:sz w:val="22"/>
                <w:szCs w:val="22"/>
                <w:u w:val="single"/>
              </w:rPr>
              <w:t>a</w:t>
            </w:r>
            <w:r w:rsidR="00CE068E">
              <w:rPr>
                <w:rFonts w:ascii="Century Gothic" w:hAnsi="Century Gothic"/>
                <w:spacing w:val="-1"/>
                <w:sz w:val="22"/>
                <w:szCs w:val="22"/>
                <w:u w:val="single"/>
              </w:rPr>
              <w:t xml:space="preserve">rtificial </w:t>
            </w:r>
            <w:r w:rsidR="00886DE1">
              <w:rPr>
                <w:rFonts w:ascii="Century Gothic" w:hAnsi="Century Gothic"/>
                <w:spacing w:val="-1"/>
                <w:sz w:val="22"/>
                <w:szCs w:val="22"/>
                <w:u w:val="single"/>
              </w:rPr>
              <w:t>i</w:t>
            </w:r>
            <w:r w:rsidR="00CE068E">
              <w:rPr>
                <w:rFonts w:ascii="Century Gothic" w:hAnsi="Century Gothic"/>
                <w:spacing w:val="-1"/>
                <w:sz w:val="22"/>
                <w:szCs w:val="22"/>
                <w:u w:val="single"/>
              </w:rPr>
              <w:t>ntelligence</w:t>
            </w:r>
            <w:r w:rsidR="00CE068E" w:rsidRPr="00A50826" w:rsidDel="00CE068E">
              <w:rPr>
                <w:rFonts w:ascii="Century Gothic" w:hAnsi="Century Gothic"/>
                <w:spacing w:val="-1"/>
                <w:sz w:val="22"/>
                <w:szCs w:val="22"/>
                <w:u w:val="single"/>
              </w:rPr>
              <w:t xml:space="preserve"> </w:t>
            </w:r>
            <w:r w:rsidR="00BF1DE4">
              <w:rPr>
                <w:rFonts w:ascii="Century Gothic" w:hAnsi="Century Gothic"/>
                <w:spacing w:val="-1"/>
                <w:sz w:val="22"/>
                <w:szCs w:val="22"/>
                <w:u w:val="single"/>
              </w:rPr>
              <w:t xml:space="preserve">be </w:t>
            </w:r>
            <w:r w:rsidRPr="00A50826">
              <w:rPr>
                <w:rFonts w:ascii="Century Gothic" w:hAnsi="Century Gothic"/>
                <w:spacing w:val="-1"/>
                <w:sz w:val="22"/>
                <w:szCs w:val="22"/>
                <w:u w:val="single"/>
              </w:rPr>
              <w:t xml:space="preserve">used </w:t>
            </w:r>
            <w:r>
              <w:rPr>
                <w:rFonts w:ascii="Century Gothic" w:hAnsi="Century Gothic"/>
                <w:spacing w:val="-1"/>
                <w:sz w:val="22"/>
                <w:szCs w:val="22"/>
                <w:u w:val="single"/>
              </w:rPr>
              <w:t>within the solution</w:t>
            </w:r>
            <w:r w:rsidR="00BF1DE4">
              <w:rPr>
                <w:rFonts w:ascii="Century Gothic" w:hAnsi="Century Gothic"/>
                <w:spacing w:val="-1"/>
                <w:sz w:val="22"/>
                <w:szCs w:val="22"/>
                <w:u w:val="single"/>
              </w:rPr>
              <w:t>?</w:t>
            </w:r>
            <w:r>
              <w:rPr>
                <w:rFonts w:ascii="Century Gothic" w:hAnsi="Century Gothic"/>
                <w:spacing w:val="-1"/>
                <w:sz w:val="22"/>
                <w:szCs w:val="22"/>
                <w:u w:val="single"/>
              </w:rPr>
              <w:t xml:space="preserve"> What </w:t>
            </w:r>
            <w:r w:rsidR="009428F6">
              <w:rPr>
                <w:rFonts w:ascii="Century Gothic" w:hAnsi="Century Gothic"/>
                <w:spacing w:val="-1"/>
                <w:sz w:val="22"/>
                <w:szCs w:val="22"/>
                <w:u w:val="single"/>
              </w:rPr>
              <w:t xml:space="preserve">solution </w:t>
            </w:r>
            <w:r>
              <w:rPr>
                <w:rFonts w:ascii="Century Gothic" w:hAnsi="Century Gothic"/>
                <w:spacing w:val="-1"/>
                <w:sz w:val="22"/>
                <w:szCs w:val="22"/>
                <w:u w:val="single"/>
              </w:rPr>
              <w:t xml:space="preserve">functions would </w:t>
            </w:r>
            <w:r w:rsidR="00886DE1">
              <w:rPr>
                <w:rFonts w:ascii="Century Gothic" w:hAnsi="Century Gothic"/>
                <w:spacing w:val="-1"/>
                <w:sz w:val="22"/>
                <w:szCs w:val="22"/>
                <w:u w:val="single"/>
              </w:rPr>
              <w:t>a</w:t>
            </w:r>
            <w:r w:rsidR="00CE068E">
              <w:rPr>
                <w:rFonts w:ascii="Century Gothic" w:hAnsi="Century Gothic"/>
                <w:spacing w:val="-1"/>
                <w:sz w:val="22"/>
                <w:szCs w:val="22"/>
                <w:u w:val="single"/>
              </w:rPr>
              <w:t xml:space="preserve">rtificial </w:t>
            </w:r>
            <w:r w:rsidR="00886DE1">
              <w:rPr>
                <w:rFonts w:ascii="Century Gothic" w:hAnsi="Century Gothic"/>
                <w:spacing w:val="-1"/>
                <w:sz w:val="22"/>
                <w:szCs w:val="22"/>
                <w:u w:val="single"/>
              </w:rPr>
              <w:t>i</w:t>
            </w:r>
            <w:r w:rsidR="00CE068E">
              <w:rPr>
                <w:rFonts w:ascii="Century Gothic" w:hAnsi="Century Gothic"/>
                <w:spacing w:val="-1"/>
                <w:sz w:val="22"/>
                <w:szCs w:val="22"/>
                <w:u w:val="single"/>
              </w:rPr>
              <w:t>ntelligence</w:t>
            </w:r>
            <w:r w:rsidR="00CE068E" w:rsidDel="00CE068E">
              <w:rPr>
                <w:rFonts w:ascii="Century Gothic" w:hAnsi="Century Gothic"/>
                <w:spacing w:val="-1"/>
                <w:sz w:val="22"/>
                <w:szCs w:val="22"/>
                <w:u w:val="single"/>
              </w:rPr>
              <w:t xml:space="preserve"> </w:t>
            </w:r>
            <w:r>
              <w:rPr>
                <w:rFonts w:ascii="Century Gothic" w:hAnsi="Century Gothic"/>
                <w:spacing w:val="-1"/>
                <w:sz w:val="22"/>
                <w:szCs w:val="22"/>
                <w:u w:val="single"/>
              </w:rPr>
              <w:t>support?</w:t>
            </w:r>
          </w:p>
          <w:p w14:paraId="23A6D70E" w14:textId="6160D369" w:rsidR="00886DE1" w:rsidRPr="00A50826" w:rsidRDefault="00886DE1">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EC2FC7" w14:paraId="4531EA36" w14:textId="77777777" w:rsidTr="00A73867">
        <w:tc>
          <w:tcPr>
            <w:tcW w:w="715" w:type="dxa"/>
          </w:tcPr>
          <w:p w14:paraId="56B5CBD6" w14:textId="6D8CFF13" w:rsidR="00EC2FC7" w:rsidDel="00CB2357" w:rsidRDefault="00EC2FC7">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11</w:t>
            </w:r>
          </w:p>
        </w:tc>
        <w:tc>
          <w:tcPr>
            <w:tcW w:w="2880" w:type="dxa"/>
          </w:tcPr>
          <w:p w14:paraId="1759B4A0" w14:textId="50B44152" w:rsidR="00EC2FC7" w:rsidRDefault="00EC2FC7">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Pr>
                <w:rFonts w:ascii="Century Gothic" w:hAnsi="Century Gothic"/>
                <w:spacing w:val="-1"/>
                <w:sz w:val="22"/>
                <w:szCs w:val="22"/>
              </w:rPr>
              <w:t xml:space="preserve">Use Case </w:t>
            </w:r>
            <w:r w:rsidR="009D195F">
              <w:rPr>
                <w:rFonts w:ascii="Century Gothic" w:hAnsi="Century Gothic"/>
                <w:spacing w:val="-1"/>
                <w:sz w:val="22"/>
                <w:szCs w:val="22"/>
              </w:rPr>
              <w:t>–</w:t>
            </w:r>
            <w:r>
              <w:rPr>
                <w:rFonts w:ascii="Century Gothic" w:hAnsi="Century Gothic"/>
                <w:spacing w:val="-1"/>
                <w:sz w:val="22"/>
                <w:szCs w:val="22"/>
              </w:rPr>
              <w:t xml:space="preserve"> </w:t>
            </w:r>
            <w:r w:rsidR="009D195F">
              <w:rPr>
                <w:rFonts w:ascii="Century Gothic" w:hAnsi="Century Gothic"/>
                <w:spacing w:val="-1"/>
                <w:sz w:val="22"/>
                <w:szCs w:val="22"/>
              </w:rPr>
              <w:t>client differentiation</w:t>
            </w:r>
          </w:p>
        </w:tc>
        <w:tc>
          <w:tcPr>
            <w:tcW w:w="6390" w:type="dxa"/>
          </w:tcPr>
          <w:p w14:paraId="4C118AAA" w14:textId="77777777" w:rsidR="00BF1DE4" w:rsidRPr="003D69E7" w:rsidRDefault="0008345C" w:rsidP="003D69E7">
            <w:pPr>
              <w:widowControl w:val="0"/>
              <w:spacing w:after="120"/>
              <w:ind w:right="-20"/>
              <w:rPr>
                <w:rFonts w:ascii="Century Gothic" w:hAnsi="Century Gothic"/>
                <w:spacing w:val="-1"/>
                <w:sz w:val="22"/>
                <w:szCs w:val="22"/>
                <w:u w:val="single"/>
              </w:rPr>
            </w:pPr>
            <w:r>
              <w:rPr>
                <w:rFonts w:ascii="Century Gothic" w:hAnsi="Century Gothic"/>
                <w:spacing w:val="-1"/>
                <w:sz w:val="22"/>
                <w:szCs w:val="22"/>
                <w:u w:val="single"/>
              </w:rPr>
              <w:t xml:space="preserve">How will </w:t>
            </w:r>
            <w:r w:rsidR="006236F1">
              <w:rPr>
                <w:rFonts w:ascii="Century Gothic" w:hAnsi="Century Gothic"/>
                <w:spacing w:val="-1"/>
                <w:sz w:val="22"/>
                <w:szCs w:val="22"/>
                <w:u w:val="single"/>
              </w:rPr>
              <w:t>artificial intelligence</w:t>
            </w:r>
            <w:r w:rsidR="00800D49">
              <w:rPr>
                <w:rFonts w:ascii="Century Gothic" w:hAnsi="Century Gothic"/>
                <w:spacing w:val="-1"/>
                <w:sz w:val="22"/>
                <w:szCs w:val="22"/>
                <w:u w:val="single"/>
              </w:rPr>
              <w:t xml:space="preserve"> </w:t>
            </w:r>
            <w:r w:rsidR="00BF1DE4" w:rsidRPr="003D69E7">
              <w:rPr>
                <w:rFonts w:ascii="Century Gothic" w:hAnsi="Century Gothic"/>
                <w:spacing w:val="-1"/>
                <w:sz w:val="22"/>
                <w:szCs w:val="22"/>
                <w:u w:val="single"/>
              </w:rPr>
              <w:t>solutions</w:t>
            </w:r>
            <w:r w:rsidR="00800D49">
              <w:rPr>
                <w:rFonts w:ascii="Century Gothic" w:hAnsi="Century Gothic"/>
                <w:spacing w:val="-1"/>
                <w:sz w:val="22"/>
                <w:szCs w:val="22"/>
                <w:u w:val="single"/>
              </w:rPr>
              <w:t xml:space="preserve"> and data</w:t>
            </w:r>
            <w:r w:rsidR="006236F1">
              <w:rPr>
                <w:rFonts w:ascii="Century Gothic" w:hAnsi="Century Gothic"/>
                <w:spacing w:val="-1"/>
                <w:sz w:val="22"/>
                <w:szCs w:val="22"/>
                <w:u w:val="single"/>
              </w:rPr>
              <w:t xml:space="preserve"> be shared </w:t>
            </w:r>
            <w:r w:rsidR="008350A1">
              <w:rPr>
                <w:rFonts w:ascii="Century Gothic" w:hAnsi="Century Gothic"/>
                <w:spacing w:val="-1"/>
                <w:sz w:val="22"/>
                <w:szCs w:val="22"/>
                <w:u w:val="single"/>
              </w:rPr>
              <w:t>across</w:t>
            </w:r>
            <w:r w:rsidR="006236F1">
              <w:rPr>
                <w:rFonts w:ascii="Century Gothic" w:hAnsi="Century Gothic"/>
                <w:spacing w:val="-1"/>
                <w:sz w:val="22"/>
                <w:szCs w:val="22"/>
                <w:u w:val="single"/>
              </w:rPr>
              <w:t xml:space="preserve"> </w:t>
            </w:r>
            <w:r w:rsidR="00F061E4">
              <w:rPr>
                <w:rFonts w:ascii="Century Gothic" w:hAnsi="Century Gothic"/>
                <w:spacing w:val="-1"/>
                <w:sz w:val="22"/>
                <w:szCs w:val="22"/>
                <w:u w:val="single"/>
              </w:rPr>
              <w:t>the vendor clientele?</w:t>
            </w:r>
            <w:r w:rsidR="00BF1DE4" w:rsidRPr="003D69E7">
              <w:rPr>
                <w:rFonts w:ascii="Century Gothic" w:hAnsi="Century Gothic"/>
                <w:spacing w:val="-1"/>
                <w:sz w:val="22"/>
                <w:szCs w:val="22"/>
                <w:u w:val="single"/>
              </w:rPr>
              <w:t xml:space="preserve">  </w:t>
            </w:r>
          </w:p>
          <w:p w14:paraId="351899FB" w14:textId="3743BF0C" w:rsidR="00EC2FC7" w:rsidRDefault="00BF1DE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BF1DE4">
              <w:rPr>
                <w:rFonts w:ascii="Century Gothic" w:hAnsi="Century Gothic"/>
                <w:spacing w:val="-1"/>
                <w:sz w:val="22"/>
                <w:szCs w:val="22"/>
                <w:u w:val="single"/>
              </w:rPr>
              <w:t>Will the AI platform be isolated to support this engagement separately, or will data be collected, analyzed, and incorporated from all clients? How will the model be validated with accuracy?</w:t>
            </w:r>
          </w:p>
          <w:p w14:paraId="67731678" w14:textId="188AFB8C" w:rsidR="00EC2FC7" w:rsidRPr="00A50826" w:rsidRDefault="0029787A">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BF1DE4" w14:paraId="248E2D69" w14:textId="77777777" w:rsidTr="00A73867">
        <w:tc>
          <w:tcPr>
            <w:tcW w:w="715" w:type="dxa"/>
          </w:tcPr>
          <w:p w14:paraId="170C1C46" w14:textId="46432B9A" w:rsidR="00BF1DE4" w:rsidRDefault="00BF1DE4">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12</w:t>
            </w:r>
          </w:p>
        </w:tc>
        <w:tc>
          <w:tcPr>
            <w:tcW w:w="2880" w:type="dxa"/>
          </w:tcPr>
          <w:p w14:paraId="46A56380" w14:textId="7E516CF7" w:rsidR="00BF1DE4" w:rsidRDefault="00081567">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sidRPr="00081567">
              <w:rPr>
                <w:rFonts w:ascii="Century Gothic" w:hAnsi="Century Gothic"/>
                <w:spacing w:val="-1"/>
                <w:sz w:val="22"/>
                <w:szCs w:val="22"/>
              </w:rPr>
              <w:t>National Institute of Standards and Technology (NIST) Risk Management Framework (RMF)</w:t>
            </w:r>
          </w:p>
        </w:tc>
        <w:tc>
          <w:tcPr>
            <w:tcW w:w="6390" w:type="dxa"/>
          </w:tcPr>
          <w:p w14:paraId="3C08AA9E" w14:textId="77777777" w:rsidR="00BF1DE4" w:rsidRP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 xml:space="preserve">How does the AI solution comply with NIST RMF security controls? </w:t>
            </w:r>
          </w:p>
          <w:p w14:paraId="33864F28" w14:textId="77777777" w:rsidR="00BF1DE4" w:rsidRP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 xml:space="preserve">What risk assessment and management processes are in place for the AI? </w:t>
            </w:r>
          </w:p>
          <w:p w14:paraId="2A65E78E" w14:textId="77777777" w:rsid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How is the AI's resilience with ongoing content generation and continuity planned for?</w:t>
            </w:r>
          </w:p>
          <w:p w14:paraId="51E6F692" w14:textId="7B94C72B" w:rsidR="00BF1DE4" w:rsidRPr="00BF1DE4" w:rsidRDefault="0029787A" w:rsidP="00BF1DE4">
            <w:pPr>
              <w:widowControl w:val="0"/>
              <w:spacing w:after="120"/>
              <w:ind w:right="-20"/>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r w:rsidR="00BF1DE4" w14:paraId="180A2418" w14:textId="77777777" w:rsidTr="00A73867">
        <w:tc>
          <w:tcPr>
            <w:tcW w:w="715" w:type="dxa"/>
          </w:tcPr>
          <w:p w14:paraId="38D433B3" w14:textId="2A26C868" w:rsidR="00BF1DE4" w:rsidRDefault="00BF1DE4">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t>13</w:t>
            </w:r>
          </w:p>
        </w:tc>
        <w:tc>
          <w:tcPr>
            <w:tcW w:w="2880" w:type="dxa"/>
          </w:tcPr>
          <w:p w14:paraId="3FD0221C" w14:textId="6CFAD915" w:rsidR="00BF1DE4" w:rsidRPr="00BF1DE4" w:rsidRDefault="00BF1DE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rPr>
            </w:pPr>
            <w:r w:rsidRPr="00BF1DE4">
              <w:rPr>
                <w:rFonts w:ascii="Century Gothic" w:hAnsi="Century Gothic"/>
                <w:spacing w:val="-1"/>
                <w:sz w:val="22"/>
                <w:szCs w:val="22"/>
              </w:rPr>
              <w:t>Responsible AI</w:t>
            </w:r>
          </w:p>
        </w:tc>
        <w:tc>
          <w:tcPr>
            <w:tcW w:w="6390" w:type="dxa"/>
          </w:tcPr>
          <w:p w14:paraId="395CFD25" w14:textId="77777777" w:rsidR="00BF1DE4" w:rsidRP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How are biases addressed in the AI model?</w:t>
            </w:r>
          </w:p>
          <w:p w14:paraId="3F685314" w14:textId="77777777" w:rsidR="00BF1DE4" w:rsidRP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How are the fairness addressed in the AI model?</w:t>
            </w:r>
          </w:p>
          <w:p w14:paraId="2047E98E" w14:textId="77777777" w:rsidR="00BF1DE4" w:rsidRP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What measures are in place to ensure transparency and explainability of the AI's (XAI) decision-making process?</w:t>
            </w:r>
          </w:p>
          <w:p w14:paraId="01D7A469" w14:textId="77777777" w:rsidR="00BF1DE4" w:rsidRP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How is accountability for the AI's actions ensured?</w:t>
            </w:r>
          </w:p>
          <w:p w14:paraId="48CB0FFC" w14:textId="1AADB0F3" w:rsidR="00BF1DE4" w:rsidRP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Human-in-the-loop: Describe the role of human oversight in the AI system</w:t>
            </w:r>
            <w:r w:rsidR="000D56CD">
              <w:rPr>
                <w:rFonts w:ascii="Century Gothic" w:hAnsi="Century Gothic"/>
                <w:spacing w:val="-1"/>
                <w:sz w:val="22"/>
                <w:szCs w:val="22"/>
                <w:u w:val="single"/>
              </w:rPr>
              <w:t xml:space="preserve">.  </w:t>
            </w:r>
            <w:r w:rsidRPr="00BF1DE4">
              <w:rPr>
                <w:rFonts w:ascii="Century Gothic" w:hAnsi="Century Gothic"/>
                <w:spacing w:val="-1"/>
                <w:sz w:val="22"/>
                <w:szCs w:val="22"/>
                <w:u w:val="single"/>
              </w:rPr>
              <w:t>How are humans involved in decision-making, tuning, error correction, and ensuring ethical use?</w:t>
            </w:r>
          </w:p>
          <w:p w14:paraId="520C66A9" w14:textId="77777777" w:rsidR="00BF1DE4" w:rsidRDefault="00BF1DE4" w:rsidP="00BF1DE4">
            <w:pPr>
              <w:widowControl w:val="0"/>
              <w:spacing w:after="120"/>
              <w:ind w:right="-20"/>
              <w:rPr>
                <w:rFonts w:ascii="Century Gothic" w:hAnsi="Century Gothic"/>
                <w:spacing w:val="-1"/>
                <w:sz w:val="22"/>
                <w:szCs w:val="22"/>
                <w:u w:val="single"/>
              </w:rPr>
            </w:pPr>
            <w:r w:rsidRPr="00BF1DE4">
              <w:rPr>
                <w:rFonts w:ascii="Century Gothic" w:hAnsi="Century Gothic"/>
                <w:spacing w:val="-1"/>
                <w:sz w:val="22"/>
                <w:szCs w:val="22"/>
                <w:u w:val="single"/>
              </w:rPr>
              <w:t>What compliance certifications, such as HIPAA, SOC 2, or ISO standards, have you implemented for responsible AI and Cybersecurity?</w:t>
            </w:r>
          </w:p>
          <w:p w14:paraId="2EB95BF9" w14:textId="366FDA46" w:rsidR="00BF1DE4" w:rsidRPr="00BF1DE4" w:rsidRDefault="0029787A" w:rsidP="00BF1DE4">
            <w:pPr>
              <w:widowControl w:val="0"/>
              <w:spacing w:after="120"/>
              <w:ind w:right="-20"/>
              <w:rPr>
                <w:rFonts w:ascii="Century Gothic" w:hAnsi="Century Gothic"/>
                <w:spacing w:val="-1"/>
                <w:sz w:val="22"/>
                <w:szCs w:val="22"/>
                <w:u w:val="single"/>
              </w:rPr>
            </w:pPr>
            <w:r w:rsidRPr="00EF0DBF">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EF0DBF">
              <w:rPr>
                <w:rFonts w:ascii="Century Gothic" w:hAnsi="Century Gothic"/>
                <w:sz w:val="22"/>
                <w:szCs w:val="22"/>
                <w:u w:val="single"/>
              </w:rPr>
              <w:instrText xml:space="preserve"> FORMTEXT </w:instrText>
            </w:r>
            <w:r w:rsidRPr="00EF0DBF">
              <w:rPr>
                <w:rFonts w:ascii="Century Gothic" w:hAnsi="Century Gothic"/>
                <w:sz w:val="22"/>
                <w:szCs w:val="22"/>
                <w:u w:val="single"/>
              </w:rPr>
            </w:r>
            <w:r w:rsidRPr="00EF0DBF">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EF0DBF">
              <w:rPr>
                <w:rFonts w:ascii="Century Gothic" w:hAnsi="Century Gothic"/>
                <w:sz w:val="22"/>
                <w:szCs w:val="22"/>
                <w:u w:val="single"/>
              </w:rPr>
              <w:fldChar w:fldCharType="end"/>
            </w:r>
          </w:p>
        </w:tc>
      </w:tr>
    </w:tbl>
    <w:p w14:paraId="38898E32" w14:textId="77777777" w:rsidR="003E60D4" w:rsidRDefault="003E60D4" w:rsidP="003E60D4">
      <w:pPr>
        <w:pStyle w:val="Header"/>
        <w:spacing w:before="120" w:after="120"/>
        <w:ind w:left="360"/>
        <w:rPr>
          <w:rFonts w:ascii="Century Gothic" w:hAnsi="Century Gothic"/>
          <w:b/>
          <w:sz w:val="22"/>
          <w:szCs w:val="22"/>
        </w:rPr>
      </w:pPr>
    </w:p>
    <w:p w14:paraId="0CEF15BA" w14:textId="77777777" w:rsidR="00435BDE" w:rsidRDefault="00435BDE">
      <w:pPr>
        <w:rPr>
          <w:rFonts w:ascii="Century Gothic" w:hAnsi="Century Gothic"/>
          <w:b/>
          <w:sz w:val="22"/>
          <w:szCs w:val="22"/>
        </w:rPr>
      </w:pPr>
      <w:r>
        <w:rPr>
          <w:rFonts w:ascii="Century Gothic" w:hAnsi="Century Gothic"/>
          <w:b/>
          <w:sz w:val="22"/>
          <w:szCs w:val="22"/>
        </w:rPr>
        <w:br w:type="page"/>
      </w:r>
    </w:p>
    <w:p w14:paraId="56381255" w14:textId="61080D32" w:rsidR="00522FBA" w:rsidRDefault="00522FBA" w:rsidP="009763F5">
      <w:pPr>
        <w:pStyle w:val="Heading1"/>
      </w:pPr>
      <w:r>
        <w:lastRenderedPageBreak/>
        <w:t>SECTION</w:t>
      </w:r>
      <w:r w:rsidRPr="00E40A5D">
        <w:t xml:space="preserve"> </w:t>
      </w:r>
      <w:r w:rsidR="001263D5">
        <w:t>5</w:t>
      </w:r>
      <w:r w:rsidRPr="00E40A5D">
        <w:t xml:space="preserve"> – </w:t>
      </w:r>
      <w:r w:rsidR="00485C5A">
        <w:t>SOLUTION DESCRIPTION</w:t>
      </w:r>
    </w:p>
    <w:p w14:paraId="75EF0633" w14:textId="4672D632" w:rsidR="005A0F28" w:rsidRDefault="005A0F28" w:rsidP="00E71309">
      <w:pPr>
        <w:pStyle w:val="Header"/>
        <w:spacing w:before="120" w:after="120"/>
        <w:ind w:left="360"/>
        <w:rPr>
          <w:rFonts w:ascii="Century Gothic" w:hAnsi="Century Gothic"/>
          <w:bCs/>
          <w:sz w:val="22"/>
          <w:szCs w:val="22"/>
        </w:rPr>
      </w:pPr>
      <w:r w:rsidRPr="005A0F28">
        <w:rPr>
          <w:rFonts w:ascii="Century Gothic" w:hAnsi="Century Gothic"/>
          <w:bCs/>
          <w:sz w:val="22"/>
          <w:szCs w:val="22"/>
        </w:rPr>
        <w:t xml:space="preserve">Please answer </w:t>
      </w:r>
      <w:r w:rsidR="00C4167B">
        <w:rPr>
          <w:rFonts w:ascii="Century Gothic" w:hAnsi="Century Gothic"/>
          <w:bCs/>
          <w:sz w:val="22"/>
          <w:szCs w:val="22"/>
        </w:rPr>
        <w:t>the question</w:t>
      </w:r>
      <w:r w:rsidR="00ED456E">
        <w:rPr>
          <w:rFonts w:ascii="Century Gothic" w:hAnsi="Century Gothic"/>
          <w:bCs/>
          <w:sz w:val="22"/>
          <w:szCs w:val="22"/>
        </w:rPr>
        <w:t>s</w:t>
      </w:r>
      <w:r w:rsidR="00C4167B">
        <w:rPr>
          <w:rFonts w:ascii="Century Gothic" w:hAnsi="Century Gothic"/>
          <w:bCs/>
          <w:sz w:val="22"/>
          <w:szCs w:val="22"/>
        </w:rPr>
        <w:t xml:space="preserve"> below</w:t>
      </w:r>
      <w:r w:rsidRPr="005A0F28">
        <w:rPr>
          <w:rFonts w:ascii="Century Gothic" w:hAnsi="Century Gothic"/>
          <w:bCs/>
          <w:sz w:val="22"/>
          <w:szCs w:val="22"/>
        </w:rPr>
        <w:t xml:space="preserve"> based on </w:t>
      </w:r>
      <w:r w:rsidR="001758D6">
        <w:rPr>
          <w:rFonts w:ascii="Century Gothic" w:hAnsi="Century Gothic"/>
          <w:bCs/>
          <w:sz w:val="22"/>
          <w:szCs w:val="22"/>
        </w:rPr>
        <w:t>r</w:t>
      </w:r>
      <w:r w:rsidR="001A6CC2">
        <w:rPr>
          <w:rFonts w:ascii="Century Gothic" w:hAnsi="Century Gothic"/>
          <w:bCs/>
          <w:sz w:val="22"/>
          <w:szCs w:val="22"/>
        </w:rPr>
        <w:t>espondent’s</w:t>
      </w:r>
      <w:r w:rsidRPr="005A0F28">
        <w:rPr>
          <w:rFonts w:ascii="Century Gothic" w:hAnsi="Century Gothic"/>
          <w:bCs/>
          <w:sz w:val="22"/>
          <w:szCs w:val="22"/>
        </w:rPr>
        <w:t xml:space="preserve"> experience</w:t>
      </w:r>
      <w:r w:rsidR="000D56CD">
        <w:rPr>
          <w:rFonts w:ascii="Century Gothic" w:hAnsi="Century Gothic"/>
          <w:bCs/>
          <w:sz w:val="22"/>
          <w:szCs w:val="22"/>
        </w:rPr>
        <w:t xml:space="preserve">.  </w:t>
      </w:r>
      <w:r w:rsidRPr="005A0F28">
        <w:rPr>
          <w:rFonts w:ascii="Century Gothic" w:hAnsi="Century Gothic"/>
          <w:bCs/>
          <w:sz w:val="22"/>
          <w:szCs w:val="22"/>
        </w:rPr>
        <w:t>Please be specific and attach supporting documentation if needed.</w:t>
      </w:r>
    </w:p>
    <w:p w14:paraId="73A32D9D" w14:textId="20958498" w:rsidR="00760DDD" w:rsidRPr="00357839" w:rsidRDefault="00964B7E" w:rsidP="7FB9F825">
      <w:pPr>
        <w:pStyle w:val="Header"/>
        <w:tabs>
          <w:tab w:val="clear" w:pos="8640"/>
        </w:tabs>
        <w:spacing w:before="120" w:after="120"/>
        <w:ind w:left="360"/>
        <w:rPr>
          <w:rFonts w:ascii="Century Gothic" w:hAnsi="Century Gothic"/>
          <w:b/>
          <w:bCs/>
          <w:sz w:val="22"/>
          <w:szCs w:val="22"/>
        </w:rPr>
      </w:pPr>
      <w:r>
        <w:rPr>
          <w:rFonts w:ascii="Century Gothic" w:hAnsi="Century Gothic"/>
          <w:b/>
          <w:sz w:val="22"/>
          <w:szCs w:val="22"/>
        </w:rPr>
        <w:t>Ther</w:t>
      </w:r>
      <w:r w:rsidR="0091384C">
        <w:rPr>
          <w:rFonts w:ascii="Century Gothic" w:hAnsi="Century Gothic"/>
          <w:b/>
          <w:sz w:val="22"/>
          <w:szCs w:val="22"/>
        </w:rPr>
        <w:t>e</w:t>
      </w:r>
      <w:r>
        <w:rPr>
          <w:rFonts w:ascii="Century Gothic" w:hAnsi="Century Gothic"/>
          <w:b/>
          <w:sz w:val="22"/>
          <w:szCs w:val="22"/>
        </w:rPr>
        <w:t xml:space="preserve"> a</w:t>
      </w:r>
      <w:r w:rsidR="00243597">
        <w:rPr>
          <w:rFonts w:ascii="Century Gothic" w:hAnsi="Century Gothic"/>
          <w:b/>
          <w:sz w:val="22"/>
          <w:szCs w:val="22"/>
        </w:rPr>
        <w:t xml:space="preserve">re </w:t>
      </w:r>
      <w:r w:rsidR="009946C4" w:rsidRPr="00357839">
        <w:rPr>
          <w:rFonts w:ascii="Century Gothic" w:hAnsi="Century Gothic"/>
          <w:b/>
          <w:sz w:val="22"/>
          <w:szCs w:val="22"/>
        </w:rPr>
        <w:t>change</w:t>
      </w:r>
      <w:r w:rsidR="00110BF7">
        <w:rPr>
          <w:rFonts w:ascii="Century Gothic" w:hAnsi="Century Gothic"/>
          <w:b/>
          <w:sz w:val="22"/>
          <w:szCs w:val="22"/>
        </w:rPr>
        <w:t>s</w:t>
      </w:r>
      <w:r w:rsidR="009946C4" w:rsidRPr="00357839">
        <w:rPr>
          <w:rFonts w:ascii="Century Gothic" w:hAnsi="Century Gothic"/>
          <w:b/>
          <w:sz w:val="22"/>
          <w:szCs w:val="22"/>
        </w:rPr>
        <w:t xml:space="preserve"> from </w:t>
      </w:r>
      <w:r w:rsidR="001758D6">
        <w:rPr>
          <w:rFonts w:ascii="Century Gothic" w:hAnsi="Century Gothic"/>
          <w:b/>
          <w:sz w:val="22"/>
          <w:szCs w:val="22"/>
        </w:rPr>
        <w:t>r</w:t>
      </w:r>
      <w:r w:rsidR="00B7388F">
        <w:rPr>
          <w:rFonts w:ascii="Century Gothic" w:hAnsi="Century Gothic"/>
          <w:b/>
          <w:sz w:val="22"/>
          <w:szCs w:val="22"/>
        </w:rPr>
        <w:t>espondent’s</w:t>
      </w:r>
      <w:r w:rsidR="00B7388F" w:rsidRPr="00357839">
        <w:rPr>
          <w:rFonts w:ascii="Century Gothic" w:hAnsi="Century Gothic"/>
          <w:b/>
          <w:sz w:val="22"/>
          <w:szCs w:val="22"/>
        </w:rPr>
        <w:t xml:space="preserve"> </w:t>
      </w:r>
      <w:r w:rsidR="009946C4" w:rsidRPr="00357839">
        <w:rPr>
          <w:rFonts w:ascii="Century Gothic" w:hAnsi="Century Gothic"/>
          <w:b/>
          <w:sz w:val="22"/>
          <w:szCs w:val="22"/>
        </w:rPr>
        <w:t>original response</w:t>
      </w:r>
      <w:r w:rsidR="00F6159F">
        <w:rPr>
          <w:rFonts w:ascii="Century Gothic" w:hAnsi="Century Gothic"/>
          <w:b/>
          <w:sz w:val="22"/>
          <w:szCs w:val="22"/>
        </w:rPr>
        <w:t xml:space="preserve"> to RFI TS</w:t>
      </w:r>
      <w:r w:rsidR="00C44FE7">
        <w:rPr>
          <w:rFonts w:ascii="Century Gothic" w:hAnsi="Century Gothic"/>
          <w:b/>
          <w:sz w:val="22"/>
          <w:szCs w:val="22"/>
        </w:rPr>
        <w:t>6655</w:t>
      </w:r>
      <w:r w:rsidR="009946C4" w:rsidRPr="00357839">
        <w:rPr>
          <w:rFonts w:ascii="Century Gothic" w:hAnsi="Century Gothic"/>
          <w:b/>
          <w:sz w:val="22"/>
          <w:szCs w:val="22"/>
        </w:rPr>
        <w:t>:</w:t>
      </w:r>
      <w:r w:rsidR="00DA2E1C">
        <w:rPr>
          <w:rFonts w:ascii="Century Gothic" w:hAnsi="Century Gothic"/>
          <w:b/>
          <w:sz w:val="22"/>
          <w:szCs w:val="22"/>
        </w:rPr>
        <w:t xml:space="preserve"> </w:t>
      </w:r>
      <w:r w:rsidR="00F623A7">
        <w:rPr>
          <w:rFonts w:ascii="Century Gothic" w:hAnsi="Century Gothic"/>
          <w:b/>
          <w:bCs/>
          <w:sz w:val="22"/>
          <w:szCs w:val="22"/>
        </w:rPr>
        <w:t xml:space="preserve">Yes or No: </w:t>
      </w:r>
      <w:r w:rsidR="00C278D9">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00C278D9">
        <w:rPr>
          <w:rFonts w:ascii="Century Gothic" w:hAnsi="Century Gothic"/>
          <w:sz w:val="22"/>
          <w:szCs w:val="22"/>
          <w:u w:val="single"/>
        </w:rPr>
        <w:instrText xml:space="preserve"> FORMTEXT </w:instrText>
      </w:r>
      <w:r w:rsidR="00C278D9">
        <w:rPr>
          <w:rFonts w:ascii="Century Gothic" w:hAnsi="Century Gothic"/>
          <w:sz w:val="22"/>
          <w:szCs w:val="22"/>
          <w:u w:val="single"/>
        </w:rPr>
      </w:r>
      <w:r w:rsidR="00C278D9">
        <w:rPr>
          <w:rFonts w:ascii="Century Gothic" w:hAnsi="Century Gothic"/>
          <w:sz w:val="22"/>
          <w:szCs w:val="22"/>
          <w:u w:val="single"/>
        </w:rPr>
        <w:fldChar w:fldCharType="separate"/>
      </w:r>
      <w:r w:rsidR="00C278D9">
        <w:rPr>
          <w:rFonts w:ascii="Century Gothic" w:hAnsi="Century Gothic"/>
          <w:noProof/>
          <w:sz w:val="22"/>
          <w:szCs w:val="22"/>
          <w:u w:val="single"/>
        </w:rPr>
        <w:t> </w:t>
      </w:r>
      <w:r w:rsidR="00C278D9">
        <w:rPr>
          <w:rFonts w:ascii="Century Gothic" w:hAnsi="Century Gothic"/>
          <w:noProof/>
          <w:sz w:val="22"/>
          <w:szCs w:val="22"/>
          <w:u w:val="single"/>
        </w:rPr>
        <w:t> </w:t>
      </w:r>
      <w:r w:rsidR="00C278D9">
        <w:rPr>
          <w:rFonts w:ascii="Century Gothic" w:hAnsi="Century Gothic"/>
          <w:noProof/>
          <w:sz w:val="22"/>
          <w:szCs w:val="22"/>
          <w:u w:val="single"/>
        </w:rPr>
        <w:t> </w:t>
      </w:r>
      <w:r w:rsidR="00C278D9">
        <w:rPr>
          <w:rFonts w:ascii="Century Gothic" w:hAnsi="Century Gothic"/>
          <w:noProof/>
          <w:sz w:val="22"/>
          <w:szCs w:val="22"/>
          <w:u w:val="single"/>
        </w:rPr>
        <w:t> </w:t>
      </w:r>
      <w:r w:rsidR="00C278D9">
        <w:rPr>
          <w:rFonts w:ascii="Century Gothic" w:hAnsi="Century Gothic"/>
          <w:noProof/>
          <w:sz w:val="22"/>
          <w:szCs w:val="22"/>
          <w:u w:val="single"/>
        </w:rPr>
        <w:t> </w:t>
      </w:r>
      <w:r w:rsidR="00C278D9">
        <w:rPr>
          <w:rFonts w:ascii="Century Gothic" w:hAnsi="Century Gothic"/>
          <w:sz w:val="22"/>
          <w:szCs w:val="22"/>
          <w:u w:val="single"/>
        </w:rPr>
        <w:fldChar w:fldCharType="end"/>
      </w:r>
      <w:r w:rsidR="001F088C" w:rsidRPr="00357839">
        <w:rPr>
          <w:rFonts w:ascii="Century Gothic" w:hAnsi="Century Gothic"/>
          <w:b/>
          <w:sz w:val="22"/>
          <w:szCs w:val="22"/>
        </w:rPr>
        <w:tab/>
      </w:r>
      <w:r w:rsidR="04813EE3" w:rsidRPr="7FB9F825">
        <w:rPr>
          <w:rFonts w:ascii="Century Gothic" w:hAnsi="Century Gothic"/>
          <w:b/>
          <w:bCs/>
          <w:sz w:val="22"/>
          <w:szCs w:val="22"/>
        </w:rPr>
        <w:t xml:space="preserve"> </w:t>
      </w:r>
    </w:p>
    <w:p w14:paraId="565424C3" w14:textId="38303B78" w:rsidR="009946C4" w:rsidRDefault="006D4187" w:rsidP="001F088C">
      <w:pPr>
        <w:pStyle w:val="Header"/>
        <w:tabs>
          <w:tab w:val="clear" w:pos="8640"/>
        </w:tabs>
        <w:spacing w:before="120" w:after="120"/>
        <w:ind w:left="360"/>
        <w:rPr>
          <w:rFonts w:ascii="Century Gothic" w:hAnsi="Century Gothic"/>
          <w:b/>
          <w:sz w:val="22"/>
          <w:szCs w:val="22"/>
        </w:rPr>
      </w:pPr>
      <w:r w:rsidRPr="00357839">
        <w:rPr>
          <w:rFonts w:ascii="Century Gothic" w:hAnsi="Century Gothic"/>
          <w:b/>
          <w:sz w:val="22"/>
          <w:szCs w:val="22"/>
        </w:rPr>
        <w:t>If there have been changes, please update this section</w:t>
      </w:r>
      <w:r w:rsidR="000D56CD">
        <w:rPr>
          <w:rFonts w:ascii="Century Gothic" w:hAnsi="Century Gothic"/>
          <w:b/>
          <w:sz w:val="22"/>
          <w:szCs w:val="22"/>
        </w:rPr>
        <w:t xml:space="preserve">.  </w:t>
      </w:r>
      <w:r w:rsidR="00B17436">
        <w:rPr>
          <w:rFonts w:ascii="Century Gothic" w:hAnsi="Century Gothic"/>
          <w:b/>
          <w:sz w:val="22"/>
          <w:szCs w:val="22"/>
        </w:rPr>
        <w:t xml:space="preserve">Please highlight any differences from </w:t>
      </w:r>
      <w:r w:rsidR="001758D6">
        <w:rPr>
          <w:rFonts w:ascii="Century Gothic" w:hAnsi="Century Gothic"/>
          <w:b/>
          <w:sz w:val="22"/>
          <w:szCs w:val="22"/>
        </w:rPr>
        <w:t>r</w:t>
      </w:r>
      <w:r w:rsidR="00EB6048">
        <w:rPr>
          <w:rFonts w:ascii="Century Gothic" w:hAnsi="Century Gothic"/>
          <w:b/>
          <w:sz w:val="22"/>
          <w:szCs w:val="22"/>
        </w:rPr>
        <w:t>espondent’s</w:t>
      </w:r>
      <w:r w:rsidR="00B17436">
        <w:rPr>
          <w:rFonts w:ascii="Century Gothic" w:hAnsi="Century Gothic"/>
          <w:b/>
          <w:sz w:val="22"/>
          <w:szCs w:val="22"/>
        </w:rPr>
        <w:t xml:space="preserve"> original response and the reason for any changes</w:t>
      </w:r>
      <w:r w:rsidR="001F3618">
        <w:rPr>
          <w:rFonts w:ascii="Century Gothic" w:hAnsi="Century Gothic"/>
          <w:b/>
          <w:sz w:val="22"/>
          <w:szCs w:val="22"/>
        </w:rPr>
        <w:t>.</w:t>
      </w:r>
    </w:p>
    <w:p w14:paraId="417DD2D7" w14:textId="77777777" w:rsidR="00357839" w:rsidRPr="00357839" w:rsidRDefault="00357839" w:rsidP="001F088C">
      <w:pPr>
        <w:pStyle w:val="Header"/>
        <w:tabs>
          <w:tab w:val="clear" w:pos="8640"/>
        </w:tabs>
        <w:spacing w:before="120" w:after="120"/>
        <w:ind w:left="360"/>
        <w:rPr>
          <w:rFonts w:ascii="Century Gothic" w:hAnsi="Century Gothic"/>
          <w:b/>
          <w:sz w:val="22"/>
          <w:szCs w:val="22"/>
        </w:rPr>
      </w:pPr>
    </w:p>
    <w:p w14:paraId="5F338311" w14:textId="77777777" w:rsidR="00522FBA" w:rsidRPr="00522FBA" w:rsidRDefault="00522FBA" w:rsidP="00522FBA">
      <w:pPr>
        <w:pStyle w:val="ListParagraph"/>
        <w:ind w:left="360"/>
        <w:textAlignment w:val="auto"/>
        <w:rPr>
          <w:rFonts w:ascii="Century Gothic" w:hAnsi="Century Gothic"/>
          <w:sz w:val="22"/>
          <w:szCs w:val="22"/>
        </w:rPr>
      </w:pPr>
    </w:p>
    <w:p w14:paraId="0E45486A" w14:textId="3008DDD8" w:rsidR="00DA454B" w:rsidRDefault="00DA454B" w:rsidP="00B22193">
      <w:pPr>
        <w:pStyle w:val="ListParagraph"/>
        <w:numPr>
          <w:ilvl w:val="0"/>
          <w:numId w:val="8"/>
        </w:numPr>
        <w:ind w:left="360"/>
        <w:textAlignment w:val="auto"/>
        <w:rPr>
          <w:rFonts w:ascii="Century Gothic" w:hAnsi="Century Gothic"/>
          <w:sz w:val="22"/>
          <w:szCs w:val="22"/>
        </w:rPr>
      </w:pPr>
      <w:r>
        <w:rPr>
          <w:rFonts w:ascii="Century Gothic" w:hAnsi="Century Gothic"/>
          <w:b/>
          <w:sz w:val="22"/>
          <w:szCs w:val="22"/>
        </w:rPr>
        <w:t>Product/Solution Overview</w:t>
      </w:r>
    </w:p>
    <w:p w14:paraId="12F7D43E" w14:textId="447C491B" w:rsidR="00DA454B" w:rsidRDefault="00DA454B" w:rsidP="00DA454B">
      <w:pPr>
        <w:spacing w:after="240"/>
        <w:ind w:left="360"/>
        <w:rPr>
          <w:rFonts w:ascii="Century Gothic" w:hAnsi="Century Gothic"/>
          <w:sz w:val="22"/>
          <w:szCs w:val="22"/>
        </w:rPr>
      </w:pPr>
      <w:r>
        <w:rPr>
          <w:rFonts w:ascii="Century Gothic" w:hAnsi="Century Gothic"/>
          <w:sz w:val="22"/>
          <w:szCs w:val="22"/>
        </w:rPr>
        <w:t xml:space="preserve">Describe the system solution/product </w:t>
      </w:r>
      <w:r w:rsidR="001758D6">
        <w:rPr>
          <w:rFonts w:ascii="Century Gothic" w:hAnsi="Century Gothic"/>
          <w:sz w:val="22"/>
          <w:szCs w:val="22"/>
        </w:rPr>
        <w:t>r</w:t>
      </w:r>
      <w:r>
        <w:rPr>
          <w:rFonts w:ascii="Century Gothic" w:hAnsi="Century Gothic"/>
          <w:sz w:val="22"/>
          <w:szCs w:val="22"/>
        </w:rPr>
        <w:t>espondent offers that would satisfy the business needs and requirements described in this RFI</w:t>
      </w:r>
      <w:r w:rsidR="000D56CD">
        <w:rPr>
          <w:rFonts w:ascii="Century Gothic" w:hAnsi="Century Gothic"/>
          <w:sz w:val="22"/>
          <w:szCs w:val="22"/>
        </w:rPr>
        <w:t xml:space="preserve">.  </w:t>
      </w:r>
      <w:r>
        <w:rPr>
          <w:rFonts w:ascii="Century Gothic" w:hAnsi="Century Gothic"/>
          <w:sz w:val="22"/>
          <w:szCs w:val="22"/>
        </w:rPr>
        <w:t>Check all that apply and complete the description and government clients:</w:t>
      </w:r>
    </w:p>
    <w:p w14:paraId="4895F7CF" w14:textId="07E9C9BF" w:rsidR="00DA454B" w:rsidRDefault="00DA454B" w:rsidP="00B22193">
      <w:pPr>
        <w:pStyle w:val="ListParagraph"/>
        <w:numPr>
          <w:ilvl w:val="0"/>
          <w:numId w:val="9"/>
        </w:numPr>
        <w:spacing w:after="60"/>
        <w:textAlignment w:val="auto"/>
        <w:rPr>
          <w:rFonts w:ascii="Century Gothic" w:hAnsi="Century Gothic"/>
          <w:sz w:val="22"/>
          <w:szCs w:val="22"/>
        </w:rPr>
      </w:pPr>
      <w:r>
        <w:rPr>
          <w:rFonts w:ascii="Century Gothic" w:hAnsi="Century Gothic"/>
          <w:sz w:val="22"/>
          <w:szCs w:val="22"/>
        </w:rPr>
        <w:t>Solution type:</w:t>
      </w:r>
    </w:p>
    <w:p w14:paraId="3C509D43" w14:textId="6929B813" w:rsidR="00DA454B" w:rsidRDefault="00DA454B" w:rsidP="00DA454B">
      <w:pPr>
        <w:pStyle w:val="ListParagraph"/>
        <w:spacing w:after="240"/>
        <w:rPr>
          <w:rFonts w:ascii="Century Gothic" w:hAnsi="Century Gothic"/>
          <w:sz w:val="22"/>
          <w:szCs w:val="22"/>
        </w:rPr>
      </w:pP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4E6CF6">
        <w:rPr>
          <w:rFonts w:ascii="Century Gothic" w:hAnsi="Century Gothic"/>
          <w:sz w:val="22"/>
          <w:szCs w:val="22"/>
        </w:rPr>
      </w:r>
      <w:r w:rsidR="004E6CF6">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C</w:t>
      </w:r>
      <w:r w:rsidR="2E3C6E19">
        <w:rPr>
          <w:rFonts w:ascii="Century Gothic" w:hAnsi="Century Gothic"/>
          <w:sz w:val="22"/>
          <w:szCs w:val="22"/>
        </w:rPr>
        <w:t xml:space="preserve">ustomized </w:t>
      </w:r>
      <w:r>
        <w:rPr>
          <w:rFonts w:ascii="Century Gothic" w:hAnsi="Century Gothic"/>
          <w:sz w:val="22"/>
          <w:szCs w:val="22"/>
        </w:rPr>
        <w:t>O</w:t>
      </w:r>
      <w:r w:rsidR="0D17D315">
        <w:rPr>
          <w:rFonts w:ascii="Century Gothic" w:hAnsi="Century Gothic"/>
          <w:sz w:val="22"/>
          <w:szCs w:val="22"/>
        </w:rPr>
        <w:t>ff-</w:t>
      </w:r>
      <w:r>
        <w:rPr>
          <w:rFonts w:ascii="Century Gothic" w:hAnsi="Century Gothic"/>
          <w:sz w:val="22"/>
          <w:szCs w:val="22"/>
        </w:rPr>
        <w:t>T</w:t>
      </w:r>
      <w:r w:rsidR="33D84FA0">
        <w:rPr>
          <w:rFonts w:ascii="Century Gothic" w:hAnsi="Century Gothic"/>
          <w:sz w:val="22"/>
          <w:szCs w:val="22"/>
        </w:rPr>
        <w:t>he-</w:t>
      </w:r>
      <w:r>
        <w:rPr>
          <w:rFonts w:ascii="Century Gothic" w:hAnsi="Century Gothic"/>
          <w:sz w:val="22"/>
          <w:szCs w:val="22"/>
        </w:rPr>
        <w:t>S</w:t>
      </w:r>
      <w:r w:rsidR="1C4FB74A">
        <w:rPr>
          <w:rFonts w:ascii="Century Gothic" w:hAnsi="Century Gothic"/>
          <w:sz w:val="22"/>
          <w:szCs w:val="22"/>
        </w:rPr>
        <w:t>helf</w:t>
      </w:r>
      <w:r>
        <w:rPr>
          <w:rFonts w:ascii="Century Gothic" w:hAnsi="Century Gothic"/>
          <w:sz w:val="22"/>
          <w:szCs w:val="22"/>
        </w:rPr>
        <w:tab/>
      </w:r>
      <w:r w:rsidR="004F5D03">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sidR="004F5D03">
        <w:rPr>
          <w:rFonts w:ascii="Century Gothic" w:hAnsi="Century Gothic"/>
          <w:sz w:val="22"/>
          <w:szCs w:val="22"/>
        </w:rPr>
        <w:instrText xml:space="preserve"> FORMCHECKBOX </w:instrText>
      </w:r>
      <w:r w:rsidR="004E6CF6">
        <w:rPr>
          <w:rFonts w:ascii="Century Gothic" w:hAnsi="Century Gothic"/>
          <w:sz w:val="22"/>
          <w:szCs w:val="22"/>
        </w:rPr>
      </w:r>
      <w:r w:rsidR="004E6CF6">
        <w:rPr>
          <w:rFonts w:ascii="Century Gothic" w:hAnsi="Century Gothic"/>
          <w:sz w:val="22"/>
          <w:szCs w:val="22"/>
        </w:rPr>
        <w:fldChar w:fldCharType="separate"/>
      </w:r>
      <w:r w:rsidR="004F5D03">
        <w:rPr>
          <w:rFonts w:ascii="Century Gothic" w:hAnsi="Century Gothic"/>
          <w:sz w:val="22"/>
          <w:szCs w:val="22"/>
        </w:rPr>
        <w:fldChar w:fldCharType="end"/>
      </w:r>
      <w:r>
        <w:rPr>
          <w:rFonts w:ascii="Century Gothic" w:hAnsi="Century Gothic"/>
          <w:sz w:val="22"/>
          <w:szCs w:val="22"/>
        </w:rPr>
        <w:t xml:space="preserve">  M</w:t>
      </w:r>
      <w:r w:rsidR="0B4AF48D">
        <w:rPr>
          <w:rFonts w:ascii="Century Gothic" w:hAnsi="Century Gothic"/>
          <w:sz w:val="22"/>
          <w:szCs w:val="22"/>
        </w:rPr>
        <w:t xml:space="preserve">odified </w:t>
      </w:r>
      <w:r>
        <w:rPr>
          <w:rFonts w:ascii="Century Gothic" w:hAnsi="Century Gothic"/>
          <w:sz w:val="22"/>
          <w:szCs w:val="22"/>
        </w:rPr>
        <w:t>O</w:t>
      </w:r>
      <w:r w:rsidR="2D0EAAAB">
        <w:rPr>
          <w:rFonts w:ascii="Century Gothic" w:hAnsi="Century Gothic"/>
          <w:sz w:val="22"/>
          <w:szCs w:val="22"/>
        </w:rPr>
        <w:t>ff-</w:t>
      </w:r>
      <w:r>
        <w:rPr>
          <w:rFonts w:ascii="Century Gothic" w:hAnsi="Century Gothic"/>
          <w:sz w:val="22"/>
          <w:szCs w:val="22"/>
        </w:rPr>
        <w:t>T</w:t>
      </w:r>
      <w:r w:rsidR="249140FF">
        <w:rPr>
          <w:rFonts w:ascii="Century Gothic" w:hAnsi="Century Gothic"/>
          <w:sz w:val="22"/>
          <w:szCs w:val="22"/>
        </w:rPr>
        <w:t>he-</w:t>
      </w:r>
      <w:r>
        <w:rPr>
          <w:rFonts w:ascii="Century Gothic" w:hAnsi="Century Gothic"/>
          <w:sz w:val="22"/>
          <w:szCs w:val="22"/>
        </w:rPr>
        <w:t>S</w:t>
      </w:r>
      <w:r w:rsidR="2FD83E7A">
        <w:rPr>
          <w:rFonts w:ascii="Century Gothic" w:hAnsi="Century Gothic"/>
          <w:sz w:val="22"/>
          <w:szCs w:val="22"/>
        </w:rPr>
        <w:t>helf</w:t>
      </w:r>
      <w:r>
        <w:rPr>
          <w:rFonts w:ascii="Century Gothic" w:hAnsi="Century Gothic"/>
          <w:sz w:val="22"/>
          <w:szCs w:val="22"/>
        </w:rPr>
        <w:tab/>
      </w: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4E6CF6">
        <w:rPr>
          <w:rFonts w:ascii="Century Gothic" w:hAnsi="Century Gothic"/>
          <w:sz w:val="22"/>
          <w:szCs w:val="22"/>
        </w:rPr>
      </w:r>
      <w:r w:rsidR="004E6CF6">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Custom</w:t>
      </w:r>
    </w:p>
    <w:p w14:paraId="6F686B92" w14:textId="77777777" w:rsidR="00FA2B8E" w:rsidRDefault="00FA2B8E" w:rsidP="00DA454B">
      <w:pPr>
        <w:pStyle w:val="ListParagraph"/>
        <w:spacing w:after="240"/>
        <w:rPr>
          <w:rFonts w:ascii="Century Gothic" w:hAnsi="Century Gothic"/>
          <w:sz w:val="22"/>
          <w:szCs w:val="22"/>
        </w:rPr>
      </w:pPr>
    </w:p>
    <w:p w14:paraId="4F5A798D" w14:textId="43EAAC65" w:rsidR="00FA2B8E" w:rsidRDefault="005050DC" w:rsidP="00DA454B">
      <w:pPr>
        <w:pStyle w:val="ListParagraph"/>
        <w:spacing w:after="240"/>
        <w:rPr>
          <w:rFonts w:ascii="Century Gothic" w:hAnsi="Century Gothic"/>
          <w:sz w:val="22"/>
          <w:szCs w:val="22"/>
        </w:rPr>
      </w:pPr>
      <w:r>
        <w:rPr>
          <w:rFonts w:ascii="Century Gothic" w:hAnsi="Century Gothic"/>
          <w:sz w:val="22"/>
          <w:szCs w:val="22"/>
        </w:rPr>
        <w:t>Describe any changes from the original response to the RFI TS6655:</w:t>
      </w:r>
    </w:p>
    <w:p w14:paraId="5307F106" w14:textId="4EC6CE6A" w:rsidR="005050DC" w:rsidRDefault="005050DC" w:rsidP="00DA454B">
      <w:pPr>
        <w:pStyle w:val="ListParagraph"/>
        <w:spacing w:after="24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77050A30" w14:textId="77777777" w:rsidR="00AA7F47" w:rsidRDefault="00AA7F47" w:rsidP="00DA454B">
      <w:pPr>
        <w:pStyle w:val="ListParagraph"/>
        <w:spacing w:after="240"/>
        <w:rPr>
          <w:rFonts w:ascii="Century Gothic" w:hAnsi="Century Gothic"/>
          <w:sz w:val="22"/>
          <w:szCs w:val="22"/>
        </w:rPr>
      </w:pPr>
    </w:p>
    <w:p w14:paraId="7BADDDBE" w14:textId="77777777" w:rsidR="00DA454B" w:rsidRDefault="00DA454B" w:rsidP="00B22193">
      <w:pPr>
        <w:pStyle w:val="ListParagraph"/>
        <w:numPr>
          <w:ilvl w:val="0"/>
          <w:numId w:val="9"/>
        </w:numPr>
        <w:spacing w:after="60"/>
        <w:textAlignment w:val="auto"/>
        <w:rPr>
          <w:rFonts w:ascii="Century Gothic" w:hAnsi="Century Gothic"/>
          <w:sz w:val="22"/>
          <w:szCs w:val="22"/>
        </w:rPr>
      </w:pPr>
      <w:r>
        <w:rPr>
          <w:rFonts w:ascii="Century Gothic" w:hAnsi="Century Gothic"/>
          <w:sz w:val="22"/>
          <w:szCs w:val="22"/>
        </w:rPr>
        <w:t>Hosting Options:</w:t>
      </w:r>
    </w:p>
    <w:p w14:paraId="5820AA06" w14:textId="2CDD1D79" w:rsidR="00DA454B" w:rsidRDefault="00DA454B" w:rsidP="00DA454B">
      <w:pPr>
        <w:pStyle w:val="ListParagraph"/>
        <w:spacing w:after="240"/>
        <w:rPr>
          <w:rFonts w:ascii="Century Gothic" w:hAnsi="Century Gothic"/>
          <w:sz w:val="22"/>
          <w:szCs w:val="22"/>
        </w:rPr>
      </w:pP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4E6CF6">
        <w:rPr>
          <w:rFonts w:ascii="Century Gothic" w:hAnsi="Century Gothic"/>
          <w:sz w:val="22"/>
          <w:szCs w:val="22"/>
        </w:rPr>
      </w:r>
      <w:r w:rsidR="004E6CF6">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S</w:t>
      </w:r>
      <w:r w:rsidR="765B3097">
        <w:rPr>
          <w:rFonts w:ascii="Century Gothic" w:hAnsi="Century Gothic"/>
          <w:sz w:val="22"/>
          <w:szCs w:val="22"/>
        </w:rPr>
        <w:t xml:space="preserve">oftware </w:t>
      </w:r>
      <w:r>
        <w:rPr>
          <w:rFonts w:ascii="Century Gothic" w:hAnsi="Century Gothic"/>
          <w:sz w:val="22"/>
          <w:szCs w:val="22"/>
        </w:rPr>
        <w:t>A</w:t>
      </w:r>
      <w:r w:rsidR="24A8947B">
        <w:rPr>
          <w:rFonts w:ascii="Century Gothic" w:hAnsi="Century Gothic"/>
          <w:sz w:val="22"/>
          <w:szCs w:val="22"/>
        </w:rPr>
        <w:t>s-</w:t>
      </w:r>
      <w:r>
        <w:rPr>
          <w:rFonts w:ascii="Century Gothic" w:hAnsi="Century Gothic"/>
          <w:sz w:val="22"/>
          <w:szCs w:val="22"/>
        </w:rPr>
        <w:t>A</w:t>
      </w:r>
      <w:r w:rsidR="50651584">
        <w:rPr>
          <w:rFonts w:ascii="Century Gothic" w:hAnsi="Century Gothic"/>
          <w:sz w:val="22"/>
          <w:szCs w:val="22"/>
        </w:rPr>
        <w:t>-</w:t>
      </w:r>
      <w:r>
        <w:rPr>
          <w:rFonts w:ascii="Century Gothic" w:hAnsi="Century Gothic"/>
          <w:sz w:val="22"/>
          <w:szCs w:val="22"/>
        </w:rPr>
        <w:t>S</w:t>
      </w:r>
      <w:r w:rsidR="090D3CB1">
        <w:rPr>
          <w:rFonts w:ascii="Century Gothic" w:hAnsi="Century Gothic"/>
          <w:sz w:val="22"/>
          <w:szCs w:val="22"/>
        </w:rPr>
        <w:t>ervice</w:t>
      </w:r>
      <w:r>
        <w:rPr>
          <w:rFonts w:ascii="Century Gothic" w:hAnsi="Century Gothic"/>
          <w:sz w:val="22"/>
          <w:szCs w:val="22"/>
        </w:rPr>
        <w:tab/>
      </w: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4E6CF6">
        <w:rPr>
          <w:rFonts w:ascii="Century Gothic" w:hAnsi="Century Gothic"/>
          <w:sz w:val="22"/>
          <w:szCs w:val="22"/>
        </w:rPr>
      </w:r>
      <w:r w:rsidR="004E6CF6">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Vendor hosted solution</w:t>
      </w:r>
      <w:r>
        <w:rPr>
          <w:rFonts w:ascii="Century Gothic" w:hAnsi="Century Gothic"/>
          <w:sz w:val="22"/>
          <w:szCs w:val="22"/>
        </w:rPr>
        <w:tab/>
      </w:r>
      <w:r>
        <w:rPr>
          <w:rFonts w:ascii="Century Gothic" w:hAnsi="Century Gothic"/>
          <w:sz w:val="22"/>
          <w:szCs w:val="22"/>
        </w:rPr>
        <w:fldChar w:fldCharType="begin">
          <w:ffData>
            <w:name w:val=""/>
            <w:enabled/>
            <w:calcOnExit w:val="0"/>
            <w:helpText w:type="text" w:val="Check this box if:&#10;- You have not contracted for these services    before,&#10;- This is the first contract you have had with this    contractor.  &#10; "/>
            <w:statusText w:type="text" w:val="Press &quot;F1&quot; for instructions on when to check this box."/>
            <w:checkBox>
              <w:sizeAuto/>
              <w:default w:val="0"/>
            </w:checkBox>
          </w:ffData>
        </w:fldChar>
      </w:r>
      <w:r>
        <w:rPr>
          <w:rFonts w:ascii="Century Gothic" w:hAnsi="Century Gothic"/>
          <w:sz w:val="22"/>
          <w:szCs w:val="22"/>
        </w:rPr>
        <w:instrText xml:space="preserve"> FORMCHECKBOX </w:instrText>
      </w:r>
      <w:r w:rsidR="004E6CF6">
        <w:rPr>
          <w:rFonts w:ascii="Century Gothic" w:hAnsi="Century Gothic"/>
          <w:sz w:val="22"/>
          <w:szCs w:val="22"/>
        </w:rPr>
      </w:r>
      <w:r w:rsidR="004E6CF6">
        <w:rPr>
          <w:rFonts w:ascii="Century Gothic" w:hAnsi="Century Gothic"/>
          <w:sz w:val="22"/>
          <w:szCs w:val="22"/>
        </w:rPr>
        <w:fldChar w:fldCharType="separate"/>
      </w:r>
      <w:r>
        <w:rPr>
          <w:rFonts w:ascii="Century Gothic" w:hAnsi="Century Gothic"/>
          <w:sz w:val="22"/>
          <w:szCs w:val="22"/>
        </w:rPr>
        <w:fldChar w:fldCharType="end"/>
      </w:r>
      <w:r>
        <w:rPr>
          <w:rFonts w:ascii="Century Gothic" w:hAnsi="Century Gothic"/>
          <w:sz w:val="22"/>
          <w:szCs w:val="22"/>
        </w:rPr>
        <w:t xml:space="preserve">  State-hosted solution</w:t>
      </w:r>
    </w:p>
    <w:p w14:paraId="1A2DBC03" w14:textId="77777777" w:rsidR="005050DC" w:rsidRDefault="005050DC" w:rsidP="00DA454B">
      <w:pPr>
        <w:pStyle w:val="ListParagraph"/>
        <w:spacing w:after="240"/>
        <w:rPr>
          <w:rFonts w:ascii="Century Gothic" w:hAnsi="Century Gothic"/>
          <w:sz w:val="22"/>
          <w:szCs w:val="22"/>
        </w:rPr>
      </w:pPr>
    </w:p>
    <w:p w14:paraId="2DF2CB5B" w14:textId="77777777" w:rsidR="005050DC" w:rsidRDefault="005050DC" w:rsidP="005050DC">
      <w:pPr>
        <w:pStyle w:val="ListParagraph"/>
        <w:spacing w:after="240"/>
        <w:rPr>
          <w:rFonts w:ascii="Century Gothic" w:hAnsi="Century Gothic"/>
          <w:sz w:val="22"/>
          <w:szCs w:val="22"/>
        </w:rPr>
      </w:pPr>
      <w:r>
        <w:rPr>
          <w:rFonts w:ascii="Century Gothic" w:hAnsi="Century Gothic"/>
          <w:sz w:val="22"/>
          <w:szCs w:val="22"/>
        </w:rPr>
        <w:t>Describe any changes from the original response to the RFI TS6655:</w:t>
      </w:r>
    </w:p>
    <w:p w14:paraId="567022CC" w14:textId="77777777" w:rsidR="005050DC" w:rsidRDefault="005050DC" w:rsidP="005050DC">
      <w:pPr>
        <w:pStyle w:val="ListParagraph"/>
        <w:spacing w:after="24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3E2FF9AA" w14:textId="77777777" w:rsidR="005050DC" w:rsidRDefault="005050DC" w:rsidP="00DA454B">
      <w:pPr>
        <w:pStyle w:val="ListParagraph"/>
        <w:spacing w:after="240"/>
        <w:rPr>
          <w:rFonts w:ascii="Century Gothic" w:hAnsi="Century Gothic"/>
          <w:sz w:val="22"/>
          <w:szCs w:val="22"/>
        </w:rPr>
      </w:pPr>
    </w:p>
    <w:p w14:paraId="1299666F" w14:textId="77777777" w:rsidR="00AA7F47" w:rsidRDefault="00AA7F47" w:rsidP="00DA454B">
      <w:pPr>
        <w:pStyle w:val="ListParagraph"/>
        <w:spacing w:after="240"/>
        <w:rPr>
          <w:rFonts w:ascii="Century Gothic" w:hAnsi="Century Gothic"/>
          <w:sz w:val="22"/>
          <w:szCs w:val="22"/>
        </w:rPr>
      </w:pPr>
    </w:p>
    <w:p w14:paraId="63547C5A" w14:textId="6DD015DC" w:rsidR="00884C02" w:rsidRPr="00262859" w:rsidRDefault="00DA454B" w:rsidP="00262859">
      <w:pPr>
        <w:pStyle w:val="ListParagraph"/>
        <w:numPr>
          <w:ilvl w:val="0"/>
          <w:numId w:val="9"/>
        </w:numPr>
        <w:spacing w:after="120"/>
        <w:jc w:val="left"/>
        <w:textAlignment w:val="auto"/>
        <w:rPr>
          <w:rFonts w:ascii="Century Gothic" w:hAnsi="Century Gothic"/>
          <w:sz w:val="22"/>
          <w:szCs w:val="22"/>
        </w:rPr>
      </w:pPr>
      <w:r>
        <w:rPr>
          <w:rFonts w:ascii="Century Gothic" w:hAnsi="Century Gothic"/>
          <w:sz w:val="22"/>
          <w:szCs w:val="22"/>
        </w:rPr>
        <w:t>Solution Description</w:t>
      </w:r>
      <w:r w:rsidR="000D56CD">
        <w:rPr>
          <w:rFonts w:ascii="Century Gothic" w:hAnsi="Century Gothic"/>
          <w:sz w:val="22"/>
          <w:szCs w:val="22"/>
        </w:rPr>
        <w:t xml:space="preserve">.  </w:t>
      </w:r>
      <w:r w:rsidR="00BC1FEB">
        <w:rPr>
          <w:rFonts w:ascii="Century Gothic" w:hAnsi="Century Gothic"/>
          <w:sz w:val="22"/>
          <w:szCs w:val="22"/>
        </w:rPr>
        <w:t>For each question, describe any changes from the original response to RFI TS6655</w:t>
      </w:r>
      <w:r>
        <w:rPr>
          <w:rFonts w:ascii="Century Gothic" w:hAnsi="Century Gothic"/>
          <w:sz w:val="22"/>
          <w:szCs w:val="22"/>
        </w:rPr>
        <w:t>:</w:t>
      </w:r>
      <w:r w:rsidR="00B27DBB">
        <w:rPr>
          <w:rFonts w:ascii="Century Gothic" w:hAnsi="Century Gothic"/>
          <w:sz w:val="22"/>
          <w:szCs w:val="22"/>
        </w:rPr>
        <w:t xml:space="preserve"> </w:t>
      </w:r>
      <w:r w:rsidR="00262859">
        <w:br/>
      </w:r>
    </w:p>
    <w:p w14:paraId="5DAD104C" w14:textId="11BA52AE" w:rsidR="00262859" w:rsidRDefault="00E2078C" w:rsidP="00E2078C">
      <w:pPr>
        <w:pStyle w:val="ListParagraph"/>
        <w:numPr>
          <w:ilvl w:val="1"/>
          <w:numId w:val="9"/>
        </w:numPr>
        <w:spacing w:after="240"/>
        <w:jc w:val="left"/>
        <w:rPr>
          <w:rFonts w:ascii="Century Gothic" w:hAnsi="Century Gothic"/>
          <w:sz w:val="22"/>
          <w:szCs w:val="22"/>
          <w:u w:val="single"/>
        </w:rPr>
      </w:pPr>
      <w:r>
        <w:rPr>
          <w:rFonts w:ascii="Century Gothic" w:hAnsi="Century Gothic"/>
          <w:sz w:val="22"/>
          <w:szCs w:val="22"/>
          <w:u w:val="single"/>
        </w:rPr>
        <w:t>T</w:t>
      </w:r>
      <w:r w:rsidRPr="00E2078C">
        <w:rPr>
          <w:rFonts w:ascii="Century Gothic" w:hAnsi="Century Gothic"/>
          <w:sz w:val="22"/>
          <w:szCs w:val="22"/>
          <w:u w:val="single"/>
        </w:rPr>
        <w:t>echnical environment and requirements needed to host the solution (e.g., servers/cloud, hardware, software, etc.</w:t>
      </w:r>
      <w:r>
        <w:rPr>
          <w:rFonts w:ascii="Century Gothic" w:hAnsi="Century Gothic"/>
          <w:sz w:val="22"/>
          <w:szCs w:val="22"/>
          <w:u w:val="single"/>
        </w:rPr>
        <w:t>)</w:t>
      </w:r>
      <w:r>
        <w:rPr>
          <w:rFonts w:ascii="Century Gothic" w:hAnsi="Century Gothic"/>
          <w:sz w:val="22"/>
          <w:szCs w:val="22"/>
          <w:u w:val="single"/>
        </w:rPr>
        <w:br/>
      </w:r>
      <w:bookmarkStart w:id="1" w:name="_Hlk179524777"/>
      <w:r w:rsidR="00262859">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00262859">
        <w:rPr>
          <w:rFonts w:ascii="Century Gothic" w:hAnsi="Century Gothic"/>
          <w:sz w:val="22"/>
          <w:szCs w:val="22"/>
          <w:u w:val="single"/>
        </w:rPr>
        <w:instrText xml:space="preserve"> FORMTEXT </w:instrText>
      </w:r>
      <w:r w:rsidR="00262859">
        <w:rPr>
          <w:rFonts w:ascii="Century Gothic" w:hAnsi="Century Gothic"/>
          <w:sz w:val="22"/>
          <w:szCs w:val="22"/>
          <w:u w:val="single"/>
        </w:rPr>
      </w:r>
      <w:r w:rsidR="00262859">
        <w:rPr>
          <w:rFonts w:ascii="Century Gothic" w:hAnsi="Century Gothic"/>
          <w:sz w:val="22"/>
          <w:szCs w:val="22"/>
          <w:u w:val="single"/>
        </w:rPr>
        <w:fldChar w:fldCharType="separate"/>
      </w:r>
      <w:r w:rsidR="00262859">
        <w:rPr>
          <w:rFonts w:ascii="Century Gothic" w:hAnsi="Century Gothic"/>
          <w:noProof/>
          <w:sz w:val="22"/>
          <w:szCs w:val="22"/>
          <w:u w:val="single"/>
        </w:rPr>
        <w:t> </w:t>
      </w:r>
      <w:r w:rsidR="00262859">
        <w:rPr>
          <w:rFonts w:ascii="Century Gothic" w:hAnsi="Century Gothic"/>
          <w:noProof/>
          <w:sz w:val="22"/>
          <w:szCs w:val="22"/>
          <w:u w:val="single"/>
        </w:rPr>
        <w:t> </w:t>
      </w:r>
      <w:r w:rsidR="00262859">
        <w:rPr>
          <w:rFonts w:ascii="Century Gothic" w:hAnsi="Century Gothic"/>
          <w:noProof/>
          <w:sz w:val="22"/>
          <w:szCs w:val="22"/>
          <w:u w:val="single"/>
        </w:rPr>
        <w:t> </w:t>
      </w:r>
      <w:r w:rsidR="00262859">
        <w:rPr>
          <w:rFonts w:ascii="Century Gothic" w:hAnsi="Century Gothic"/>
          <w:noProof/>
          <w:sz w:val="22"/>
          <w:szCs w:val="22"/>
          <w:u w:val="single"/>
        </w:rPr>
        <w:t> </w:t>
      </w:r>
      <w:r w:rsidR="00262859">
        <w:rPr>
          <w:rFonts w:ascii="Century Gothic" w:hAnsi="Century Gothic"/>
          <w:noProof/>
          <w:sz w:val="22"/>
          <w:szCs w:val="22"/>
          <w:u w:val="single"/>
        </w:rPr>
        <w:t> </w:t>
      </w:r>
      <w:r w:rsidR="00262859">
        <w:rPr>
          <w:rFonts w:ascii="Century Gothic" w:hAnsi="Century Gothic"/>
          <w:sz w:val="22"/>
          <w:szCs w:val="22"/>
          <w:u w:val="single"/>
        </w:rPr>
        <w:fldChar w:fldCharType="end"/>
      </w:r>
      <w:bookmarkEnd w:id="1"/>
      <w:r w:rsidR="00262859">
        <w:rPr>
          <w:rFonts w:ascii="Century Gothic" w:hAnsi="Century Gothic"/>
          <w:sz w:val="22"/>
          <w:szCs w:val="22"/>
          <w:u w:val="single"/>
        </w:rPr>
        <w:br/>
      </w:r>
    </w:p>
    <w:p w14:paraId="78278683" w14:textId="39D96069" w:rsidR="00DA454B" w:rsidRDefault="00946D78" w:rsidP="00884C02">
      <w:pPr>
        <w:pStyle w:val="ListParagraph"/>
        <w:numPr>
          <w:ilvl w:val="1"/>
          <w:numId w:val="9"/>
        </w:numPr>
        <w:spacing w:after="120"/>
        <w:textAlignment w:val="auto"/>
        <w:rPr>
          <w:rFonts w:ascii="Century Gothic" w:hAnsi="Century Gothic"/>
          <w:sz w:val="22"/>
          <w:szCs w:val="22"/>
        </w:rPr>
      </w:pPr>
      <w:r w:rsidRPr="00946D78">
        <w:rPr>
          <w:rFonts w:ascii="Century Gothic" w:hAnsi="Century Gothic"/>
          <w:sz w:val="22"/>
          <w:szCs w:val="22"/>
        </w:rPr>
        <w:t>Length of time the proposed product has been on the market.</w:t>
      </w:r>
    </w:p>
    <w:p w14:paraId="1F6043BB" w14:textId="528CAD0A" w:rsidR="00DA454B" w:rsidRDefault="00DA454B" w:rsidP="00884C02">
      <w:pPr>
        <w:pStyle w:val="ListParagraph"/>
        <w:spacing w:after="240"/>
        <w:ind w:left="144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79D7414E" w14:textId="77777777" w:rsidR="00884C02" w:rsidRDefault="00884C02" w:rsidP="00884C02">
      <w:pPr>
        <w:pStyle w:val="ListParagraph"/>
        <w:spacing w:after="240"/>
        <w:ind w:left="1440"/>
        <w:rPr>
          <w:rFonts w:ascii="Century Gothic" w:hAnsi="Century Gothic"/>
          <w:sz w:val="22"/>
          <w:szCs w:val="22"/>
          <w:u w:val="single"/>
        </w:rPr>
      </w:pPr>
    </w:p>
    <w:p w14:paraId="3C37FBE3" w14:textId="37246813" w:rsidR="00884C02" w:rsidRDefault="00262859" w:rsidP="00884C02">
      <w:pPr>
        <w:pStyle w:val="ListParagraph"/>
        <w:numPr>
          <w:ilvl w:val="1"/>
          <w:numId w:val="9"/>
        </w:numPr>
        <w:spacing w:after="120"/>
        <w:textAlignment w:val="auto"/>
        <w:rPr>
          <w:rFonts w:ascii="Century Gothic" w:hAnsi="Century Gothic"/>
          <w:sz w:val="22"/>
          <w:szCs w:val="22"/>
        </w:rPr>
      </w:pPr>
      <w:r w:rsidRPr="00262859">
        <w:rPr>
          <w:rFonts w:ascii="Century Gothic" w:hAnsi="Century Gothic"/>
          <w:sz w:val="22"/>
          <w:szCs w:val="22"/>
        </w:rPr>
        <w:t xml:space="preserve">The number of </w:t>
      </w:r>
      <w:r w:rsidR="003E6432">
        <w:rPr>
          <w:rFonts w:ascii="Century Gothic" w:hAnsi="Century Gothic"/>
          <w:sz w:val="22"/>
          <w:szCs w:val="22"/>
        </w:rPr>
        <w:t xml:space="preserve">current </w:t>
      </w:r>
      <w:r w:rsidR="001954AA">
        <w:rPr>
          <w:rFonts w:ascii="Century Gothic" w:hAnsi="Century Gothic"/>
          <w:sz w:val="22"/>
          <w:szCs w:val="22"/>
        </w:rPr>
        <w:t xml:space="preserve">customers </w:t>
      </w:r>
      <w:r w:rsidR="00EF6918">
        <w:rPr>
          <w:rFonts w:ascii="Century Gothic" w:hAnsi="Century Gothic"/>
          <w:sz w:val="22"/>
          <w:szCs w:val="22"/>
        </w:rPr>
        <w:t xml:space="preserve">using </w:t>
      </w:r>
      <w:r w:rsidR="003A52DE">
        <w:rPr>
          <w:rFonts w:ascii="Century Gothic" w:hAnsi="Century Gothic"/>
          <w:sz w:val="22"/>
          <w:szCs w:val="22"/>
        </w:rPr>
        <w:t>the</w:t>
      </w:r>
      <w:r w:rsidRPr="00262859">
        <w:rPr>
          <w:rFonts w:ascii="Century Gothic" w:hAnsi="Century Gothic"/>
          <w:sz w:val="22"/>
          <w:szCs w:val="22"/>
        </w:rPr>
        <w:t xml:space="preserve"> product</w:t>
      </w:r>
      <w:r w:rsidR="00EF6918">
        <w:rPr>
          <w:rFonts w:ascii="Century Gothic" w:hAnsi="Century Gothic"/>
          <w:sz w:val="22"/>
          <w:szCs w:val="22"/>
        </w:rPr>
        <w:t>.</w:t>
      </w:r>
    </w:p>
    <w:p w14:paraId="1CCD3D76" w14:textId="12457B3C" w:rsidR="00347BE6" w:rsidRDefault="002C6E24" w:rsidP="00347BE6">
      <w:pPr>
        <w:pStyle w:val="ListParagraph"/>
        <w:numPr>
          <w:ilvl w:val="2"/>
          <w:numId w:val="9"/>
        </w:numPr>
        <w:spacing w:after="120"/>
        <w:textAlignment w:val="auto"/>
        <w:rPr>
          <w:rFonts w:ascii="Century Gothic" w:hAnsi="Century Gothic"/>
          <w:sz w:val="22"/>
          <w:szCs w:val="22"/>
        </w:rPr>
      </w:pPr>
      <w:r>
        <w:rPr>
          <w:rFonts w:ascii="Century Gothic" w:hAnsi="Century Gothic"/>
          <w:sz w:val="22"/>
          <w:szCs w:val="22"/>
        </w:rPr>
        <w:t>Customers using the entire solution (all components</w:t>
      </w:r>
      <w:r w:rsidR="00F21700">
        <w:rPr>
          <w:rFonts w:ascii="Century Gothic" w:hAnsi="Century Gothic"/>
          <w:sz w:val="22"/>
          <w:szCs w:val="22"/>
        </w:rPr>
        <w:t xml:space="preserve"> that meet requirements of the RFI)</w:t>
      </w:r>
    </w:p>
    <w:p w14:paraId="50917972" w14:textId="48002C90" w:rsidR="00435F02" w:rsidRDefault="00435F02" w:rsidP="00B51BA5">
      <w:pPr>
        <w:pStyle w:val="ListParagraph"/>
        <w:spacing w:after="120"/>
        <w:ind w:left="2160"/>
        <w:textAlignment w:val="auto"/>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23AE10B8" w14:textId="630E6C71" w:rsidR="00F21700" w:rsidRDefault="00F21700" w:rsidP="00347BE6">
      <w:pPr>
        <w:pStyle w:val="ListParagraph"/>
        <w:numPr>
          <w:ilvl w:val="2"/>
          <w:numId w:val="9"/>
        </w:numPr>
        <w:spacing w:after="120"/>
        <w:textAlignment w:val="auto"/>
        <w:rPr>
          <w:rFonts w:ascii="Century Gothic" w:hAnsi="Century Gothic"/>
          <w:sz w:val="22"/>
          <w:szCs w:val="22"/>
        </w:rPr>
      </w:pPr>
      <w:r>
        <w:rPr>
          <w:rFonts w:ascii="Century Gothic" w:hAnsi="Century Gothic"/>
          <w:sz w:val="22"/>
          <w:szCs w:val="22"/>
        </w:rPr>
        <w:t>Customers using</w:t>
      </w:r>
      <w:r w:rsidR="005B6316">
        <w:rPr>
          <w:rFonts w:ascii="Century Gothic" w:hAnsi="Century Gothic"/>
          <w:sz w:val="22"/>
          <w:szCs w:val="22"/>
        </w:rPr>
        <w:t xml:space="preserve"> </w:t>
      </w:r>
      <w:r w:rsidR="007C5410">
        <w:rPr>
          <w:rFonts w:ascii="Century Gothic" w:hAnsi="Century Gothic"/>
          <w:sz w:val="22"/>
          <w:szCs w:val="22"/>
        </w:rPr>
        <w:t xml:space="preserve">the </w:t>
      </w:r>
      <w:r w:rsidR="005B6316">
        <w:rPr>
          <w:rFonts w:ascii="Century Gothic" w:hAnsi="Century Gothic"/>
          <w:sz w:val="22"/>
          <w:szCs w:val="22"/>
        </w:rPr>
        <w:t>case management</w:t>
      </w:r>
      <w:r>
        <w:rPr>
          <w:rFonts w:ascii="Century Gothic" w:hAnsi="Century Gothic"/>
          <w:sz w:val="22"/>
          <w:szCs w:val="22"/>
        </w:rPr>
        <w:t xml:space="preserve"> </w:t>
      </w:r>
      <w:r w:rsidR="001D2466">
        <w:rPr>
          <w:rFonts w:ascii="Century Gothic" w:hAnsi="Century Gothic"/>
          <w:sz w:val="22"/>
          <w:szCs w:val="22"/>
        </w:rPr>
        <w:t>component</w:t>
      </w:r>
      <w:r>
        <w:rPr>
          <w:rFonts w:ascii="Century Gothic" w:hAnsi="Century Gothic"/>
          <w:sz w:val="22"/>
          <w:szCs w:val="22"/>
        </w:rPr>
        <w:t xml:space="preserve"> of the </w:t>
      </w:r>
      <w:r w:rsidR="001D2466">
        <w:rPr>
          <w:rFonts w:ascii="Century Gothic" w:hAnsi="Century Gothic"/>
          <w:sz w:val="22"/>
          <w:szCs w:val="22"/>
        </w:rPr>
        <w:t xml:space="preserve">proposed </w:t>
      </w:r>
      <w:r>
        <w:rPr>
          <w:rFonts w:ascii="Century Gothic" w:hAnsi="Century Gothic"/>
          <w:sz w:val="22"/>
          <w:szCs w:val="22"/>
        </w:rPr>
        <w:t>solution</w:t>
      </w:r>
    </w:p>
    <w:p w14:paraId="17E6B30A" w14:textId="1586C666" w:rsidR="00435F02" w:rsidRDefault="00435F02" w:rsidP="00B51BA5">
      <w:pPr>
        <w:pStyle w:val="ListParagraph"/>
        <w:spacing w:after="120"/>
        <w:ind w:left="2160"/>
        <w:textAlignment w:val="auto"/>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33B9BBDF" w14:textId="3EE91380" w:rsidR="005B6316" w:rsidRDefault="005B6316" w:rsidP="00347BE6">
      <w:pPr>
        <w:pStyle w:val="ListParagraph"/>
        <w:numPr>
          <w:ilvl w:val="2"/>
          <w:numId w:val="9"/>
        </w:numPr>
        <w:spacing w:after="120"/>
        <w:textAlignment w:val="auto"/>
        <w:rPr>
          <w:rFonts w:ascii="Century Gothic" w:hAnsi="Century Gothic"/>
          <w:sz w:val="22"/>
          <w:szCs w:val="22"/>
        </w:rPr>
      </w:pPr>
      <w:r>
        <w:rPr>
          <w:rFonts w:ascii="Century Gothic" w:hAnsi="Century Gothic"/>
          <w:sz w:val="22"/>
          <w:szCs w:val="22"/>
        </w:rPr>
        <w:t>Customers using the financial management</w:t>
      </w:r>
      <w:r w:rsidR="001D2466">
        <w:rPr>
          <w:rFonts w:ascii="Century Gothic" w:hAnsi="Century Gothic"/>
          <w:sz w:val="22"/>
          <w:szCs w:val="22"/>
        </w:rPr>
        <w:t xml:space="preserve"> component of the proposed solution</w:t>
      </w:r>
    </w:p>
    <w:p w14:paraId="698B5A4D" w14:textId="22142D1E" w:rsidR="007C5410" w:rsidRDefault="007C5410" w:rsidP="00B51BA5">
      <w:pPr>
        <w:pStyle w:val="ListParagraph"/>
        <w:spacing w:after="120"/>
        <w:ind w:left="2160"/>
        <w:textAlignment w:val="auto"/>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33752E5B" w14:textId="1DE0B78A" w:rsidR="001D2466" w:rsidRDefault="001D2466" w:rsidP="00B51BA5">
      <w:pPr>
        <w:pStyle w:val="ListParagraph"/>
        <w:numPr>
          <w:ilvl w:val="2"/>
          <w:numId w:val="9"/>
        </w:numPr>
        <w:spacing w:after="120"/>
        <w:textAlignment w:val="auto"/>
        <w:rPr>
          <w:rFonts w:ascii="Century Gothic" w:hAnsi="Century Gothic"/>
          <w:sz w:val="22"/>
          <w:szCs w:val="22"/>
        </w:rPr>
      </w:pPr>
      <w:r>
        <w:rPr>
          <w:rFonts w:ascii="Century Gothic" w:hAnsi="Century Gothic"/>
          <w:sz w:val="22"/>
          <w:szCs w:val="22"/>
        </w:rPr>
        <w:lastRenderedPageBreak/>
        <w:t>Customers using the reimbursement &amp; recovery component of the proposed solution</w:t>
      </w:r>
    </w:p>
    <w:p w14:paraId="0E136878" w14:textId="324F6427" w:rsidR="00F030FA" w:rsidRPr="00F030FA" w:rsidRDefault="00884C02" w:rsidP="00B51BA5">
      <w:pPr>
        <w:pStyle w:val="ListParagraph"/>
        <w:spacing w:after="240"/>
        <w:ind w:left="216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r w:rsidR="00F030FA">
        <w:rPr>
          <w:rFonts w:ascii="Century Gothic" w:hAnsi="Century Gothic"/>
          <w:sz w:val="22"/>
          <w:szCs w:val="22"/>
          <w:u w:val="single"/>
        </w:rPr>
        <w:br/>
      </w:r>
    </w:p>
    <w:p w14:paraId="7B1CCC7B" w14:textId="5BE0A6F9" w:rsidR="00F030FA" w:rsidRDefault="003B7A51" w:rsidP="00F030FA">
      <w:pPr>
        <w:pStyle w:val="ListParagraph"/>
        <w:numPr>
          <w:ilvl w:val="1"/>
          <w:numId w:val="9"/>
        </w:numPr>
        <w:spacing w:after="120"/>
        <w:textAlignment w:val="auto"/>
        <w:rPr>
          <w:rFonts w:ascii="Century Gothic" w:hAnsi="Century Gothic"/>
          <w:sz w:val="22"/>
          <w:szCs w:val="22"/>
        </w:rPr>
      </w:pPr>
      <w:r>
        <w:rPr>
          <w:rFonts w:ascii="Century Gothic" w:hAnsi="Century Gothic"/>
          <w:sz w:val="22"/>
          <w:szCs w:val="22"/>
        </w:rPr>
        <w:t>Describe</w:t>
      </w:r>
      <w:r w:rsidR="005930DC">
        <w:rPr>
          <w:rFonts w:ascii="Century Gothic" w:hAnsi="Century Gothic"/>
          <w:sz w:val="22"/>
          <w:szCs w:val="22"/>
        </w:rPr>
        <w:t xml:space="preserve"> </w:t>
      </w:r>
      <w:r w:rsidR="00C90847">
        <w:rPr>
          <w:rFonts w:ascii="Century Gothic" w:hAnsi="Century Gothic"/>
          <w:sz w:val="22"/>
          <w:szCs w:val="22"/>
        </w:rPr>
        <w:t xml:space="preserve">functions that must </w:t>
      </w:r>
      <w:r w:rsidR="00934EA7">
        <w:rPr>
          <w:rFonts w:ascii="Century Gothic" w:hAnsi="Century Gothic"/>
          <w:sz w:val="22"/>
          <w:szCs w:val="22"/>
        </w:rPr>
        <w:t xml:space="preserve">generally be customized for </w:t>
      </w:r>
      <w:r w:rsidR="003A52DE">
        <w:rPr>
          <w:rFonts w:ascii="Century Gothic" w:hAnsi="Century Gothic"/>
          <w:sz w:val="22"/>
          <w:szCs w:val="22"/>
        </w:rPr>
        <w:t>the</w:t>
      </w:r>
      <w:r w:rsidR="00176868">
        <w:rPr>
          <w:rFonts w:ascii="Century Gothic" w:hAnsi="Century Gothic"/>
          <w:sz w:val="22"/>
          <w:szCs w:val="22"/>
        </w:rPr>
        <w:t xml:space="preserve"> solution implementations</w:t>
      </w:r>
      <w:r w:rsidR="00F030FA" w:rsidRPr="00946D78">
        <w:rPr>
          <w:rFonts w:ascii="Century Gothic" w:hAnsi="Century Gothic"/>
          <w:sz w:val="22"/>
          <w:szCs w:val="22"/>
        </w:rPr>
        <w:t>.</w:t>
      </w:r>
    </w:p>
    <w:p w14:paraId="74A4186C" w14:textId="706F53D3" w:rsidR="00E45160" w:rsidRPr="00FB4039" w:rsidRDefault="00F030FA" w:rsidP="00FB4039">
      <w:pPr>
        <w:pStyle w:val="ListParagraph"/>
        <w:spacing w:after="240"/>
        <w:ind w:left="144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r w:rsidR="00157FE7" w:rsidRPr="00FB4039">
        <w:rPr>
          <w:rFonts w:ascii="Century Gothic" w:hAnsi="Century Gothic"/>
          <w:sz w:val="22"/>
          <w:szCs w:val="22"/>
          <w:u w:val="single"/>
        </w:rPr>
        <w:br/>
      </w:r>
    </w:p>
    <w:p w14:paraId="4344C5B3" w14:textId="77777777" w:rsidR="00DA454B" w:rsidRDefault="00DA454B" w:rsidP="00B22193">
      <w:pPr>
        <w:pStyle w:val="ListParagraph"/>
        <w:numPr>
          <w:ilvl w:val="0"/>
          <w:numId w:val="8"/>
        </w:numPr>
        <w:ind w:left="360"/>
        <w:textAlignment w:val="auto"/>
        <w:rPr>
          <w:rFonts w:ascii="Century Gothic" w:hAnsi="Century Gothic"/>
          <w:b/>
          <w:sz w:val="22"/>
          <w:szCs w:val="22"/>
        </w:rPr>
      </w:pPr>
      <w:r>
        <w:rPr>
          <w:rFonts w:ascii="Century Gothic" w:hAnsi="Century Gothic"/>
          <w:b/>
          <w:sz w:val="22"/>
          <w:szCs w:val="22"/>
        </w:rPr>
        <w:t>Software Needs:</w:t>
      </w:r>
    </w:p>
    <w:p w14:paraId="40614E6D" w14:textId="3789048A" w:rsidR="00DA454B" w:rsidRDefault="00DA454B" w:rsidP="00DA454B">
      <w:pPr>
        <w:spacing w:after="240"/>
        <w:ind w:left="360"/>
        <w:rPr>
          <w:rFonts w:ascii="Century Gothic" w:hAnsi="Century Gothic"/>
          <w:sz w:val="22"/>
          <w:szCs w:val="22"/>
        </w:rPr>
      </w:pPr>
      <w:r>
        <w:rPr>
          <w:rFonts w:ascii="Century Gothic" w:hAnsi="Century Gothic"/>
          <w:sz w:val="22"/>
          <w:szCs w:val="22"/>
        </w:rPr>
        <w:t>List software licenses needed to implement the described solution</w:t>
      </w:r>
      <w:r w:rsidR="000D56CD">
        <w:rPr>
          <w:rFonts w:ascii="Century Gothic" w:hAnsi="Century Gothic"/>
          <w:sz w:val="22"/>
          <w:szCs w:val="22"/>
        </w:rPr>
        <w:t xml:space="preserve">.  </w:t>
      </w:r>
      <w:r w:rsidR="00210D16">
        <w:rPr>
          <w:rFonts w:ascii="Century Gothic" w:hAnsi="Century Gothic"/>
          <w:sz w:val="22"/>
          <w:szCs w:val="22"/>
        </w:rPr>
        <w:t xml:space="preserve">As part of the description, please indicate if this new software </w:t>
      </w:r>
      <w:r w:rsidR="00456BAD">
        <w:rPr>
          <w:rFonts w:ascii="Century Gothic" w:hAnsi="Century Gothic"/>
          <w:sz w:val="22"/>
          <w:szCs w:val="22"/>
        </w:rPr>
        <w:t xml:space="preserve">is </w:t>
      </w:r>
      <w:r w:rsidR="00210D16">
        <w:rPr>
          <w:rFonts w:ascii="Century Gothic" w:hAnsi="Century Gothic"/>
          <w:sz w:val="22"/>
          <w:szCs w:val="22"/>
        </w:rPr>
        <w:t>required to meet the</w:t>
      </w:r>
      <w:r w:rsidR="00210D16" w:rsidRPr="00210D16">
        <w:t xml:space="preserve"> </w:t>
      </w:r>
      <w:r w:rsidR="00210D16" w:rsidRPr="00210D16">
        <w:rPr>
          <w:rFonts w:ascii="Century Gothic" w:hAnsi="Century Gothic"/>
          <w:sz w:val="22"/>
          <w:szCs w:val="22"/>
        </w:rPr>
        <w:t>SECTION 2 – Federal Reimbursement and Revenue Recovery Requirements</w:t>
      </w:r>
      <w:r w:rsidR="000D56CD">
        <w:rPr>
          <w:rFonts w:ascii="Century Gothic" w:hAnsi="Century Gothic"/>
          <w:sz w:val="22"/>
          <w:szCs w:val="22"/>
        </w:rPr>
        <w:t xml:space="preserve">.  </w:t>
      </w:r>
      <w:r>
        <w:rPr>
          <w:rFonts w:ascii="Century Gothic" w:hAnsi="Century Gothic"/>
          <w:sz w:val="22"/>
          <w:szCs w:val="22"/>
        </w:rPr>
        <w:t xml:space="preserve">Please indicate if the software is available from the </w:t>
      </w:r>
      <w:r w:rsidR="006D046B" w:rsidRPr="006D046B">
        <w:rPr>
          <w:rFonts w:ascii="Century Gothic" w:hAnsi="Century Gothic"/>
          <w:sz w:val="22"/>
          <w:szCs w:val="22"/>
        </w:rPr>
        <w:t xml:space="preserve">Cal </w:t>
      </w:r>
      <w:proofErr w:type="spellStart"/>
      <w:r w:rsidR="006D046B" w:rsidRPr="006D046B">
        <w:rPr>
          <w:rFonts w:ascii="Century Gothic" w:hAnsi="Century Gothic"/>
          <w:sz w:val="22"/>
          <w:szCs w:val="22"/>
        </w:rPr>
        <w:t>eProcure</w:t>
      </w:r>
      <w:proofErr w:type="spellEnd"/>
      <w:r w:rsidR="006D046B" w:rsidRPr="006D046B">
        <w:rPr>
          <w:rFonts w:ascii="Century Gothic" w:hAnsi="Century Gothic"/>
          <w:sz w:val="22"/>
          <w:szCs w:val="22"/>
        </w:rPr>
        <w:t xml:space="preserve"> </w:t>
      </w:r>
      <w:r w:rsidR="006D046B">
        <w:rPr>
          <w:rFonts w:ascii="Century Gothic" w:hAnsi="Century Gothic"/>
          <w:sz w:val="22"/>
          <w:szCs w:val="22"/>
        </w:rPr>
        <w:t xml:space="preserve">at </w:t>
      </w:r>
      <w:hyperlink r:id="rId15" w:history="1">
        <w:r w:rsidR="00741C6B" w:rsidRPr="00693053">
          <w:rPr>
            <w:rStyle w:val="Hyperlink"/>
            <w:rFonts w:ascii="Century Gothic" w:hAnsi="Century Gothic"/>
            <w:sz w:val="22"/>
            <w:szCs w:val="22"/>
          </w:rPr>
          <w:t>https://caleprocure.ca.gov/pages/LPASearch/lpa-search.aspx</w:t>
        </w:r>
      </w:hyperlink>
      <w:r w:rsidR="00741C6B">
        <w:rPr>
          <w:rFonts w:ascii="Century Gothic" w:hAnsi="Century Gothic"/>
          <w:sz w:val="22"/>
          <w:szCs w:val="22"/>
        </w:rPr>
        <w:t xml:space="preserve"> </w:t>
      </w:r>
      <w:r w:rsidR="006D046B" w:rsidRPr="006D046B">
        <w:rPr>
          <w:rFonts w:ascii="Century Gothic" w:hAnsi="Century Gothic"/>
          <w:sz w:val="22"/>
          <w:szCs w:val="22"/>
        </w:rPr>
        <w:t xml:space="preserve">by </w:t>
      </w:r>
      <w:r w:rsidR="006D046B">
        <w:rPr>
          <w:rFonts w:ascii="Century Gothic" w:hAnsi="Century Gothic"/>
          <w:sz w:val="22"/>
          <w:szCs w:val="22"/>
        </w:rPr>
        <w:t>searching</w:t>
      </w:r>
      <w:r w:rsidR="006D046B" w:rsidRPr="006D046B">
        <w:rPr>
          <w:rFonts w:ascii="Century Gothic" w:hAnsi="Century Gothic"/>
          <w:sz w:val="22"/>
          <w:szCs w:val="22"/>
        </w:rPr>
        <w:t xml:space="preserve"> for Cooperative Agreements under “</w:t>
      </w:r>
      <w:r w:rsidR="006D046B">
        <w:rPr>
          <w:rFonts w:ascii="Century Gothic" w:hAnsi="Century Gothic"/>
          <w:sz w:val="22"/>
          <w:szCs w:val="22"/>
        </w:rPr>
        <w:t>C</w:t>
      </w:r>
      <w:r w:rsidR="006D046B" w:rsidRPr="006D046B">
        <w:rPr>
          <w:rFonts w:ascii="Century Gothic" w:hAnsi="Century Gothic"/>
          <w:sz w:val="22"/>
          <w:szCs w:val="22"/>
        </w:rPr>
        <w:t xml:space="preserve">ontract </w:t>
      </w:r>
      <w:r w:rsidR="006D046B">
        <w:rPr>
          <w:rFonts w:ascii="Century Gothic" w:hAnsi="Century Gothic"/>
          <w:sz w:val="22"/>
          <w:szCs w:val="22"/>
        </w:rPr>
        <w:t>T</w:t>
      </w:r>
      <w:r w:rsidR="006D046B" w:rsidRPr="006D046B">
        <w:rPr>
          <w:rFonts w:ascii="Century Gothic" w:hAnsi="Century Gothic"/>
          <w:sz w:val="22"/>
          <w:szCs w:val="22"/>
        </w:rPr>
        <w:t>ype</w:t>
      </w:r>
      <w:r w:rsidR="00F44528" w:rsidRPr="006D046B">
        <w:rPr>
          <w:rFonts w:ascii="Century Gothic" w:hAnsi="Century Gothic"/>
          <w:sz w:val="22"/>
          <w:szCs w:val="22"/>
        </w:rPr>
        <w:t>.”</w:t>
      </w:r>
      <w:r w:rsidR="006D046B" w:rsidRPr="006D046B">
        <w:rPr>
          <w:rFonts w:ascii="Century Gothic" w:hAnsi="Century Gothic"/>
          <w:sz w:val="22"/>
          <w:szCs w:val="22"/>
        </w:rPr>
        <w:t xml:space="preserve">   </w:t>
      </w:r>
      <w:r w:rsidR="006D046B">
        <w:rPr>
          <w:rFonts w:ascii="Century Gothic" w:hAnsi="Century Gothic"/>
          <w:sz w:val="22"/>
          <w:szCs w:val="22"/>
        </w:rPr>
        <w:t xml:space="preserve">The software may also be available through the National Association of State Procurement Officials (NASPO) at </w:t>
      </w:r>
      <w:hyperlink r:id="rId16" w:history="1">
        <w:r w:rsidR="006D046B" w:rsidRPr="00693053">
          <w:rPr>
            <w:rStyle w:val="Hyperlink"/>
            <w:rFonts w:ascii="Century Gothic" w:hAnsi="Century Gothic"/>
            <w:sz w:val="22"/>
            <w:szCs w:val="22"/>
          </w:rPr>
          <w:t>https://www.naspo.org/</w:t>
        </w:r>
      </w:hyperlink>
      <w:r w:rsidR="000D56CD">
        <w:rPr>
          <w:rFonts w:ascii="Century Gothic" w:hAnsi="Century Gothic"/>
          <w:sz w:val="22"/>
          <w:szCs w:val="22"/>
        </w:rPr>
        <w:t xml:space="preserve">.  </w:t>
      </w:r>
    </w:p>
    <w:p w14:paraId="6B44C2E0" w14:textId="2981A2D8" w:rsidR="004F4E89" w:rsidRDefault="004F4E89" w:rsidP="00DA454B">
      <w:pPr>
        <w:spacing w:after="240"/>
        <w:ind w:left="360"/>
        <w:rPr>
          <w:rFonts w:ascii="Century Gothic" w:hAnsi="Century Gothic"/>
          <w:sz w:val="22"/>
          <w:szCs w:val="22"/>
        </w:rPr>
      </w:pPr>
      <w:r>
        <w:rPr>
          <w:rFonts w:ascii="Century Gothic" w:hAnsi="Century Gothic"/>
          <w:sz w:val="22"/>
          <w:szCs w:val="22"/>
        </w:rPr>
        <w:t>Software</w:t>
      </w:r>
    </w:p>
    <w:tbl>
      <w:tblPr>
        <w:tblStyle w:val="TableGrid1"/>
        <w:tblW w:w="10440" w:type="dxa"/>
        <w:tblLayout w:type="fixed"/>
        <w:tblLook w:val="04A0" w:firstRow="1" w:lastRow="0" w:firstColumn="1" w:lastColumn="0" w:noHBand="0" w:noVBand="1"/>
        <w:tblCaption w:val="Software Needs"/>
        <w:tblDescription w:val="Descripte the name and version of the reccomended software."/>
      </w:tblPr>
      <w:tblGrid>
        <w:gridCol w:w="2069"/>
        <w:gridCol w:w="1065"/>
        <w:gridCol w:w="4338"/>
        <w:gridCol w:w="1349"/>
        <w:gridCol w:w="1619"/>
      </w:tblGrid>
      <w:tr w:rsidR="004F4E89" w14:paraId="26CA2D32" w14:textId="77777777" w:rsidTr="00D04E3F">
        <w:trPr>
          <w:tblHeader/>
        </w:trPr>
        <w:tc>
          <w:tcPr>
            <w:tcW w:w="2069" w:type="dxa"/>
            <w:hideMark/>
          </w:tcPr>
          <w:p w14:paraId="4B6EF578" w14:textId="77777777" w:rsidR="004F4E89" w:rsidRDefault="004F4E89" w:rsidP="004F4E89">
            <w:pPr>
              <w:jc w:val="center"/>
              <w:rPr>
                <w:rFonts w:ascii="Century Gothic" w:hAnsi="Century Gothic"/>
                <w:sz w:val="22"/>
                <w:szCs w:val="22"/>
              </w:rPr>
            </w:pPr>
            <w:r>
              <w:rPr>
                <w:rFonts w:ascii="Century Gothic" w:hAnsi="Century Gothic"/>
                <w:sz w:val="22"/>
                <w:szCs w:val="22"/>
              </w:rPr>
              <w:t>Name</w:t>
            </w:r>
          </w:p>
        </w:tc>
        <w:tc>
          <w:tcPr>
            <w:tcW w:w="1065" w:type="dxa"/>
            <w:hideMark/>
          </w:tcPr>
          <w:p w14:paraId="7ACBD05C" w14:textId="77777777" w:rsidR="004F4E89" w:rsidRDefault="004F4E89" w:rsidP="004F4E89">
            <w:pPr>
              <w:jc w:val="center"/>
              <w:rPr>
                <w:rFonts w:ascii="Century Gothic" w:hAnsi="Century Gothic"/>
                <w:sz w:val="22"/>
                <w:szCs w:val="22"/>
              </w:rPr>
            </w:pPr>
            <w:r>
              <w:rPr>
                <w:rFonts w:ascii="Century Gothic" w:hAnsi="Century Gothic"/>
                <w:sz w:val="22"/>
                <w:szCs w:val="22"/>
              </w:rPr>
              <w:t>Version</w:t>
            </w:r>
          </w:p>
        </w:tc>
        <w:tc>
          <w:tcPr>
            <w:tcW w:w="4338" w:type="dxa"/>
            <w:hideMark/>
          </w:tcPr>
          <w:p w14:paraId="78055C78" w14:textId="5196E1E3" w:rsidR="004F4E89" w:rsidRDefault="004F4E89" w:rsidP="004F4E89">
            <w:pPr>
              <w:jc w:val="center"/>
              <w:rPr>
                <w:rFonts w:ascii="Century Gothic" w:hAnsi="Century Gothic"/>
                <w:sz w:val="22"/>
                <w:szCs w:val="22"/>
              </w:rPr>
            </w:pPr>
            <w:r>
              <w:rPr>
                <w:rFonts w:ascii="Century Gothic" w:hAnsi="Century Gothic"/>
                <w:sz w:val="22"/>
                <w:szCs w:val="22"/>
              </w:rPr>
              <w:t xml:space="preserve">Description </w:t>
            </w:r>
            <w:r>
              <w:rPr>
                <w:rFonts w:ascii="Century Gothic" w:hAnsi="Century Gothic"/>
                <w:sz w:val="22"/>
                <w:szCs w:val="22"/>
              </w:rPr>
              <w:br/>
              <w:t>(including technical platform and indication if this is required to meeting Section 2 requirements)</w:t>
            </w:r>
          </w:p>
        </w:tc>
        <w:tc>
          <w:tcPr>
            <w:tcW w:w="1349" w:type="dxa"/>
            <w:hideMark/>
          </w:tcPr>
          <w:p w14:paraId="1252261A" w14:textId="77777777" w:rsidR="004F4E89" w:rsidRDefault="004F4E89" w:rsidP="004F4E89">
            <w:pPr>
              <w:jc w:val="center"/>
              <w:rPr>
                <w:rFonts w:ascii="Century Gothic" w:hAnsi="Century Gothic"/>
                <w:sz w:val="22"/>
                <w:szCs w:val="22"/>
              </w:rPr>
            </w:pPr>
            <w:r w:rsidRPr="7FB9F825">
              <w:rPr>
                <w:rFonts w:ascii="Century Gothic" w:hAnsi="Century Gothic"/>
                <w:sz w:val="22"/>
                <w:szCs w:val="22"/>
              </w:rPr>
              <w:t>SLP</w:t>
            </w:r>
          </w:p>
          <w:p w14:paraId="00B95BF6" w14:textId="748C6977" w:rsidR="004F4E89" w:rsidRDefault="004F4E89" w:rsidP="004F4E89">
            <w:pPr>
              <w:jc w:val="center"/>
              <w:rPr>
                <w:rFonts w:ascii="Century Gothic" w:hAnsi="Century Gothic"/>
                <w:sz w:val="22"/>
                <w:szCs w:val="22"/>
              </w:rPr>
            </w:pPr>
            <w:r>
              <w:rPr>
                <w:rFonts w:ascii="Century Gothic" w:hAnsi="Century Gothic"/>
                <w:sz w:val="22"/>
                <w:szCs w:val="22"/>
              </w:rPr>
              <w:t xml:space="preserve">(Yes or </w:t>
            </w:r>
            <w:proofErr w:type="gramStart"/>
            <w:r>
              <w:rPr>
                <w:rFonts w:ascii="Century Gothic" w:hAnsi="Century Gothic"/>
                <w:sz w:val="22"/>
                <w:szCs w:val="22"/>
              </w:rPr>
              <w:t>No</w:t>
            </w:r>
            <w:proofErr w:type="gramEnd"/>
            <w:r>
              <w:rPr>
                <w:rFonts w:ascii="Century Gothic" w:hAnsi="Century Gothic"/>
                <w:sz w:val="22"/>
                <w:szCs w:val="22"/>
              </w:rPr>
              <w:t>)</w:t>
            </w:r>
          </w:p>
        </w:tc>
        <w:tc>
          <w:tcPr>
            <w:tcW w:w="1619" w:type="dxa"/>
            <w:hideMark/>
          </w:tcPr>
          <w:p w14:paraId="6209A34A" w14:textId="4FDCC18E" w:rsidR="004F4E89" w:rsidRDefault="004F4E89" w:rsidP="004F4E89">
            <w:pPr>
              <w:rPr>
                <w:rFonts w:ascii="Century Gothic" w:hAnsi="Century Gothic"/>
                <w:sz w:val="22"/>
                <w:szCs w:val="22"/>
              </w:rPr>
            </w:pPr>
            <w:r>
              <w:rPr>
                <w:rFonts w:ascii="Century Gothic" w:hAnsi="Century Gothic"/>
                <w:sz w:val="22"/>
                <w:szCs w:val="22"/>
              </w:rPr>
              <w:t xml:space="preserve">Est.  </w:t>
            </w:r>
            <w:proofErr w:type="spellStart"/>
            <w:r>
              <w:rPr>
                <w:rFonts w:ascii="Century Gothic" w:hAnsi="Century Gothic"/>
                <w:sz w:val="22"/>
                <w:szCs w:val="22"/>
              </w:rPr>
              <w:t>Lic</w:t>
            </w:r>
            <w:proofErr w:type="spellEnd"/>
            <w:r>
              <w:rPr>
                <w:rFonts w:ascii="Century Gothic" w:hAnsi="Century Gothic"/>
                <w:sz w:val="22"/>
                <w:szCs w:val="22"/>
              </w:rPr>
              <w:t>.  #</w:t>
            </w:r>
          </w:p>
        </w:tc>
      </w:tr>
      <w:tr w:rsidR="004F4E89" w14:paraId="22FD0146" w14:textId="77777777" w:rsidTr="00D04E3F">
        <w:trPr>
          <w:trHeight w:val="576"/>
          <w:tblHeader/>
        </w:trPr>
        <w:tc>
          <w:tcPr>
            <w:tcW w:w="2069" w:type="dxa"/>
            <w:hideMark/>
          </w:tcPr>
          <w:p w14:paraId="353497E7"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065" w:type="dxa"/>
            <w:hideMark/>
          </w:tcPr>
          <w:p w14:paraId="3DB4505C"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4338" w:type="dxa"/>
            <w:hideMark/>
          </w:tcPr>
          <w:p w14:paraId="497BB249"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349" w:type="dxa"/>
            <w:hideMark/>
          </w:tcPr>
          <w:p w14:paraId="297384B2"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619" w:type="dxa"/>
            <w:hideMark/>
          </w:tcPr>
          <w:p w14:paraId="4FB662E6"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r>
      <w:tr w:rsidR="004F4E89" w14:paraId="40EC4236" w14:textId="77777777" w:rsidTr="00D04E3F">
        <w:trPr>
          <w:trHeight w:val="576"/>
          <w:tblHeader/>
        </w:trPr>
        <w:tc>
          <w:tcPr>
            <w:tcW w:w="2069" w:type="dxa"/>
            <w:hideMark/>
          </w:tcPr>
          <w:p w14:paraId="5F26AD99"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065" w:type="dxa"/>
            <w:hideMark/>
          </w:tcPr>
          <w:p w14:paraId="69DEB83F"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4338" w:type="dxa"/>
            <w:hideMark/>
          </w:tcPr>
          <w:p w14:paraId="204F37C8"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349" w:type="dxa"/>
            <w:hideMark/>
          </w:tcPr>
          <w:p w14:paraId="1A1BC6E7"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619" w:type="dxa"/>
            <w:hideMark/>
          </w:tcPr>
          <w:p w14:paraId="36AA5E31"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r>
      <w:tr w:rsidR="004F4E89" w14:paraId="41250B08" w14:textId="77777777" w:rsidTr="00D04E3F">
        <w:trPr>
          <w:trHeight w:val="576"/>
          <w:tblHeader/>
        </w:trPr>
        <w:tc>
          <w:tcPr>
            <w:tcW w:w="2069" w:type="dxa"/>
            <w:hideMark/>
          </w:tcPr>
          <w:p w14:paraId="42B4E53D" w14:textId="5CF3059B" w:rsidR="004F4E89" w:rsidRDefault="004F4E89" w:rsidP="004F4E89">
            <w:pPr>
              <w:rPr>
                <w:rFonts w:ascii="Century Gothic" w:hAnsi="Century Gothic"/>
                <w:sz w:val="22"/>
                <w:szCs w:val="22"/>
              </w:rPr>
            </w:pPr>
            <w:r w:rsidRPr="009063AD">
              <w:rPr>
                <w:rFonts w:ascii="Century Gothic" w:hAnsi="Century Gothic"/>
                <w:sz w:val="22"/>
                <w:szCs w:val="22"/>
              </w:rPr>
              <w:t>add rows as needed</w:t>
            </w:r>
          </w:p>
        </w:tc>
        <w:tc>
          <w:tcPr>
            <w:tcW w:w="1065" w:type="dxa"/>
            <w:hideMark/>
          </w:tcPr>
          <w:p w14:paraId="30CB23E9"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4338" w:type="dxa"/>
            <w:hideMark/>
          </w:tcPr>
          <w:p w14:paraId="7C2D77CF"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349" w:type="dxa"/>
            <w:hideMark/>
          </w:tcPr>
          <w:p w14:paraId="775A3C0D"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c>
          <w:tcPr>
            <w:tcW w:w="1619" w:type="dxa"/>
            <w:hideMark/>
          </w:tcPr>
          <w:p w14:paraId="5BBEC8AA" w14:textId="77777777" w:rsidR="004F4E89" w:rsidRDefault="004F4E89" w:rsidP="004F4E89">
            <w:pPr>
              <w:rPr>
                <w:rFonts w:ascii="Century Gothic" w:hAnsi="Century Gothic"/>
                <w:sz w:val="22"/>
                <w:szCs w:val="22"/>
              </w:rPr>
            </w:pPr>
            <w:r>
              <w:rPr>
                <w:rFonts w:ascii="Century Gothic" w:hAnsi="Century Gothic"/>
                <w:sz w:val="22"/>
                <w:szCs w:val="22"/>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rPr>
              <w:instrText xml:space="preserve"> FORMTEXT </w:instrText>
            </w:r>
            <w:r>
              <w:rPr>
                <w:rFonts w:ascii="Century Gothic" w:hAnsi="Century Gothic"/>
                <w:sz w:val="22"/>
                <w:szCs w:val="22"/>
              </w:rPr>
            </w:r>
            <w:r>
              <w:rPr>
                <w:rFonts w:ascii="Century Gothic" w:hAnsi="Century Gothic"/>
                <w:sz w:val="22"/>
                <w:szCs w:val="22"/>
              </w:rPr>
              <w:fldChar w:fldCharType="separate"/>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noProof/>
                <w:sz w:val="22"/>
                <w:szCs w:val="22"/>
              </w:rPr>
              <w:t> </w:t>
            </w:r>
            <w:r>
              <w:rPr>
                <w:rFonts w:ascii="Century Gothic" w:hAnsi="Century Gothic"/>
                <w:sz w:val="22"/>
                <w:szCs w:val="22"/>
              </w:rPr>
              <w:fldChar w:fldCharType="end"/>
            </w:r>
          </w:p>
        </w:tc>
      </w:tr>
    </w:tbl>
    <w:p w14:paraId="1DCD93A0" w14:textId="77777777" w:rsidR="00DA454B" w:rsidRDefault="00DA454B" w:rsidP="00DA454B">
      <w:pPr>
        <w:rPr>
          <w:rFonts w:ascii="Century Gothic" w:hAnsi="Century Gothic"/>
          <w:sz w:val="22"/>
          <w:szCs w:val="22"/>
        </w:rPr>
      </w:pPr>
    </w:p>
    <w:p w14:paraId="71201646" w14:textId="77777777" w:rsidR="00022B00" w:rsidRDefault="00022B00" w:rsidP="00022B00">
      <w:pPr>
        <w:pStyle w:val="ListParagraph"/>
        <w:ind w:left="360"/>
        <w:textAlignment w:val="auto"/>
        <w:rPr>
          <w:rFonts w:ascii="Century Gothic" w:hAnsi="Century Gothic"/>
          <w:b/>
          <w:sz w:val="22"/>
          <w:szCs w:val="22"/>
        </w:rPr>
      </w:pPr>
    </w:p>
    <w:p w14:paraId="37E46FA7" w14:textId="1858AF2C" w:rsidR="00022B00" w:rsidRDefault="0059579D" w:rsidP="00022B00">
      <w:pPr>
        <w:pStyle w:val="ListParagraph"/>
        <w:numPr>
          <w:ilvl w:val="0"/>
          <w:numId w:val="8"/>
        </w:numPr>
        <w:ind w:left="360"/>
        <w:textAlignment w:val="auto"/>
        <w:rPr>
          <w:rFonts w:ascii="Century Gothic" w:hAnsi="Century Gothic"/>
          <w:b/>
          <w:sz w:val="22"/>
          <w:szCs w:val="22"/>
        </w:rPr>
      </w:pPr>
      <w:r>
        <w:rPr>
          <w:rFonts w:ascii="Century Gothic" w:hAnsi="Century Gothic"/>
          <w:b/>
          <w:sz w:val="22"/>
          <w:szCs w:val="22"/>
        </w:rPr>
        <w:t>Software Experience</w:t>
      </w:r>
      <w:r w:rsidR="00022B00">
        <w:rPr>
          <w:rFonts w:ascii="Century Gothic" w:hAnsi="Century Gothic"/>
          <w:b/>
          <w:sz w:val="22"/>
          <w:szCs w:val="22"/>
        </w:rPr>
        <w:t>:</w:t>
      </w:r>
    </w:p>
    <w:p w14:paraId="4302CA93" w14:textId="2C8FB696" w:rsidR="002A3A72" w:rsidRDefault="0059579D" w:rsidP="004D2F77">
      <w:pPr>
        <w:ind w:left="360"/>
        <w:rPr>
          <w:rFonts w:ascii="Century Gothic" w:hAnsi="Century Gothic"/>
          <w:sz w:val="22"/>
          <w:szCs w:val="22"/>
        </w:rPr>
      </w:pPr>
      <w:r>
        <w:rPr>
          <w:rFonts w:ascii="Century Gothic" w:hAnsi="Century Gothic"/>
          <w:sz w:val="22"/>
          <w:szCs w:val="22"/>
        </w:rPr>
        <w:t xml:space="preserve">Describe </w:t>
      </w:r>
      <w:r w:rsidR="0063471E">
        <w:rPr>
          <w:rFonts w:ascii="Century Gothic" w:hAnsi="Century Gothic"/>
          <w:sz w:val="22"/>
          <w:szCs w:val="22"/>
        </w:rPr>
        <w:t>r</w:t>
      </w:r>
      <w:r w:rsidR="00580D6E">
        <w:rPr>
          <w:rFonts w:ascii="Century Gothic" w:hAnsi="Century Gothic"/>
          <w:sz w:val="22"/>
          <w:szCs w:val="22"/>
        </w:rPr>
        <w:t xml:space="preserve">espondent’s </w:t>
      </w:r>
      <w:r>
        <w:rPr>
          <w:rFonts w:ascii="Century Gothic" w:hAnsi="Century Gothic"/>
          <w:sz w:val="22"/>
          <w:szCs w:val="22"/>
        </w:rPr>
        <w:t>experienced with the above software</w:t>
      </w:r>
      <w:r w:rsidR="00825988">
        <w:rPr>
          <w:rFonts w:ascii="Century Gothic" w:hAnsi="Century Gothic"/>
          <w:sz w:val="22"/>
          <w:szCs w:val="22"/>
        </w:rPr>
        <w:t>.</w:t>
      </w:r>
    </w:p>
    <w:p w14:paraId="31DB3F6D" w14:textId="2CA8791E" w:rsidR="0059579D" w:rsidRDefault="0059579D" w:rsidP="004D2F77">
      <w:pPr>
        <w:ind w:left="360"/>
        <w:rPr>
          <w:rFonts w:ascii="Century Gothic" w:hAnsi="Century Gothic"/>
          <w:sz w:val="22"/>
          <w:szCs w:val="22"/>
        </w:rPr>
      </w:pPr>
    </w:p>
    <w:p w14:paraId="7B10E2C2" w14:textId="162AC917" w:rsidR="00F843CB" w:rsidRDefault="00F843CB" w:rsidP="002A3A72">
      <w:pPr>
        <w:pStyle w:val="ListParagraph"/>
        <w:numPr>
          <w:ilvl w:val="0"/>
          <w:numId w:val="32"/>
        </w:numPr>
        <w:spacing w:after="240"/>
        <w:jc w:val="left"/>
        <w:textAlignment w:val="auto"/>
        <w:rPr>
          <w:rFonts w:ascii="Century Gothic" w:hAnsi="Century Gothic"/>
          <w:sz w:val="22"/>
          <w:szCs w:val="22"/>
          <w:u w:val="single"/>
        </w:rPr>
      </w:pPr>
      <w:r>
        <w:rPr>
          <w:rFonts w:ascii="Century Gothic" w:hAnsi="Century Gothic"/>
          <w:sz w:val="22"/>
          <w:szCs w:val="22"/>
        </w:rPr>
        <w:t xml:space="preserve">Does </w:t>
      </w:r>
      <w:r w:rsidR="0063471E">
        <w:rPr>
          <w:rFonts w:ascii="Century Gothic" w:hAnsi="Century Gothic"/>
          <w:sz w:val="22"/>
          <w:szCs w:val="22"/>
        </w:rPr>
        <w:t>r</w:t>
      </w:r>
      <w:r w:rsidR="00580D6E">
        <w:rPr>
          <w:rFonts w:ascii="Century Gothic" w:hAnsi="Century Gothic"/>
          <w:sz w:val="22"/>
          <w:szCs w:val="22"/>
        </w:rPr>
        <w:t>espondent</w:t>
      </w:r>
      <w:r>
        <w:rPr>
          <w:rFonts w:ascii="Century Gothic" w:hAnsi="Century Gothic"/>
          <w:sz w:val="22"/>
          <w:szCs w:val="22"/>
        </w:rPr>
        <w:t xml:space="preserve"> implement all of the above software</w:t>
      </w:r>
      <w:r w:rsidR="00C33DED">
        <w:rPr>
          <w:rFonts w:ascii="Century Gothic" w:hAnsi="Century Gothic"/>
          <w:sz w:val="22"/>
          <w:szCs w:val="22"/>
        </w:rPr>
        <w:t>?</w:t>
      </w:r>
      <w:r w:rsidR="00C33DED" w:rsidRPr="00946D78">
        <w:t xml:space="preserve">  </w:t>
      </w:r>
      <w:r w:rsidR="002A3A72">
        <w:br/>
      </w:r>
      <w:r w:rsidR="002A3A72"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002A3A72" w:rsidRPr="002A3A72">
        <w:rPr>
          <w:rFonts w:ascii="Century Gothic" w:hAnsi="Century Gothic"/>
          <w:sz w:val="22"/>
          <w:szCs w:val="22"/>
          <w:u w:val="single"/>
        </w:rPr>
        <w:instrText xml:space="preserve"> FORMTEXT </w:instrText>
      </w:r>
      <w:r w:rsidR="002A3A72" w:rsidRPr="002A3A72">
        <w:rPr>
          <w:rFonts w:ascii="Century Gothic" w:hAnsi="Century Gothic"/>
          <w:sz w:val="22"/>
          <w:szCs w:val="22"/>
          <w:u w:val="single"/>
        </w:rPr>
      </w:r>
      <w:r w:rsidR="002A3A72" w:rsidRPr="002A3A72">
        <w:rPr>
          <w:rFonts w:ascii="Century Gothic" w:hAnsi="Century Gothic"/>
          <w:sz w:val="22"/>
          <w:szCs w:val="22"/>
          <w:u w:val="single"/>
        </w:rPr>
        <w:fldChar w:fldCharType="separate"/>
      </w:r>
      <w:r w:rsidR="002A3A72">
        <w:rPr>
          <w:noProof/>
        </w:rPr>
        <w:t> </w:t>
      </w:r>
      <w:r w:rsidR="002A3A72">
        <w:rPr>
          <w:noProof/>
        </w:rPr>
        <w:t> </w:t>
      </w:r>
      <w:r w:rsidR="002A3A72">
        <w:rPr>
          <w:noProof/>
        </w:rPr>
        <w:t> </w:t>
      </w:r>
      <w:r w:rsidR="002A3A72">
        <w:rPr>
          <w:noProof/>
        </w:rPr>
        <w:t> </w:t>
      </w:r>
      <w:r w:rsidR="002A3A72">
        <w:rPr>
          <w:noProof/>
        </w:rPr>
        <w:t> </w:t>
      </w:r>
      <w:r w:rsidR="002A3A72" w:rsidRPr="002A3A72">
        <w:rPr>
          <w:rFonts w:ascii="Century Gothic" w:hAnsi="Century Gothic"/>
          <w:sz w:val="22"/>
          <w:szCs w:val="22"/>
          <w:u w:val="single"/>
        </w:rPr>
        <w:fldChar w:fldCharType="end"/>
      </w:r>
      <w:r>
        <w:rPr>
          <w:rFonts w:ascii="Century Gothic" w:hAnsi="Century Gothic"/>
          <w:sz w:val="22"/>
          <w:szCs w:val="22"/>
          <w:u w:val="single"/>
        </w:rPr>
        <w:br/>
      </w:r>
    </w:p>
    <w:p w14:paraId="76875632" w14:textId="4CB585D5" w:rsidR="0030646F" w:rsidRPr="005A5CFE" w:rsidRDefault="0030646F" w:rsidP="002A3A72">
      <w:pPr>
        <w:pStyle w:val="ListParagraph"/>
        <w:numPr>
          <w:ilvl w:val="0"/>
          <w:numId w:val="32"/>
        </w:numPr>
        <w:spacing w:after="240"/>
        <w:jc w:val="left"/>
        <w:textAlignment w:val="auto"/>
        <w:rPr>
          <w:rFonts w:ascii="Century Gothic" w:hAnsi="Century Gothic"/>
          <w:sz w:val="22"/>
          <w:szCs w:val="22"/>
          <w:u w:val="single"/>
        </w:rPr>
      </w:pPr>
      <w:r>
        <w:rPr>
          <w:rFonts w:ascii="Century Gothic" w:hAnsi="Century Gothic"/>
          <w:sz w:val="22"/>
          <w:szCs w:val="22"/>
        </w:rPr>
        <w:t xml:space="preserve">Does </w:t>
      </w:r>
      <w:r w:rsidR="0063471E">
        <w:rPr>
          <w:rFonts w:ascii="Century Gothic" w:hAnsi="Century Gothic"/>
          <w:sz w:val="22"/>
          <w:szCs w:val="22"/>
        </w:rPr>
        <w:t>r</w:t>
      </w:r>
      <w:r w:rsidR="00580D6E">
        <w:rPr>
          <w:rFonts w:ascii="Century Gothic" w:hAnsi="Century Gothic"/>
          <w:sz w:val="22"/>
          <w:szCs w:val="22"/>
        </w:rPr>
        <w:t>espondent</w:t>
      </w:r>
      <w:r>
        <w:rPr>
          <w:rFonts w:ascii="Century Gothic" w:hAnsi="Century Gothic"/>
          <w:sz w:val="22"/>
          <w:szCs w:val="22"/>
        </w:rPr>
        <w:t xml:space="preserve"> have experience implementing this software?</w:t>
      </w:r>
      <w:r w:rsidRPr="00D63DC2">
        <w:rPr>
          <w:rFonts w:ascii="Century Gothic" w:hAnsi="Century Gothic"/>
          <w:sz w:val="22"/>
          <w:szCs w:val="22"/>
        </w:rPr>
        <w:t xml:space="preserve"> </w:t>
      </w:r>
      <w:r>
        <w:rPr>
          <w:rFonts w:ascii="Century Gothic" w:hAnsi="Century Gothic"/>
          <w:sz w:val="22"/>
          <w:szCs w:val="22"/>
        </w:rPr>
        <w:t>If so, which products?</w:t>
      </w:r>
    </w:p>
    <w:p w14:paraId="6C34FE92" w14:textId="057E3CA4" w:rsidR="005A5CFE" w:rsidRPr="0030646F" w:rsidRDefault="005A5CFE" w:rsidP="005A5CFE">
      <w:pPr>
        <w:pStyle w:val="ListParagraph"/>
        <w:spacing w:after="240"/>
        <w:jc w:val="left"/>
        <w:textAlignment w:val="auto"/>
        <w:rPr>
          <w:rFonts w:ascii="Century Gothic" w:hAnsi="Century Gothic"/>
          <w:sz w:val="22"/>
          <w:szCs w:val="22"/>
          <w:u w:val="single"/>
        </w:rPr>
      </w:pPr>
      <w:r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A3A72">
        <w:rPr>
          <w:rFonts w:ascii="Century Gothic" w:hAnsi="Century Gothic"/>
          <w:sz w:val="22"/>
          <w:szCs w:val="22"/>
          <w:u w:val="single"/>
        </w:rPr>
        <w:instrText xml:space="preserve"> FORMTEXT </w:instrText>
      </w:r>
      <w:r w:rsidRPr="002A3A72">
        <w:rPr>
          <w:rFonts w:ascii="Century Gothic" w:hAnsi="Century Gothic"/>
          <w:sz w:val="22"/>
          <w:szCs w:val="22"/>
          <w:u w:val="single"/>
        </w:rPr>
      </w:r>
      <w:r w:rsidRPr="002A3A72">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A3A72">
        <w:rPr>
          <w:rFonts w:ascii="Century Gothic" w:hAnsi="Century Gothic"/>
          <w:sz w:val="22"/>
          <w:szCs w:val="22"/>
          <w:u w:val="single"/>
        </w:rPr>
        <w:fldChar w:fldCharType="end"/>
      </w:r>
    </w:p>
    <w:p w14:paraId="7F4335BA" w14:textId="4E41F968" w:rsidR="002A3A72" w:rsidRDefault="002A3A72" w:rsidP="005A5CFE">
      <w:pPr>
        <w:pStyle w:val="ListParagraph"/>
        <w:spacing w:after="240"/>
        <w:jc w:val="left"/>
        <w:textAlignment w:val="auto"/>
        <w:rPr>
          <w:rFonts w:ascii="Century Gothic" w:hAnsi="Century Gothic"/>
          <w:sz w:val="22"/>
          <w:szCs w:val="22"/>
          <w:u w:val="single"/>
        </w:rPr>
      </w:pPr>
    </w:p>
    <w:p w14:paraId="4C588BE0" w14:textId="1889A84E" w:rsidR="005A5CFE" w:rsidRPr="005A5CFE" w:rsidRDefault="00544286" w:rsidP="005A5CFE">
      <w:pPr>
        <w:pStyle w:val="ListParagraph"/>
        <w:numPr>
          <w:ilvl w:val="0"/>
          <w:numId w:val="32"/>
        </w:numPr>
        <w:spacing w:after="240"/>
        <w:jc w:val="left"/>
        <w:textAlignment w:val="auto"/>
        <w:rPr>
          <w:rFonts w:ascii="Century Gothic" w:hAnsi="Century Gothic"/>
          <w:sz w:val="22"/>
          <w:szCs w:val="22"/>
          <w:u w:val="single"/>
        </w:rPr>
      </w:pPr>
      <w:r>
        <w:rPr>
          <w:rFonts w:ascii="Century Gothic" w:hAnsi="Century Gothic"/>
          <w:sz w:val="22"/>
          <w:szCs w:val="22"/>
        </w:rPr>
        <w:t xml:space="preserve">Does </w:t>
      </w:r>
      <w:r w:rsidR="0063471E">
        <w:rPr>
          <w:rFonts w:ascii="Century Gothic" w:hAnsi="Century Gothic"/>
          <w:sz w:val="22"/>
          <w:szCs w:val="22"/>
        </w:rPr>
        <w:t>r</w:t>
      </w:r>
      <w:r w:rsidR="00580D6E">
        <w:rPr>
          <w:rFonts w:ascii="Century Gothic" w:hAnsi="Century Gothic"/>
          <w:sz w:val="22"/>
          <w:szCs w:val="22"/>
        </w:rPr>
        <w:t>espondent</w:t>
      </w:r>
      <w:r>
        <w:rPr>
          <w:rFonts w:ascii="Century Gothic" w:hAnsi="Century Gothic"/>
          <w:sz w:val="22"/>
          <w:szCs w:val="22"/>
        </w:rPr>
        <w:t xml:space="preserve"> use subcontractors to implement any of the above software? If so, which products?</w:t>
      </w:r>
      <w:r>
        <w:br/>
      </w:r>
      <w:r w:rsidRPr="002A3A72">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A3A72">
        <w:rPr>
          <w:rFonts w:ascii="Century Gothic" w:hAnsi="Century Gothic"/>
          <w:sz w:val="22"/>
          <w:szCs w:val="22"/>
          <w:u w:val="single"/>
        </w:rPr>
        <w:instrText xml:space="preserve"> FORMTEXT </w:instrText>
      </w:r>
      <w:r w:rsidRPr="002A3A72">
        <w:rPr>
          <w:rFonts w:ascii="Century Gothic" w:hAnsi="Century Gothic"/>
          <w:sz w:val="22"/>
          <w:szCs w:val="22"/>
          <w:u w:val="single"/>
        </w:rPr>
      </w:r>
      <w:r w:rsidRPr="002A3A72">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A3A72">
        <w:rPr>
          <w:rFonts w:ascii="Century Gothic" w:hAnsi="Century Gothic"/>
          <w:sz w:val="22"/>
          <w:szCs w:val="22"/>
          <w:u w:val="single"/>
        </w:rPr>
        <w:fldChar w:fldCharType="end"/>
      </w:r>
    </w:p>
    <w:p w14:paraId="4F06A0ED" w14:textId="77777777" w:rsidR="005A5CFE" w:rsidRPr="005A5CFE" w:rsidRDefault="005A5CFE" w:rsidP="005A5CFE">
      <w:pPr>
        <w:pStyle w:val="ListParagraph"/>
        <w:spacing w:after="240"/>
        <w:jc w:val="left"/>
        <w:textAlignment w:val="auto"/>
        <w:rPr>
          <w:rFonts w:ascii="Century Gothic" w:hAnsi="Century Gothic"/>
          <w:sz w:val="22"/>
          <w:szCs w:val="22"/>
          <w:u w:val="single"/>
        </w:rPr>
      </w:pPr>
    </w:p>
    <w:p w14:paraId="79EFC075" w14:textId="51B6BB20" w:rsidR="00FB4039" w:rsidRPr="007D20B8" w:rsidRDefault="00FB4039" w:rsidP="00FB4039">
      <w:pPr>
        <w:pStyle w:val="ListParagraph"/>
        <w:numPr>
          <w:ilvl w:val="0"/>
          <w:numId w:val="32"/>
        </w:numPr>
        <w:rPr>
          <w:rFonts w:ascii="Century Gothic" w:hAnsi="Century Gothic"/>
          <w:sz w:val="22"/>
          <w:szCs w:val="22"/>
        </w:rPr>
      </w:pPr>
      <w:r w:rsidRPr="007D20B8">
        <w:rPr>
          <w:rFonts w:ascii="Century Gothic" w:hAnsi="Century Gothic"/>
          <w:sz w:val="22"/>
          <w:szCs w:val="22"/>
        </w:rPr>
        <w:t xml:space="preserve">List </w:t>
      </w:r>
      <w:r w:rsidR="004E43D7">
        <w:rPr>
          <w:rFonts w:ascii="Century Gothic" w:hAnsi="Century Gothic"/>
          <w:sz w:val="22"/>
          <w:szCs w:val="22"/>
        </w:rPr>
        <w:t xml:space="preserve">the </w:t>
      </w:r>
      <w:r w:rsidRPr="007D20B8">
        <w:rPr>
          <w:rFonts w:ascii="Century Gothic" w:hAnsi="Century Gothic"/>
          <w:sz w:val="22"/>
          <w:szCs w:val="22"/>
        </w:rPr>
        <w:t xml:space="preserve">clients in the past ten (10) years </w:t>
      </w:r>
      <w:r w:rsidR="004E43D7">
        <w:rPr>
          <w:rFonts w:ascii="Century Gothic" w:hAnsi="Century Gothic"/>
          <w:sz w:val="22"/>
          <w:szCs w:val="22"/>
        </w:rPr>
        <w:t xml:space="preserve">where </w:t>
      </w:r>
      <w:r w:rsidR="0063471E">
        <w:rPr>
          <w:rFonts w:ascii="Century Gothic" w:hAnsi="Century Gothic"/>
          <w:sz w:val="22"/>
          <w:szCs w:val="22"/>
        </w:rPr>
        <w:t>r</w:t>
      </w:r>
      <w:r w:rsidR="00DA7432">
        <w:rPr>
          <w:rFonts w:ascii="Century Gothic" w:hAnsi="Century Gothic"/>
          <w:sz w:val="22"/>
          <w:szCs w:val="22"/>
        </w:rPr>
        <w:t>espondent</w:t>
      </w:r>
      <w:r w:rsidR="004E43D7">
        <w:rPr>
          <w:rFonts w:ascii="Century Gothic" w:hAnsi="Century Gothic"/>
          <w:sz w:val="22"/>
          <w:szCs w:val="22"/>
        </w:rPr>
        <w:t xml:space="preserve"> implemented the solution</w:t>
      </w:r>
      <w:r w:rsidR="00220045">
        <w:rPr>
          <w:rFonts w:ascii="Century Gothic" w:hAnsi="Century Gothic"/>
          <w:sz w:val="22"/>
          <w:szCs w:val="22"/>
        </w:rPr>
        <w:t xml:space="preserve"> proposed above</w:t>
      </w:r>
      <w:r w:rsidRPr="007D20B8">
        <w:rPr>
          <w:rFonts w:ascii="Century Gothic" w:hAnsi="Century Gothic"/>
          <w:sz w:val="22"/>
          <w:szCs w:val="22"/>
        </w:rPr>
        <w:t>:</w:t>
      </w:r>
    </w:p>
    <w:p w14:paraId="594C8A61" w14:textId="77777777" w:rsidR="002C7C0D" w:rsidRPr="002C7C0D" w:rsidRDefault="002C7C0D" w:rsidP="002C7C0D">
      <w:pPr>
        <w:spacing w:after="240"/>
        <w:ind w:left="720"/>
        <w:rPr>
          <w:rFonts w:ascii="Century Gothic" w:hAnsi="Century Gothic"/>
          <w:sz w:val="22"/>
          <w:szCs w:val="22"/>
          <w:u w:val="single"/>
        </w:rPr>
      </w:pPr>
      <w:r w:rsidRPr="002C7C0D">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Pr="002C7C0D">
        <w:rPr>
          <w:rFonts w:ascii="Century Gothic" w:hAnsi="Century Gothic"/>
          <w:sz w:val="22"/>
          <w:szCs w:val="22"/>
          <w:u w:val="single"/>
        </w:rPr>
        <w:instrText xml:space="preserve"> FORMTEXT </w:instrText>
      </w:r>
      <w:r w:rsidRPr="002C7C0D">
        <w:rPr>
          <w:rFonts w:ascii="Century Gothic" w:hAnsi="Century Gothic"/>
          <w:sz w:val="22"/>
          <w:szCs w:val="22"/>
          <w:u w:val="single"/>
        </w:rPr>
      </w:r>
      <w:r w:rsidRPr="002C7C0D">
        <w:rPr>
          <w:rFonts w:ascii="Century Gothic" w:hAnsi="Century Gothic"/>
          <w:sz w:val="22"/>
          <w:szCs w:val="22"/>
          <w:u w:val="single"/>
        </w:rPr>
        <w:fldChar w:fldCharType="separate"/>
      </w:r>
      <w:r>
        <w:rPr>
          <w:noProof/>
        </w:rPr>
        <w:t> </w:t>
      </w:r>
      <w:r>
        <w:rPr>
          <w:noProof/>
        </w:rPr>
        <w:t> </w:t>
      </w:r>
      <w:r>
        <w:rPr>
          <w:noProof/>
        </w:rPr>
        <w:t> </w:t>
      </w:r>
      <w:r>
        <w:rPr>
          <w:noProof/>
        </w:rPr>
        <w:t> </w:t>
      </w:r>
      <w:r>
        <w:rPr>
          <w:noProof/>
        </w:rPr>
        <w:t> </w:t>
      </w:r>
      <w:r w:rsidRPr="002C7C0D">
        <w:rPr>
          <w:rFonts w:ascii="Century Gothic" w:hAnsi="Century Gothic"/>
          <w:sz w:val="22"/>
          <w:szCs w:val="22"/>
          <w:u w:val="single"/>
        </w:rPr>
        <w:fldChar w:fldCharType="end"/>
      </w:r>
    </w:p>
    <w:p w14:paraId="11F81A56" w14:textId="77777777" w:rsidR="00292A15" w:rsidRDefault="00292A15">
      <w:pPr>
        <w:rPr>
          <w:rFonts w:ascii="Century Gothic" w:hAnsi="Century Gothic"/>
          <w:b/>
          <w:sz w:val="22"/>
          <w:szCs w:val="22"/>
        </w:rPr>
      </w:pPr>
      <w:r>
        <w:rPr>
          <w:rFonts w:ascii="Century Gothic" w:hAnsi="Century Gothic"/>
          <w:b/>
          <w:sz w:val="22"/>
          <w:szCs w:val="22"/>
        </w:rPr>
        <w:br w:type="page"/>
      </w:r>
    </w:p>
    <w:p w14:paraId="172BA5DF" w14:textId="77777777" w:rsidR="00292A15" w:rsidRDefault="00292A15" w:rsidP="002E4016">
      <w:pPr>
        <w:pStyle w:val="Header"/>
        <w:spacing w:before="120" w:after="120"/>
        <w:ind w:left="360"/>
        <w:rPr>
          <w:rFonts w:ascii="Century Gothic" w:hAnsi="Century Gothic"/>
          <w:b/>
          <w:sz w:val="22"/>
          <w:szCs w:val="22"/>
        </w:rPr>
      </w:pPr>
    </w:p>
    <w:p w14:paraId="72A51460" w14:textId="4AC8A144" w:rsidR="00DA454B" w:rsidRDefault="002E4016" w:rsidP="00B87E45">
      <w:pPr>
        <w:pStyle w:val="Heading1"/>
      </w:pPr>
      <w:r>
        <w:t>SECTION</w:t>
      </w:r>
      <w:r w:rsidRPr="00E40A5D">
        <w:t xml:space="preserve"> </w:t>
      </w:r>
      <w:r w:rsidR="001263D5">
        <w:t>6</w:t>
      </w:r>
      <w:r w:rsidRPr="00E40A5D">
        <w:t xml:space="preserve"> – </w:t>
      </w:r>
      <w:r>
        <w:t>IMPLEMENTATION APPROACH</w:t>
      </w:r>
      <w:r w:rsidR="00511D54">
        <w:t xml:space="preserve"> </w:t>
      </w:r>
    </w:p>
    <w:p w14:paraId="7310EB5F" w14:textId="2761CA50" w:rsidR="00D05025" w:rsidRPr="00357839" w:rsidRDefault="0059507B" w:rsidP="00D05025">
      <w:pPr>
        <w:pStyle w:val="Header"/>
        <w:tabs>
          <w:tab w:val="clear" w:pos="8640"/>
        </w:tabs>
        <w:spacing w:before="120" w:after="120"/>
        <w:ind w:left="360"/>
        <w:rPr>
          <w:rFonts w:ascii="Century Gothic" w:hAnsi="Century Gothic"/>
          <w:b/>
          <w:sz w:val="22"/>
          <w:szCs w:val="22"/>
        </w:rPr>
      </w:pPr>
      <w:r>
        <w:rPr>
          <w:rFonts w:ascii="Century Gothic" w:hAnsi="Century Gothic"/>
          <w:b/>
          <w:sz w:val="22"/>
          <w:szCs w:val="22"/>
        </w:rPr>
        <w:t>There a</w:t>
      </w:r>
      <w:r w:rsidR="00917BA0">
        <w:rPr>
          <w:rFonts w:ascii="Century Gothic" w:hAnsi="Century Gothic"/>
          <w:b/>
          <w:sz w:val="22"/>
          <w:szCs w:val="22"/>
        </w:rPr>
        <w:t xml:space="preserve">re </w:t>
      </w:r>
      <w:r w:rsidR="00D05025" w:rsidRPr="00357839">
        <w:rPr>
          <w:rFonts w:ascii="Century Gothic" w:hAnsi="Century Gothic"/>
          <w:b/>
          <w:sz w:val="22"/>
          <w:szCs w:val="22"/>
        </w:rPr>
        <w:t>change</w:t>
      </w:r>
      <w:r w:rsidR="00886D06">
        <w:rPr>
          <w:rFonts w:ascii="Century Gothic" w:hAnsi="Century Gothic"/>
          <w:b/>
          <w:sz w:val="22"/>
          <w:szCs w:val="22"/>
        </w:rPr>
        <w:t>s</w:t>
      </w:r>
      <w:r w:rsidR="00D05025" w:rsidRPr="00357839">
        <w:rPr>
          <w:rFonts w:ascii="Century Gothic" w:hAnsi="Century Gothic"/>
          <w:b/>
          <w:sz w:val="22"/>
          <w:szCs w:val="22"/>
        </w:rPr>
        <w:t xml:space="preserve"> </w:t>
      </w:r>
      <w:r w:rsidR="00210D16">
        <w:rPr>
          <w:rFonts w:ascii="Century Gothic" w:hAnsi="Century Gothic"/>
          <w:b/>
          <w:sz w:val="22"/>
          <w:szCs w:val="22"/>
        </w:rPr>
        <w:t>to</w:t>
      </w:r>
      <w:r w:rsidR="00210D16" w:rsidRPr="00357839">
        <w:rPr>
          <w:rFonts w:ascii="Century Gothic" w:hAnsi="Century Gothic"/>
          <w:b/>
          <w:sz w:val="22"/>
          <w:szCs w:val="22"/>
        </w:rPr>
        <w:t xml:space="preserve"> </w:t>
      </w:r>
      <w:proofErr w:type="gramStart"/>
      <w:r w:rsidR="0063471E">
        <w:rPr>
          <w:rFonts w:ascii="Century Gothic" w:hAnsi="Century Gothic"/>
          <w:b/>
          <w:sz w:val="22"/>
          <w:szCs w:val="22"/>
        </w:rPr>
        <w:t>r</w:t>
      </w:r>
      <w:r>
        <w:rPr>
          <w:rFonts w:ascii="Century Gothic" w:hAnsi="Century Gothic"/>
          <w:b/>
          <w:sz w:val="22"/>
          <w:szCs w:val="22"/>
        </w:rPr>
        <w:t>espondents</w:t>
      </w:r>
      <w:proofErr w:type="gramEnd"/>
      <w:r w:rsidRPr="00357839">
        <w:rPr>
          <w:rFonts w:ascii="Century Gothic" w:hAnsi="Century Gothic"/>
          <w:b/>
          <w:sz w:val="22"/>
          <w:szCs w:val="22"/>
        </w:rPr>
        <w:t xml:space="preserve"> </w:t>
      </w:r>
      <w:r w:rsidR="00D05025" w:rsidRPr="00357839">
        <w:rPr>
          <w:rFonts w:ascii="Century Gothic" w:hAnsi="Century Gothic"/>
          <w:b/>
          <w:sz w:val="22"/>
          <w:szCs w:val="22"/>
        </w:rPr>
        <w:t>original response</w:t>
      </w:r>
      <w:r w:rsidR="00F85D14">
        <w:rPr>
          <w:rFonts w:ascii="Century Gothic" w:hAnsi="Century Gothic"/>
          <w:b/>
          <w:sz w:val="22"/>
          <w:szCs w:val="22"/>
        </w:rPr>
        <w:t xml:space="preserve"> to RFI TS</w:t>
      </w:r>
      <w:r w:rsidR="00C44FE7">
        <w:rPr>
          <w:rFonts w:ascii="Century Gothic" w:hAnsi="Century Gothic"/>
          <w:b/>
          <w:sz w:val="22"/>
          <w:szCs w:val="22"/>
        </w:rPr>
        <w:t xml:space="preserve"> 6655</w:t>
      </w:r>
      <w:r w:rsidR="00F9023E">
        <w:rPr>
          <w:rFonts w:ascii="Century Gothic" w:hAnsi="Century Gothic"/>
          <w:b/>
          <w:sz w:val="22"/>
          <w:szCs w:val="22"/>
        </w:rPr>
        <w:t xml:space="preserve">: </w:t>
      </w:r>
      <w:r w:rsidR="00D05025" w:rsidRPr="00357839">
        <w:rPr>
          <w:rFonts w:ascii="Century Gothic" w:hAnsi="Century Gothic"/>
          <w:b/>
          <w:sz w:val="22"/>
          <w:szCs w:val="22"/>
        </w:rPr>
        <w:t xml:space="preserve"> </w:t>
      </w:r>
      <w:r w:rsidR="000361AA">
        <w:rPr>
          <w:rFonts w:ascii="Century Gothic" w:hAnsi="Century Gothic"/>
          <w:b/>
          <w:bCs/>
          <w:sz w:val="22"/>
          <w:szCs w:val="22"/>
        </w:rPr>
        <w:t xml:space="preserve">Yes or No: </w:t>
      </w:r>
      <w:r w:rsidR="000361AA">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sidR="000361AA">
        <w:rPr>
          <w:rFonts w:ascii="Century Gothic" w:hAnsi="Century Gothic"/>
          <w:sz w:val="22"/>
          <w:szCs w:val="22"/>
          <w:u w:val="single"/>
        </w:rPr>
        <w:instrText xml:space="preserve"> FORMTEXT </w:instrText>
      </w:r>
      <w:r w:rsidR="000361AA">
        <w:rPr>
          <w:rFonts w:ascii="Century Gothic" w:hAnsi="Century Gothic"/>
          <w:sz w:val="22"/>
          <w:szCs w:val="22"/>
          <w:u w:val="single"/>
        </w:rPr>
      </w:r>
      <w:r w:rsidR="000361AA">
        <w:rPr>
          <w:rFonts w:ascii="Century Gothic" w:hAnsi="Century Gothic"/>
          <w:sz w:val="22"/>
          <w:szCs w:val="22"/>
          <w:u w:val="single"/>
        </w:rPr>
        <w:fldChar w:fldCharType="separate"/>
      </w:r>
      <w:r w:rsidR="000361AA">
        <w:rPr>
          <w:rFonts w:ascii="Century Gothic" w:hAnsi="Century Gothic"/>
          <w:noProof/>
          <w:sz w:val="22"/>
          <w:szCs w:val="22"/>
          <w:u w:val="single"/>
        </w:rPr>
        <w:t> </w:t>
      </w:r>
      <w:r w:rsidR="000361AA">
        <w:rPr>
          <w:rFonts w:ascii="Century Gothic" w:hAnsi="Century Gothic"/>
          <w:noProof/>
          <w:sz w:val="22"/>
          <w:szCs w:val="22"/>
          <w:u w:val="single"/>
        </w:rPr>
        <w:t> </w:t>
      </w:r>
      <w:r w:rsidR="000361AA">
        <w:rPr>
          <w:rFonts w:ascii="Century Gothic" w:hAnsi="Century Gothic"/>
          <w:noProof/>
          <w:sz w:val="22"/>
          <w:szCs w:val="22"/>
          <w:u w:val="single"/>
        </w:rPr>
        <w:t> </w:t>
      </w:r>
      <w:r w:rsidR="000361AA">
        <w:rPr>
          <w:rFonts w:ascii="Century Gothic" w:hAnsi="Century Gothic"/>
          <w:noProof/>
          <w:sz w:val="22"/>
          <w:szCs w:val="22"/>
          <w:u w:val="single"/>
        </w:rPr>
        <w:t> </w:t>
      </w:r>
      <w:r w:rsidR="000361AA">
        <w:rPr>
          <w:rFonts w:ascii="Century Gothic" w:hAnsi="Century Gothic"/>
          <w:noProof/>
          <w:sz w:val="22"/>
          <w:szCs w:val="22"/>
          <w:u w:val="single"/>
        </w:rPr>
        <w:t> </w:t>
      </w:r>
      <w:r w:rsidR="000361AA">
        <w:rPr>
          <w:rFonts w:ascii="Century Gothic" w:hAnsi="Century Gothic"/>
          <w:sz w:val="22"/>
          <w:szCs w:val="22"/>
          <w:u w:val="single"/>
        </w:rPr>
        <w:fldChar w:fldCharType="end"/>
      </w:r>
      <w:r w:rsidR="00D05025" w:rsidRPr="00357839">
        <w:rPr>
          <w:rFonts w:ascii="Century Gothic" w:hAnsi="Century Gothic"/>
          <w:b/>
          <w:sz w:val="22"/>
          <w:szCs w:val="22"/>
        </w:rPr>
        <w:tab/>
        <w:t xml:space="preserve"> </w:t>
      </w:r>
    </w:p>
    <w:p w14:paraId="6B229EC9" w14:textId="265982F3" w:rsidR="00D05025" w:rsidRDefault="00D05025" w:rsidP="00D05025">
      <w:pPr>
        <w:pStyle w:val="Header"/>
        <w:tabs>
          <w:tab w:val="clear" w:pos="8640"/>
        </w:tabs>
        <w:spacing w:before="120" w:after="120"/>
        <w:ind w:left="360"/>
        <w:rPr>
          <w:rFonts w:ascii="Century Gothic" w:hAnsi="Century Gothic"/>
          <w:b/>
          <w:sz w:val="22"/>
          <w:szCs w:val="22"/>
        </w:rPr>
      </w:pPr>
      <w:r w:rsidRPr="00357839">
        <w:rPr>
          <w:rFonts w:ascii="Century Gothic" w:hAnsi="Century Gothic"/>
          <w:b/>
          <w:sz w:val="22"/>
          <w:szCs w:val="22"/>
        </w:rPr>
        <w:t>If there have been changes, please update this section</w:t>
      </w:r>
      <w:r w:rsidR="000D56CD">
        <w:rPr>
          <w:rFonts w:ascii="Century Gothic" w:hAnsi="Century Gothic"/>
          <w:b/>
          <w:sz w:val="22"/>
          <w:szCs w:val="22"/>
        </w:rPr>
        <w:t xml:space="preserve">.  </w:t>
      </w:r>
      <w:r w:rsidR="008C0E8C">
        <w:rPr>
          <w:rFonts w:ascii="Century Gothic" w:hAnsi="Century Gothic"/>
          <w:b/>
          <w:sz w:val="22"/>
          <w:szCs w:val="22"/>
        </w:rPr>
        <w:t xml:space="preserve">Please </w:t>
      </w:r>
      <w:r w:rsidR="00C45F17">
        <w:rPr>
          <w:rFonts w:ascii="Century Gothic" w:hAnsi="Century Gothic"/>
          <w:b/>
          <w:sz w:val="22"/>
          <w:szCs w:val="22"/>
        </w:rPr>
        <w:t xml:space="preserve">highlight any differences from </w:t>
      </w:r>
      <w:r w:rsidR="0063471E">
        <w:rPr>
          <w:rFonts w:ascii="Century Gothic" w:hAnsi="Century Gothic"/>
          <w:b/>
          <w:sz w:val="22"/>
          <w:szCs w:val="22"/>
        </w:rPr>
        <w:t>r</w:t>
      </w:r>
      <w:r w:rsidR="00FA3B3E">
        <w:rPr>
          <w:rFonts w:ascii="Century Gothic" w:hAnsi="Century Gothic"/>
          <w:b/>
          <w:sz w:val="22"/>
          <w:szCs w:val="22"/>
        </w:rPr>
        <w:t>espondent’s</w:t>
      </w:r>
      <w:r w:rsidR="00C45F17">
        <w:rPr>
          <w:rFonts w:ascii="Century Gothic" w:hAnsi="Century Gothic"/>
          <w:b/>
          <w:sz w:val="22"/>
          <w:szCs w:val="22"/>
        </w:rPr>
        <w:t xml:space="preserve"> original response</w:t>
      </w:r>
      <w:r w:rsidR="008C0E8C">
        <w:rPr>
          <w:rFonts w:ascii="Century Gothic" w:hAnsi="Century Gothic"/>
          <w:b/>
          <w:sz w:val="22"/>
          <w:szCs w:val="22"/>
        </w:rPr>
        <w:t xml:space="preserve"> and the reason for any changes</w:t>
      </w:r>
      <w:r w:rsidR="000D56CD">
        <w:rPr>
          <w:rFonts w:ascii="Century Gothic" w:hAnsi="Century Gothic"/>
          <w:b/>
          <w:sz w:val="22"/>
          <w:szCs w:val="22"/>
        </w:rPr>
        <w:t xml:space="preserve">.  </w:t>
      </w:r>
      <w:r w:rsidR="0028346A">
        <w:rPr>
          <w:rFonts w:ascii="Century Gothic" w:hAnsi="Century Gothic"/>
          <w:b/>
          <w:sz w:val="22"/>
          <w:szCs w:val="22"/>
        </w:rPr>
        <w:t xml:space="preserve">If there is no change for </w:t>
      </w:r>
      <w:r w:rsidR="00A973F8">
        <w:rPr>
          <w:rFonts w:ascii="Century Gothic" w:hAnsi="Century Gothic"/>
          <w:b/>
          <w:sz w:val="22"/>
          <w:szCs w:val="22"/>
        </w:rPr>
        <w:t>specific question, please indicate ‘No Change’</w:t>
      </w:r>
      <w:r w:rsidR="000D56CD">
        <w:rPr>
          <w:rFonts w:ascii="Century Gothic" w:hAnsi="Century Gothic"/>
          <w:b/>
          <w:sz w:val="22"/>
          <w:szCs w:val="22"/>
        </w:rPr>
        <w:t xml:space="preserve">.  </w:t>
      </w:r>
      <w:r w:rsidR="00A973F8">
        <w:rPr>
          <w:rFonts w:ascii="Century Gothic" w:hAnsi="Century Gothic"/>
          <w:b/>
          <w:sz w:val="22"/>
          <w:szCs w:val="22"/>
        </w:rPr>
        <w:t xml:space="preserve">For example, </w:t>
      </w:r>
      <w:r w:rsidR="008209C4">
        <w:rPr>
          <w:rFonts w:ascii="Century Gothic" w:hAnsi="Century Gothic"/>
          <w:b/>
          <w:sz w:val="22"/>
          <w:szCs w:val="22"/>
        </w:rPr>
        <w:t>if the A</w:t>
      </w:r>
      <w:r w:rsidR="000D56CD">
        <w:rPr>
          <w:rFonts w:ascii="Century Gothic" w:hAnsi="Century Gothic"/>
          <w:b/>
          <w:sz w:val="22"/>
          <w:szCs w:val="22"/>
        </w:rPr>
        <w:t xml:space="preserve">.  </w:t>
      </w:r>
      <w:r w:rsidR="008209C4">
        <w:rPr>
          <w:rFonts w:ascii="Century Gothic" w:hAnsi="Century Gothic"/>
          <w:b/>
          <w:sz w:val="22"/>
          <w:szCs w:val="22"/>
        </w:rPr>
        <w:t>Estimated Schedule remains the same, indicate ‘No Change’.</w:t>
      </w:r>
    </w:p>
    <w:p w14:paraId="1A485746" w14:textId="77777777" w:rsidR="00357839" w:rsidRPr="00357839" w:rsidRDefault="00357839" w:rsidP="00D05025">
      <w:pPr>
        <w:pStyle w:val="Header"/>
        <w:tabs>
          <w:tab w:val="clear" w:pos="8640"/>
        </w:tabs>
        <w:spacing w:before="120" w:after="120"/>
        <w:ind w:left="360"/>
        <w:rPr>
          <w:rFonts w:ascii="Century Gothic" w:hAnsi="Century Gothic"/>
          <w:b/>
          <w:sz w:val="22"/>
          <w:szCs w:val="22"/>
        </w:rPr>
      </w:pPr>
    </w:p>
    <w:p w14:paraId="2CC1C3E9" w14:textId="0E4DE518" w:rsidR="00DA454B" w:rsidRDefault="00DA454B" w:rsidP="00106F60">
      <w:pPr>
        <w:pStyle w:val="ListParagraph"/>
        <w:numPr>
          <w:ilvl w:val="0"/>
          <w:numId w:val="29"/>
        </w:numPr>
        <w:spacing w:before="120" w:after="120"/>
        <w:textAlignment w:val="auto"/>
        <w:rPr>
          <w:rFonts w:ascii="Century Gothic" w:hAnsi="Century Gothic"/>
          <w:sz w:val="22"/>
          <w:szCs w:val="22"/>
        </w:rPr>
      </w:pPr>
      <w:r>
        <w:rPr>
          <w:rFonts w:ascii="Century Gothic" w:hAnsi="Century Gothic"/>
          <w:b/>
          <w:sz w:val="22"/>
          <w:szCs w:val="22"/>
        </w:rPr>
        <w:t>Estimated Schedule</w:t>
      </w:r>
      <w:r w:rsidR="008C7848">
        <w:rPr>
          <w:rFonts w:ascii="Century Gothic" w:hAnsi="Century Gothic"/>
          <w:b/>
          <w:sz w:val="22"/>
          <w:szCs w:val="22"/>
        </w:rPr>
        <w:t xml:space="preserve"> </w:t>
      </w:r>
    </w:p>
    <w:p w14:paraId="20857E44" w14:textId="75AFF75C" w:rsidR="00DA454B" w:rsidRDefault="00DA454B" w:rsidP="00DA454B">
      <w:pPr>
        <w:pStyle w:val="ListParagraph"/>
        <w:spacing w:before="240" w:after="120"/>
        <w:ind w:left="360"/>
        <w:rPr>
          <w:rFonts w:ascii="Century Gothic" w:hAnsi="Century Gothic"/>
          <w:i/>
          <w:sz w:val="22"/>
          <w:szCs w:val="22"/>
        </w:rPr>
      </w:pPr>
      <w:r>
        <w:rPr>
          <w:rFonts w:ascii="Century Gothic" w:hAnsi="Century Gothic"/>
          <w:i/>
          <w:sz w:val="22"/>
          <w:szCs w:val="22"/>
        </w:rPr>
        <w:t>Provide an estimated schedule to implement the solution described</w:t>
      </w:r>
      <w:r w:rsidR="000D56CD">
        <w:rPr>
          <w:rFonts w:ascii="Century Gothic" w:hAnsi="Century Gothic"/>
          <w:i/>
          <w:sz w:val="22"/>
          <w:szCs w:val="22"/>
        </w:rPr>
        <w:t xml:space="preserve">.  </w:t>
      </w:r>
      <w:r>
        <w:rPr>
          <w:rFonts w:ascii="Century Gothic" w:hAnsi="Century Gothic"/>
          <w:i/>
          <w:sz w:val="22"/>
          <w:szCs w:val="22"/>
        </w:rPr>
        <w:t xml:space="preserve">Would you propose configuring and deploying </w:t>
      </w:r>
      <w:r w:rsidR="0086278A">
        <w:rPr>
          <w:rFonts w:ascii="Century Gothic" w:hAnsi="Century Gothic"/>
          <w:i/>
          <w:sz w:val="22"/>
          <w:szCs w:val="22"/>
        </w:rPr>
        <w:t xml:space="preserve">to </w:t>
      </w:r>
      <w:r>
        <w:rPr>
          <w:rFonts w:ascii="Century Gothic" w:hAnsi="Century Gothic"/>
          <w:i/>
          <w:sz w:val="22"/>
          <w:szCs w:val="22"/>
        </w:rPr>
        <w:t xml:space="preserve">multiple </w:t>
      </w:r>
      <w:r w:rsidR="008C7848">
        <w:rPr>
          <w:rFonts w:ascii="Century Gothic" w:hAnsi="Century Gothic"/>
          <w:i/>
          <w:sz w:val="22"/>
          <w:szCs w:val="22"/>
        </w:rPr>
        <w:t>RC’s</w:t>
      </w:r>
      <w:r>
        <w:rPr>
          <w:rFonts w:ascii="Century Gothic" w:hAnsi="Century Gothic"/>
          <w:i/>
          <w:sz w:val="22"/>
          <w:szCs w:val="22"/>
        </w:rPr>
        <w:t xml:space="preserve"> simultaneously or one </w:t>
      </w:r>
      <w:r w:rsidR="008C7848">
        <w:rPr>
          <w:rFonts w:ascii="Century Gothic" w:hAnsi="Century Gothic"/>
          <w:i/>
          <w:sz w:val="22"/>
          <w:szCs w:val="22"/>
        </w:rPr>
        <w:t>RC</w:t>
      </w:r>
      <w:r>
        <w:rPr>
          <w:rFonts w:ascii="Century Gothic" w:hAnsi="Century Gothic"/>
          <w:i/>
          <w:sz w:val="22"/>
          <w:szCs w:val="22"/>
        </w:rPr>
        <w:t xml:space="preserve"> at a time? Do you see an opportunity for a pilot implementation?</w:t>
      </w:r>
      <w:r w:rsidR="008C7848">
        <w:rPr>
          <w:rFonts w:ascii="Century Gothic" w:hAnsi="Century Gothic"/>
          <w:i/>
          <w:sz w:val="22"/>
          <w:szCs w:val="22"/>
        </w:rPr>
        <w:t xml:space="preserve"> </w:t>
      </w:r>
    </w:p>
    <w:p w14:paraId="3C49A828" w14:textId="77777777" w:rsidR="00DA454B" w:rsidRDefault="00DA454B" w:rsidP="00DA454B">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34ED52BA" w14:textId="3A838A72" w:rsidR="0052333D" w:rsidRPr="00106F60" w:rsidRDefault="0052333D" w:rsidP="0052333D">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Development</w:t>
      </w:r>
      <w:r w:rsidR="00A12F23">
        <w:rPr>
          <w:rFonts w:ascii="Century Gothic" w:hAnsi="Century Gothic"/>
          <w:b/>
          <w:sz w:val="22"/>
          <w:szCs w:val="22"/>
        </w:rPr>
        <w:t xml:space="preserve"> and Implementation</w:t>
      </w:r>
      <w:r>
        <w:rPr>
          <w:rFonts w:ascii="Century Gothic" w:hAnsi="Century Gothic"/>
          <w:b/>
          <w:sz w:val="22"/>
          <w:szCs w:val="22"/>
        </w:rPr>
        <w:t xml:space="preserve"> Approach</w:t>
      </w:r>
      <w:r w:rsidR="00511D54">
        <w:rPr>
          <w:rFonts w:ascii="Century Gothic" w:hAnsi="Century Gothic"/>
          <w:b/>
          <w:sz w:val="22"/>
          <w:szCs w:val="22"/>
        </w:rPr>
        <w:t xml:space="preserve"> </w:t>
      </w:r>
    </w:p>
    <w:p w14:paraId="405C9724" w14:textId="1999ADAC" w:rsidR="002C7C0D" w:rsidRDefault="00244EF1" w:rsidP="002C7C0D">
      <w:pPr>
        <w:pStyle w:val="ListParagraph"/>
        <w:spacing w:before="240" w:after="120"/>
        <w:ind w:left="360"/>
        <w:rPr>
          <w:rFonts w:ascii="Century Gothic" w:hAnsi="Century Gothic"/>
          <w:i/>
          <w:sz w:val="22"/>
          <w:szCs w:val="22"/>
        </w:rPr>
      </w:pPr>
      <w:r w:rsidRPr="00244EF1">
        <w:rPr>
          <w:rFonts w:ascii="Century Gothic" w:hAnsi="Century Gothic"/>
          <w:i/>
          <w:sz w:val="22"/>
          <w:szCs w:val="22"/>
        </w:rPr>
        <w:t>Describe a typical lifecycle to</w:t>
      </w:r>
      <w:r w:rsidR="00DE7F8D">
        <w:rPr>
          <w:rFonts w:ascii="Century Gothic" w:hAnsi="Century Gothic"/>
          <w:i/>
          <w:sz w:val="22"/>
          <w:szCs w:val="22"/>
        </w:rPr>
        <w:t xml:space="preserve"> develop and</w:t>
      </w:r>
      <w:r w:rsidRPr="00244EF1">
        <w:rPr>
          <w:rFonts w:ascii="Century Gothic" w:hAnsi="Century Gothic"/>
          <w:i/>
          <w:sz w:val="22"/>
          <w:szCs w:val="22"/>
        </w:rPr>
        <w:t xml:space="preserve"> implement a system of similar size/complexity, including any recommended phasing or waves of implementation to ease adoption or facilitate user productivity</w:t>
      </w:r>
      <w:r w:rsidR="000D56CD">
        <w:rPr>
          <w:rFonts w:ascii="Century Gothic" w:hAnsi="Century Gothic"/>
          <w:i/>
          <w:sz w:val="22"/>
          <w:szCs w:val="22"/>
        </w:rPr>
        <w:t xml:space="preserve">.  </w:t>
      </w:r>
      <w:r w:rsidRPr="00244EF1">
        <w:rPr>
          <w:rFonts w:ascii="Century Gothic" w:hAnsi="Century Gothic"/>
          <w:i/>
          <w:sz w:val="22"/>
          <w:szCs w:val="22"/>
        </w:rPr>
        <w:t>Discuss the company’s standard implementation methodology (i.e., Waterfall, Agile)</w:t>
      </w:r>
      <w:r w:rsidR="000D56CD">
        <w:rPr>
          <w:rFonts w:ascii="Century Gothic" w:hAnsi="Century Gothic"/>
          <w:i/>
          <w:sz w:val="22"/>
          <w:szCs w:val="22"/>
        </w:rPr>
        <w:t xml:space="preserve">.  </w:t>
      </w:r>
      <w:r w:rsidRPr="00244EF1">
        <w:rPr>
          <w:rFonts w:ascii="Century Gothic" w:hAnsi="Century Gothic"/>
          <w:i/>
          <w:sz w:val="22"/>
          <w:szCs w:val="22"/>
        </w:rPr>
        <w:t xml:space="preserve">DDS is interested in how companies may manage </w:t>
      </w:r>
      <w:r w:rsidR="00780C79">
        <w:rPr>
          <w:rFonts w:ascii="Century Gothic" w:hAnsi="Century Gothic"/>
          <w:i/>
          <w:sz w:val="22"/>
          <w:szCs w:val="22"/>
        </w:rPr>
        <w:t>the</w:t>
      </w:r>
      <w:r w:rsidR="00780C79" w:rsidRPr="00244EF1">
        <w:rPr>
          <w:rFonts w:ascii="Century Gothic" w:hAnsi="Century Gothic"/>
          <w:i/>
          <w:sz w:val="22"/>
          <w:szCs w:val="22"/>
        </w:rPr>
        <w:t xml:space="preserve"> implementation</w:t>
      </w:r>
      <w:r w:rsidRPr="00244EF1">
        <w:rPr>
          <w:rFonts w:ascii="Century Gothic" w:hAnsi="Century Gothic"/>
          <w:i/>
          <w:sz w:val="22"/>
          <w:szCs w:val="22"/>
        </w:rPr>
        <w:t xml:space="preserve"> approach </w:t>
      </w:r>
      <w:r w:rsidR="005F591B">
        <w:rPr>
          <w:rFonts w:ascii="Century Gothic" w:hAnsi="Century Gothic"/>
          <w:i/>
          <w:sz w:val="22"/>
          <w:szCs w:val="22"/>
        </w:rPr>
        <w:t>f</w:t>
      </w:r>
      <w:r w:rsidR="005F591B" w:rsidRPr="00D2291A">
        <w:rPr>
          <w:rFonts w:ascii="Century Gothic" w:hAnsi="Century Gothic"/>
          <w:i/>
          <w:sz w:val="22"/>
          <w:szCs w:val="22"/>
        </w:rPr>
        <w:t>or a COTS or MOTS solution</w:t>
      </w:r>
      <w:r w:rsidR="000D56CD">
        <w:rPr>
          <w:rFonts w:ascii="Century Gothic" w:hAnsi="Century Gothic"/>
          <w:i/>
          <w:sz w:val="22"/>
          <w:szCs w:val="22"/>
        </w:rPr>
        <w:t xml:space="preserve">.  </w:t>
      </w:r>
    </w:p>
    <w:p w14:paraId="1142E54C" w14:textId="3A3EC3A0" w:rsidR="00C00A26" w:rsidRPr="008C7848" w:rsidRDefault="00C00A26" w:rsidP="00C00A26">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3391A25D" w14:textId="68E72318" w:rsidR="00D2291A" w:rsidRPr="00106F60" w:rsidRDefault="00EC5A8D" w:rsidP="00106F60">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Design and Configuration</w:t>
      </w:r>
    </w:p>
    <w:p w14:paraId="750E8D84" w14:textId="520D1BD0" w:rsidR="00D2291A" w:rsidRPr="00EC5A8D" w:rsidRDefault="00EC5A8D" w:rsidP="00EC5A8D">
      <w:pPr>
        <w:pStyle w:val="ListParagraph"/>
        <w:spacing w:before="240" w:after="120"/>
        <w:ind w:left="360"/>
        <w:rPr>
          <w:rFonts w:ascii="Century Gothic" w:hAnsi="Century Gothic"/>
          <w:i/>
          <w:sz w:val="22"/>
          <w:szCs w:val="22"/>
        </w:rPr>
      </w:pPr>
      <w:r>
        <w:rPr>
          <w:rFonts w:ascii="Century Gothic" w:hAnsi="Century Gothic"/>
          <w:i/>
          <w:sz w:val="22"/>
          <w:szCs w:val="22"/>
        </w:rPr>
        <w:t xml:space="preserve">Describe your approach to </w:t>
      </w:r>
      <w:r w:rsidRPr="00EC5A8D">
        <w:rPr>
          <w:rFonts w:ascii="Century Gothic" w:hAnsi="Century Gothic"/>
          <w:i/>
          <w:sz w:val="22"/>
          <w:szCs w:val="22"/>
        </w:rPr>
        <w:t>validat</w:t>
      </w:r>
      <w:r>
        <w:rPr>
          <w:rFonts w:ascii="Century Gothic" w:hAnsi="Century Gothic"/>
          <w:i/>
          <w:sz w:val="22"/>
          <w:szCs w:val="22"/>
        </w:rPr>
        <w:t>ing</w:t>
      </w:r>
      <w:r w:rsidRPr="00EC5A8D">
        <w:rPr>
          <w:rFonts w:ascii="Century Gothic" w:hAnsi="Century Gothic"/>
          <w:i/>
          <w:sz w:val="22"/>
          <w:szCs w:val="22"/>
        </w:rPr>
        <w:t xml:space="preserve"> requirements, design, customization</w:t>
      </w:r>
      <w:r>
        <w:rPr>
          <w:rFonts w:ascii="Century Gothic" w:hAnsi="Century Gothic"/>
          <w:i/>
          <w:sz w:val="22"/>
          <w:szCs w:val="22"/>
        </w:rPr>
        <w:t>, and configuration</w:t>
      </w:r>
      <w:r w:rsidRPr="00EC5A8D">
        <w:rPr>
          <w:rFonts w:ascii="Century Gothic" w:hAnsi="Century Gothic"/>
          <w:i/>
          <w:sz w:val="22"/>
          <w:szCs w:val="22"/>
        </w:rPr>
        <w:t xml:space="preserve"> of the solution for DDS</w:t>
      </w:r>
      <w:r w:rsidR="000D56CD">
        <w:rPr>
          <w:rFonts w:ascii="Century Gothic" w:hAnsi="Century Gothic"/>
          <w:i/>
          <w:sz w:val="22"/>
          <w:szCs w:val="22"/>
        </w:rPr>
        <w:t xml:space="preserve">.  </w:t>
      </w:r>
    </w:p>
    <w:p w14:paraId="4A5808F3" w14:textId="4F563B9B" w:rsidR="00D2291A" w:rsidRDefault="00D2291A" w:rsidP="00D2291A">
      <w:pPr>
        <w:spacing w:after="120"/>
        <w:ind w:left="36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4A88E490" w14:textId="4FFD3E9D" w:rsidR="00EC5A8D" w:rsidRPr="00106F60" w:rsidRDefault="00EC5A8D" w:rsidP="00EC5A8D">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Testing</w:t>
      </w:r>
    </w:p>
    <w:p w14:paraId="46D40B87" w14:textId="44987B9A" w:rsidR="00EC5A8D" w:rsidRDefault="00EC5A8D" w:rsidP="5F616193">
      <w:pPr>
        <w:pStyle w:val="ListParagraph"/>
        <w:spacing w:before="240" w:after="120"/>
        <w:ind w:left="360"/>
        <w:rPr>
          <w:rFonts w:ascii="Century Gothic" w:hAnsi="Century Gothic"/>
          <w:i/>
          <w:iCs/>
          <w:sz w:val="22"/>
          <w:szCs w:val="22"/>
        </w:rPr>
      </w:pPr>
      <w:r w:rsidRPr="5F616193">
        <w:rPr>
          <w:rFonts w:ascii="Century Gothic" w:hAnsi="Century Gothic"/>
          <w:i/>
          <w:iCs/>
          <w:sz w:val="22"/>
          <w:szCs w:val="22"/>
        </w:rPr>
        <w:t xml:space="preserve">Describe your approach </w:t>
      </w:r>
      <w:r w:rsidR="40A2A9F8" w:rsidRPr="5F616193">
        <w:rPr>
          <w:rFonts w:ascii="Century Gothic" w:hAnsi="Century Gothic"/>
          <w:i/>
          <w:iCs/>
          <w:sz w:val="22"/>
          <w:szCs w:val="22"/>
        </w:rPr>
        <w:t xml:space="preserve">to </w:t>
      </w:r>
      <w:r w:rsidRPr="5F616193">
        <w:rPr>
          <w:rFonts w:ascii="Century Gothic" w:hAnsi="Century Gothic"/>
          <w:i/>
          <w:iCs/>
          <w:sz w:val="22"/>
          <w:szCs w:val="22"/>
        </w:rPr>
        <w:t>system and user acceptance testing (UAT)</w:t>
      </w:r>
      <w:r w:rsidR="000D56CD">
        <w:rPr>
          <w:rFonts w:ascii="Century Gothic" w:hAnsi="Century Gothic"/>
          <w:i/>
          <w:iCs/>
          <w:sz w:val="22"/>
          <w:szCs w:val="22"/>
        </w:rPr>
        <w:t xml:space="preserve">.  </w:t>
      </w:r>
      <w:r w:rsidRPr="5F616193">
        <w:rPr>
          <w:rFonts w:ascii="Century Gothic" w:hAnsi="Century Gothic"/>
          <w:i/>
          <w:iCs/>
          <w:sz w:val="22"/>
          <w:szCs w:val="22"/>
        </w:rPr>
        <w:t xml:space="preserve">DDS Subject Matter Experts (SMEs) </w:t>
      </w:r>
      <w:r w:rsidR="00BC3F46" w:rsidRPr="5F616193">
        <w:rPr>
          <w:rFonts w:ascii="Century Gothic" w:hAnsi="Century Gothic"/>
          <w:i/>
          <w:iCs/>
          <w:sz w:val="22"/>
          <w:szCs w:val="22"/>
        </w:rPr>
        <w:t>r</w:t>
      </w:r>
      <w:r w:rsidRPr="5F616193">
        <w:rPr>
          <w:rFonts w:ascii="Century Gothic" w:hAnsi="Century Gothic"/>
          <w:i/>
          <w:iCs/>
          <w:sz w:val="22"/>
          <w:szCs w:val="22"/>
        </w:rPr>
        <w:t xml:space="preserve">egional </w:t>
      </w:r>
      <w:r w:rsidR="00BC3F46" w:rsidRPr="5F616193">
        <w:rPr>
          <w:rFonts w:ascii="Century Gothic" w:hAnsi="Century Gothic"/>
          <w:i/>
          <w:iCs/>
          <w:sz w:val="22"/>
          <w:szCs w:val="22"/>
        </w:rPr>
        <w:t>c</w:t>
      </w:r>
      <w:r w:rsidRPr="5F616193">
        <w:rPr>
          <w:rFonts w:ascii="Century Gothic" w:hAnsi="Century Gothic"/>
          <w:i/>
          <w:iCs/>
          <w:sz w:val="22"/>
          <w:szCs w:val="22"/>
        </w:rPr>
        <w:t>enter (RC) SMEs, and IT staff are anticipated to perform UAT</w:t>
      </w:r>
      <w:r w:rsidR="000D56CD">
        <w:rPr>
          <w:rFonts w:ascii="Century Gothic" w:hAnsi="Century Gothic"/>
          <w:i/>
          <w:iCs/>
          <w:sz w:val="22"/>
          <w:szCs w:val="22"/>
        </w:rPr>
        <w:t xml:space="preserve">.  </w:t>
      </w:r>
    </w:p>
    <w:p w14:paraId="6F6F3CA9" w14:textId="77777777" w:rsidR="00EC5A8D" w:rsidRDefault="00EC5A8D" w:rsidP="00EC5A8D">
      <w:pPr>
        <w:spacing w:after="120"/>
        <w:ind w:left="36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011F42E1" w14:textId="23DF621C" w:rsidR="00261878" w:rsidRPr="00106F60" w:rsidRDefault="00EC5A8D" w:rsidP="00261878">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Deployment</w:t>
      </w:r>
    </w:p>
    <w:p w14:paraId="27555BED" w14:textId="09778050" w:rsidR="00261878" w:rsidRDefault="00261878" w:rsidP="5F616193">
      <w:pPr>
        <w:pStyle w:val="ListParagraph"/>
        <w:spacing w:before="240" w:after="120"/>
        <w:ind w:left="360"/>
        <w:rPr>
          <w:rFonts w:ascii="Century Gothic" w:hAnsi="Century Gothic"/>
          <w:i/>
          <w:iCs/>
          <w:sz w:val="22"/>
          <w:szCs w:val="22"/>
        </w:rPr>
      </w:pPr>
      <w:r w:rsidRPr="5F616193">
        <w:rPr>
          <w:rFonts w:ascii="Century Gothic" w:hAnsi="Century Gothic"/>
          <w:i/>
          <w:iCs/>
          <w:sz w:val="22"/>
          <w:szCs w:val="22"/>
        </w:rPr>
        <w:t>DDS must retain</w:t>
      </w:r>
      <w:r w:rsidR="004A73AE" w:rsidRPr="5F616193">
        <w:rPr>
          <w:rFonts w:ascii="Century Gothic" w:hAnsi="Century Gothic"/>
          <w:i/>
          <w:iCs/>
          <w:sz w:val="22"/>
          <w:szCs w:val="22"/>
        </w:rPr>
        <w:t xml:space="preserve"> </w:t>
      </w:r>
      <w:r w:rsidRPr="5F616193">
        <w:rPr>
          <w:rFonts w:ascii="Century Gothic" w:hAnsi="Century Gothic"/>
          <w:i/>
          <w:iCs/>
          <w:sz w:val="22"/>
          <w:szCs w:val="22"/>
        </w:rPr>
        <w:t>case management or financial information</w:t>
      </w:r>
      <w:r w:rsidR="004A73AE" w:rsidRPr="5F616193">
        <w:rPr>
          <w:rFonts w:ascii="Century Gothic" w:hAnsi="Century Gothic"/>
          <w:i/>
          <w:iCs/>
          <w:sz w:val="22"/>
          <w:szCs w:val="22"/>
        </w:rPr>
        <w:t xml:space="preserve"> based</w:t>
      </w:r>
      <w:r w:rsidRPr="5F616193">
        <w:rPr>
          <w:rFonts w:ascii="Century Gothic" w:hAnsi="Century Gothic"/>
          <w:i/>
          <w:iCs/>
          <w:sz w:val="22"/>
          <w:szCs w:val="22"/>
        </w:rPr>
        <w:t xml:space="preserve"> upon the particular program</w:t>
      </w:r>
      <w:r w:rsidR="004A73AE" w:rsidRPr="5F616193">
        <w:rPr>
          <w:rFonts w:ascii="Century Gothic" w:hAnsi="Century Gothic"/>
          <w:i/>
          <w:iCs/>
          <w:sz w:val="22"/>
          <w:szCs w:val="22"/>
        </w:rPr>
        <w:t>’s needs</w:t>
      </w:r>
      <w:r w:rsidR="000D56CD">
        <w:rPr>
          <w:rFonts w:ascii="Century Gothic" w:hAnsi="Century Gothic"/>
          <w:i/>
          <w:iCs/>
          <w:sz w:val="22"/>
          <w:szCs w:val="22"/>
        </w:rPr>
        <w:t xml:space="preserve">.  </w:t>
      </w:r>
      <w:r w:rsidRPr="5F616193">
        <w:rPr>
          <w:rFonts w:ascii="Century Gothic" w:hAnsi="Century Gothic"/>
          <w:i/>
          <w:iCs/>
          <w:sz w:val="22"/>
          <w:szCs w:val="22"/>
        </w:rPr>
        <w:t xml:space="preserve">The transfer of data to a </w:t>
      </w:r>
      <w:r w:rsidR="00E91AB4">
        <w:rPr>
          <w:rFonts w:ascii="Century Gothic" w:hAnsi="Century Gothic"/>
          <w:i/>
          <w:iCs/>
          <w:sz w:val="22"/>
          <w:szCs w:val="22"/>
        </w:rPr>
        <w:t>solution</w:t>
      </w:r>
      <w:r w:rsidRPr="5F616193">
        <w:rPr>
          <w:rFonts w:ascii="Century Gothic" w:hAnsi="Century Gothic"/>
          <w:i/>
          <w:iCs/>
          <w:sz w:val="22"/>
          <w:szCs w:val="22"/>
        </w:rPr>
        <w:t xml:space="preserve"> will consist of an initial one-time load currently residing in various databases</w:t>
      </w:r>
      <w:r w:rsidR="000D56CD">
        <w:rPr>
          <w:rFonts w:ascii="Century Gothic" w:hAnsi="Century Gothic"/>
          <w:i/>
          <w:iCs/>
          <w:sz w:val="22"/>
          <w:szCs w:val="22"/>
        </w:rPr>
        <w:t xml:space="preserve">.  </w:t>
      </w:r>
      <w:r w:rsidR="00EC5A8D" w:rsidRPr="5F616193">
        <w:rPr>
          <w:rFonts w:ascii="Century Gothic" w:hAnsi="Century Gothic"/>
          <w:i/>
          <w:iCs/>
          <w:sz w:val="22"/>
          <w:szCs w:val="22"/>
        </w:rPr>
        <w:t>Describe approach to data conversion</w:t>
      </w:r>
      <w:r w:rsidR="000D56CD">
        <w:rPr>
          <w:rFonts w:ascii="Century Gothic" w:hAnsi="Century Gothic"/>
          <w:i/>
          <w:iCs/>
          <w:sz w:val="22"/>
          <w:szCs w:val="22"/>
        </w:rPr>
        <w:t xml:space="preserve">.  </w:t>
      </w:r>
      <w:r w:rsidR="00EC5A8D" w:rsidRPr="5F616193">
        <w:rPr>
          <w:rFonts w:ascii="Century Gothic" w:hAnsi="Century Gothic"/>
          <w:i/>
          <w:iCs/>
          <w:sz w:val="22"/>
          <w:szCs w:val="22"/>
        </w:rPr>
        <w:t>Assume DDS and</w:t>
      </w:r>
      <w:r w:rsidR="00F23B58" w:rsidRPr="5F616193">
        <w:rPr>
          <w:rFonts w:ascii="Century Gothic" w:hAnsi="Century Gothic"/>
          <w:i/>
          <w:iCs/>
          <w:sz w:val="22"/>
          <w:szCs w:val="22"/>
        </w:rPr>
        <w:t xml:space="preserve"> an existing</w:t>
      </w:r>
      <w:r w:rsidR="00EC5A8D" w:rsidRPr="5F616193">
        <w:rPr>
          <w:rFonts w:ascii="Century Gothic" w:hAnsi="Century Gothic"/>
          <w:i/>
          <w:iCs/>
          <w:sz w:val="22"/>
          <w:szCs w:val="22"/>
        </w:rPr>
        <w:t xml:space="preserve"> Data Management Vendor will provide cleansed data that must be converted into the appropriate format for the solution</w:t>
      </w:r>
      <w:r w:rsidR="000D56CD">
        <w:rPr>
          <w:rFonts w:ascii="Century Gothic" w:hAnsi="Century Gothic"/>
          <w:i/>
          <w:iCs/>
          <w:sz w:val="22"/>
          <w:szCs w:val="22"/>
        </w:rPr>
        <w:t xml:space="preserve">.  </w:t>
      </w:r>
      <w:r w:rsidR="00EC5A8D" w:rsidRPr="5F616193">
        <w:rPr>
          <w:rFonts w:ascii="Century Gothic" w:hAnsi="Century Gothic"/>
          <w:i/>
          <w:iCs/>
          <w:sz w:val="22"/>
          <w:szCs w:val="22"/>
        </w:rPr>
        <w:t xml:space="preserve">Describe training approach assuming </w:t>
      </w:r>
      <w:r w:rsidR="007C683C">
        <w:rPr>
          <w:rFonts w:ascii="Century Gothic" w:hAnsi="Century Gothic"/>
          <w:i/>
          <w:iCs/>
          <w:sz w:val="22"/>
          <w:szCs w:val="22"/>
        </w:rPr>
        <w:t>r</w:t>
      </w:r>
      <w:r w:rsidR="004F6195">
        <w:rPr>
          <w:rFonts w:ascii="Century Gothic" w:hAnsi="Century Gothic"/>
          <w:i/>
          <w:iCs/>
          <w:sz w:val="22"/>
          <w:szCs w:val="22"/>
        </w:rPr>
        <w:t>espondent</w:t>
      </w:r>
      <w:r w:rsidR="00EC5A8D" w:rsidRPr="5F616193">
        <w:rPr>
          <w:rFonts w:ascii="Century Gothic" w:hAnsi="Century Gothic"/>
          <w:i/>
          <w:iCs/>
          <w:sz w:val="22"/>
          <w:szCs w:val="22"/>
        </w:rPr>
        <w:t xml:space="preserve"> would provide materials for and deliver instructor Train-the-Trainer</w:t>
      </w:r>
      <w:r w:rsidR="37F15DE0" w:rsidRPr="5F616193">
        <w:rPr>
          <w:rFonts w:ascii="Century Gothic" w:hAnsi="Century Gothic"/>
          <w:i/>
          <w:iCs/>
          <w:sz w:val="22"/>
          <w:szCs w:val="22"/>
        </w:rPr>
        <w:t xml:space="preserve"> (TTT)</w:t>
      </w:r>
      <w:r w:rsidR="00EC5A8D" w:rsidRPr="5F616193">
        <w:rPr>
          <w:rFonts w:ascii="Century Gothic" w:hAnsi="Century Gothic"/>
          <w:i/>
          <w:iCs/>
          <w:sz w:val="22"/>
          <w:szCs w:val="22"/>
        </w:rPr>
        <w:t xml:space="preserve"> training</w:t>
      </w:r>
      <w:r w:rsidR="000D56CD">
        <w:rPr>
          <w:rFonts w:ascii="Century Gothic" w:hAnsi="Century Gothic"/>
          <w:i/>
          <w:iCs/>
          <w:sz w:val="22"/>
          <w:szCs w:val="22"/>
        </w:rPr>
        <w:t xml:space="preserve">.  </w:t>
      </w:r>
      <w:r w:rsidR="00EC5A8D" w:rsidRPr="5F616193">
        <w:rPr>
          <w:rFonts w:ascii="Century Gothic" w:hAnsi="Century Gothic"/>
          <w:i/>
          <w:iCs/>
          <w:sz w:val="22"/>
          <w:szCs w:val="22"/>
        </w:rPr>
        <w:t xml:space="preserve">DDS TTT staff would deliver end user training to DDS staff, </w:t>
      </w:r>
      <w:r w:rsidR="00BC3F46" w:rsidRPr="5F616193">
        <w:rPr>
          <w:rFonts w:ascii="Century Gothic" w:hAnsi="Century Gothic"/>
          <w:i/>
          <w:iCs/>
          <w:sz w:val="22"/>
          <w:szCs w:val="22"/>
        </w:rPr>
        <w:t>r</w:t>
      </w:r>
      <w:r w:rsidR="00EC5A8D" w:rsidRPr="5F616193">
        <w:rPr>
          <w:rFonts w:ascii="Century Gothic" w:hAnsi="Century Gothic"/>
          <w:i/>
          <w:iCs/>
          <w:sz w:val="22"/>
          <w:szCs w:val="22"/>
        </w:rPr>
        <w:t xml:space="preserve">egional </w:t>
      </w:r>
      <w:r w:rsidR="00BC3F46" w:rsidRPr="5F616193">
        <w:rPr>
          <w:rFonts w:ascii="Century Gothic" w:hAnsi="Century Gothic"/>
          <w:i/>
          <w:iCs/>
          <w:sz w:val="22"/>
          <w:szCs w:val="22"/>
        </w:rPr>
        <w:t>c</w:t>
      </w:r>
      <w:r w:rsidR="00EC5A8D" w:rsidRPr="5F616193">
        <w:rPr>
          <w:rFonts w:ascii="Century Gothic" w:hAnsi="Century Gothic"/>
          <w:i/>
          <w:iCs/>
          <w:sz w:val="22"/>
          <w:szCs w:val="22"/>
        </w:rPr>
        <w:t xml:space="preserve">enter </w:t>
      </w:r>
      <w:r w:rsidR="008A1465">
        <w:rPr>
          <w:rFonts w:ascii="Century Gothic" w:hAnsi="Century Gothic"/>
          <w:i/>
          <w:iCs/>
          <w:sz w:val="22"/>
          <w:szCs w:val="22"/>
        </w:rPr>
        <w:t>s</w:t>
      </w:r>
      <w:r w:rsidR="008A1465" w:rsidRPr="5F616193">
        <w:rPr>
          <w:rFonts w:ascii="Century Gothic" w:hAnsi="Century Gothic"/>
          <w:i/>
          <w:iCs/>
          <w:sz w:val="22"/>
          <w:szCs w:val="22"/>
        </w:rPr>
        <w:t xml:space="preserve">taff </w:t>
      </w:r>
      <w:r w:rsidR="00EC5A8D" w:rsidRPr="5F616193">
        <w:rPr>
          <w:rFonts w:ascii="Century Gothic" w:hAnsi="Century Gothic"/>
          <w:i/>
          <w:iCs/>
          <w:sz w:val="22"/>
          <w:szCs w:val="22"/>
        </w:rPr>
        <w:t>and select end users</w:t>
      </w:r>
      <w:r w:rsidR="000D56CD">
        <w:rPr>
          <w:rFonts w:ascii="Century Gothic" w:hAnsi="Century Gothic"/>
          <w:i/>
          <w:iCs/>
          <w:sz w:val="22"/>
          <w:szCs w:val="22"/>
        </w:rPr>
        <w:t xml:space="preserve">.  </w:t>
      </w:r>
      <w:r w:rsidR="00EC5A8D" w:rsidRPr="5F616193">
        <w:rPr>
          <w:rFonts w:ascii="Century Gothic" w:hAnsi="Century Gothic"/>
          <w:i/>
          <w:iCs/>
          <w:sz w:val="22"/>
          <w:szCs w:val="22"/>
        </w:rPr>
        <w:t xml:space="preserve">Describe deployment activities for both DDS Headquarters and the </w:t>
      </w:r>
      <w:r w:rsidR="00BC3F46" w:rsidRPr="5F616193">
        <w:rPr>
          <w:rFonts w:ascii="Century Gothic" w:hAnsi="Century Gothic"/>
          <w:i/>
          <w:iCs/>
          <w:sz w:val="22"/>
          <w:szCs w:val="22"/>
        </w:rPr>
        <w:t>r</w:t>
      </w:r>
      <w:r w:rsidR="00EC5A8D" w:rsidRPr="5F616193">
        <w:rPr>
          <w:rFonts w:ascii="Century Gothic" w:hAnsi="Century Gothic"/>
          <w:i/>
          <w:iCs/>
          <w:sz w:val="22"/>
          <w:szCs w:val="22"/>
        </w:rPr>
        <w:t>egional</w:t>
      </w:r>
      <w:r w:rsidR="00BC3F46" w:rsidRPr="5F616193">
        <w:rPr>
          <w:rFonts w:ascii="Century Gothic" w:hAnsi="Century Gothic"/>
          <w:i/>
          <w:iCs/>
          <w:sz w:val="22"/>
          <w:szCs w:val="22"/>
        </w:rPr>
        <w:t xml:space="preserve"> c</w:t>
      </w:r>
      <w:r w:rsidR="00EC5A8D" w:rsidRPr="5F616193">
        <w:rPr>
          <w:rFonts w:ascii="Century Gothic" w:hAnsi="Century Gothic"/>
          <w:i/>
          <w:iCs/>
          <w:sz w:val="22"/>
          <w:szCs w:val="22"/>
        </w:rPr>
        <w:t>enter stakeholders</w:t>
      </w:r>
      <w:r w:rsidR="000D56CD">
        <w:rPr>
          <w:rFonts w:ascii="Century Gothic" w:hAnsi="Century Gothic"/>
          <w:i/>
          <w:iCs/>
          <w:sz w:val="22"/>
          <w:szCs w:val="22"/>
        </w:rPr>
        <w:t xml:space="preserve">.  </w:t>
      </w:r>
    </w:p>
    <w:p w14:paraId="3B0290AE" w14:textId="36C8AAC3" w:rsidR="00261878" w:rsidRDefault="00261878" w:rsidP="00261878">
      <w:pPr>
        <w:spacing w:after="120"/>
        <w:ind w:left="360"/>
        <w:rPr>
          <w:rFonts w:ascii="Century Gothic" w:hAnsi="Century Gothic"/>
          <w:sz w:val="22"/>
          <w:szCs w:val="22"/>
          <w:u w:val="single"/>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783A7B40" w14:textId="77777777" w:rsidR="00292A15" w:rsidRDefault="00292A15" w:rsidP="00292A15"/>
    <w:p w14:paraId="783D6E90" w14:textId="6ECE37AB" w:rsidR="00D2291A" w:rsidRPr="00106F60" w:rsidRDefault="00D2291A" w:rsidP="00106F60">
      <w:pPr>
        <w:pStyle w:val="ListParagraph"/>
        <w:numPr>
          <w:ilvl w:val="0"/>
          <w:numId w:val="29"/>
        </w:numPr>
        <w:spacing w:before="120" w:after="120"/>
        <w:textAlignment w:val="auto"/>
        <w:rPr>
          <w:rFonts w:ascii="Century Gothic" w:hAnsi="Century Gothic"/>
          <w:b/>
          <w:sz w:val="22"/>
          <w:szCs w:val="22"/>
        </w:rPr>
      </w:pPr>
      <w:r>
        <w:rPr>
          <w:rFonts w:ascii="Century Gothic" w:hAnsi="Century Gothic"/>
          <w:b/>
          <w:sz w:val="22"/>
          <w:szCs w:val="22"/>
        </w:rPr>
        <w:t>Additional Information</w:t>
      </w:r>
    </w:p>
    <w:p w14:paraId="67C7730F" w14:textId="43CF63DA" w:rsidR="00D2291A" w:rsidRDefault="00D2291A" w:rsidP="00D2291A">
      <w:pPr>
        <w:pStyle w:val="ListParagraph"/>
        <w:spacing w:before="240" w:after="120"/>
        <w:ind w:left="360"/>
        <w:rPr>
          <w:rFonts w:ascii="Century Gothic" w:hAnsi="Century Gothic"/>
          <w:sz w:val="22"/>
          <w:szCs w:val="22"/>
        </w:rPr>
      </w:pPr>
      <w:r>
        <w:rPr>
          <w:rFonts w:ascii="Century Gothic" w:hAnsi="Century Gothic"/>
          <w:i/>
          <w:sz w:val="22"/>
          <w:szCs w:val="22"/>
        </w:rPr>
        <w:t xml:space="preserve">Provide any additional information about </w:t>
      </w:r>
      <w:r w:rsidR="007C683C">
        <w:rPr>
          <w:rFonts w:ascii="Century Gothic" w:hAnsi="Century Gothic"/>
          <w:i/>
          <w:sz w:val="22"/>
          <w:szCs w:val="22"/>
        </w:rPr>
        <w:t>r</w:t>
      </w:r>
      <w:r w:rsidR="00C819DC">
        <w:rPr>
          <w:rFonts w:ascii="Century Gothic" w:hAnsi="Century Gothic"/>
          <w:i/>
          <w:sz w:val="22"/>
          <w:szCs w:val="22"/>
        </w:rPr>
        <w:t>espondent’s</w:t>
      </w:r>
      <w:r>
        <w:rPr>
          <w:rFonts w:ascii="Century Gothic" w:hAnsi="Century Gothic"/>
          <w:i/>
          <w:sz w:val="22"/>
          <w:szCs w:val="22"/>
        </w:rPr>
        <w:t xml:space="preserve"> products, and/or services that you believe will help DDS better understand your capabilities (e.g., additional current services, future plans to improve products and services, etc.)</w:t>
      </w:r>
      <w:r w:rsidR="000D56CD">
        <w:rPr>
          <w:rFonts w:ascii="Century Gothic" w:hAnsi="Century Gothic"/>
          <w:i/>
          <w:sz w:val="22"/>
          <w:szCs w:val="22"/>
        </w:rPr>
        <w:t xml:space="preserve">.  </w:t>
      </w:r>
    </w:p>
    <w:p w14:paraId="236F092D" w14:textId="77777777" w:rsidR="00DA454B" w:rsidRDefault="00DA454B" w:rsidP="00DA454B">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5EA6A9BE" w14:textId="77777777" w:rsidR="0055395B" w:rsidRDefault="0055395B">
      <w:pPr>
        <w:rPr>
          <w:rFonts w:ascii="Century Gothic" w:hAnsi="Century Gothic"/>
          <w:b/>
          <w:sz w:val="22"/>
          <w:szCs w:val="22"/>
        </w:rPr>
      </w:pPr>
    </w:p>
    <w:p w14:paraId="2AEF8D4F" w14:textId="0DDF81A0" w:rsidR="00357839" w:rsidRDefault="00357839">
      <w:pPr>
        <w:rPr>
          <w:rFonts w:ascii="Century Gothic" w:hAnsi="Century Gothic"/>
          <w:b/>
          <w:sz w:val="22"/>
          <w:szCs w:val="22"/>
        </w:rPr>
      </w:pPr>
    </w:p>
    <w:p w14:paraId="633D1576" w14:textId="77777777" w:rsidR="00DD30A3" w:rsidRDefault="00DD30A3">
      <w:pPr>
        <w:rPr>
          <w:rFonts w:ascii="Century Gothic" w:hAnsi="Century Gothic"/>
          <w:b/>
          <w:sz w:val="22"/>
          <w:szCs w:val="22"/>
        </w:rPr>
      </w:pPr>
      <w:r>
        <w:rPr>
          <w:rFonts w:ascii="Century Gothic" w:hAnsi="Century Gothic"/>
          <w:b/>
          <w:sz w:val="22"/>
          <w:szCs w:val="22"/>
        </w:rPr>
        <w:br w:type="page"/>
      </w:r>
    </w:p>
    <w:p w14:paraId="62986D50" w14:textId="77777777" w:rsidR="00210195" w:rsidRDefault="00210195" w:rsidP="000343D4">
      <w:pPr>
        <w:pStyle w:val="Header"/>
        <w:spacing w:before="120" w:after="120"/>
        <w:ind w:left="360"/>
        <w:rPr>
          <w:rFonts w:ascii="Century Gothic" w:hAnsi="Century Gothic"/>
          <w:b/>
          <w:sz w:val="22"/>
          <w:szCs w:val="22"/>
        </w:rPr>
        <w:sectPr w:rsidR="00210195" w:rsidSect="002A7D55">
          <w:headerReference w:type="default" r:id="rId17"/>
          <w:pgSz w:w="12240" w:h="15840"/>
          <w:pgMar w:top="720" w:right="720" w:bottom="720" w:left="720" w:header="720" w:footer="720" w:gutter="0"/>
          <w:cols w:space="720"/>
          <w:docGrid w:linePitch="360"/>
        </w:sectPr>
      </w:pPr>
    </w:p>
    <w:p w14:paraId="69B370E3" w14:textId="05DF5142" w:rsidR="000343D4" w:rsidRDefault="000343D4" w:rsidP="00B87E45">
      <w:pPr>
        <w:pStyle w:val="Heading1"/>
      </w:pPr>
      <w:r>
        <w:lastRenderedPageBreak/>
        <w:t>SECTION</w:t>
      </w:r>
      <w:r w:rsidRPr="00E40A5D">
        <w:t xml:space="preserve"> </w:t>
      </w:r>
      <w:r w:rsidR="00EB5978">
        <w:t>7</w:t>
      </w:r>
      <w:r w:rsidRPr="00E40A5D">
        <w:t xml:space="preserve"> – </w:t>
      </w:r>
      <w:r>
        <w:t>Costs</w:t>
      </w:r>
    </w:p>
    <w:p w14:paraId="258BAA32" w14:textId="796245F6" w:rsidR="009F2E80" w:rsidRDefault="098CB5CA" w:rsidP="7FB9F825">
      <w:pPr>
        <w:pStyle w:val="ListParagraph"/>
        <w:spacing w:before="120" w:after="120"/>
        <w:ind w:left="360"/>
        <w:rPr>
          <w:rFonts w:ascii="Century Gothic" w:hAnsi="Century Gothic"/>
          <w:i/>
          <w:iCs/>
          <w:sz w:val="22"/>
          <w:szCs w:val="22"/>
        </w:rPr>
      </w:pPr>
      <w:r w:rsidRPr="7FB9F825">
        <w:rPr>
          <w:rFonts w:ascii="Century Gothic" w:hAnsi="Century Gothic"/>
          <w:i/>
          <w:iCs/>
          <w:sz w:val="22"/>
          <w:szCs w:val="22"/>
        </w:rPr>
        <w:t>DDS is requesting rough order of magnitude (ROM) cost estimate information from respondents to this RFI</w:t>
      </w:r>
      <w:r w:rsidR="00FA13E3">
        <w:rPr>
          <w:rFonts w:ascii="Century Gothic" w:hAnsi="Century Gothic"/>
          <w:i/>
          <w:iCs/>
          <w:sz w:val="22"/>
          <w:szCs w:val="22"/>
        </w:rPr>
        <w:t xml:space="preserve">.  </w:t>
      </w:r>
      <w:r w:rsidR="00CD61A2">
        <w:rPr>
          <w:rFonts w:ascii="Century Gothic" w:hAnsi="Century Gothic"/>
          <w:i/>
          <w:iCs/>
          <w:sz w:val="22"/>
          <w:szCs w:val="22"/>
        </w:rPr>
        <w:t>C</w:t>
      </w:r>
      <w:r w:rsidRPr="7FB9F825">
        <w:rPr>
          <w:rFonts w:ascii="Century Gothic" w:hAnsi="Century Gothic"/>
          <w:i/>
          <w:iCs/>
          <w:sz w:val="22"/>
          <w:szCs w:val="22"/>
        </w:rPr>
        <w:t>ost</w:t>
      </w:r>
      <w:r w:rsidR="00CD61A2">
        <w:rPr>
          <w:rFonts w:ascii="Century Gothic" w:hAnsi="Century Gothic"/>
          <w:i/>
          <w:iCs/>
          <w:sz w:val="22"/>
          <w:szCs w:val="22"/>
        </w:rPr>
        <w:t xml:space="preserve"> estimates </w:t>
      </w:r>
      <w:r w:rsidRPr="7FB9F825">
        <w:rPr>
          <w:rFonts w:ascii="Century Gothic" w:hAnsi="Century Gothic"/>
          <w:i/>
          <w:iCs/>
          <w:sz w:val="22"/>
          <w:szCs w:val="22"/>
        </w:rPr>
        <w:t>provided are non-binding</w:t>
      </w:r>
      <w:r w:rsidR="000D56CD">
        <w:rPr>
          <w:rFonts w:ascii="Century Gothic" w:hAnsi="Century Gothic"/>
          <w:i/>
          <w:iCs/>
          <w:sz w:val="22"/>
          <w:szCs w:val="22"/>
        </w:rPr>
        <w:t xml:space="preserve">.  </w:t>
      </w:r>
      <w:r w:rsidR="00CD61A2">
        <w:rPr>
          <w:rFonts w:ascii="Century Gothic" w:hAnsi="Century Gothic"/>
          <w:i/>
          <w:iCs/>
          <w:sz w:val="22"/>
          <w:szCs w:val="22"/>
        </w:rPr>
        <w:t>DDS</w:t>
      </w:r>
      <w:r w:rsidRPr="7FB9F825">
        <w:rPr>
          <w:rFonts w:ascii="Century Gothic" w:hAnsi="Century Gothic"/>
          <w:i/>
          <w:iCs/>
          <w:sz w:val="22"/>
          <w:szCs w:val="22"/>
        </w:rPr>
        <w:t xml:space="preserve"> will use</w:t>
      </w:r>
      <w:r w:rsidR="00CD61A2">
        <w:rPr>
          <w:rFonts w:ascii="Century Gothic" w:hAnsi="Century Gothic"/>
          <w:i/>
          <w:iCs/>
          <w:sz w:val="22"/>
          <w:szCs w:val="22"/>
        </w:rPr>
        <w:t xml:space="preserve"> cost estimates</w:t>
      </w:r>
      <w:r w:rsidRPr="7FB9F825">
        <w:rPr>
          <w:rFonts w:ascii="Century Gothic" w:hAnsi="Century Gothic"/>
          <w:i/>
          <w:iCs/>
          <w:sz w:val="22"/>
          <w:szCs w:val="22"/>
        </w:rPr>
        <w:t xml:space="preserve"> for </w:t>
      </w:r>
      <w:r w:rsidR="0067129F">
        <w:rPr>
          <w:rFonts w:ascii="Century Gothic" w:hAnsi="Century Gothic"/>
          <w:i/>
          <w:iCs/>
          <w:sz w:val="22"/>
          <w:szCs w:val="22"/>
        </w:rPr>
        <w:t>project</w:t>
      </w:r>
      <w:r w:rsidRPr="7FB9F825">
        <w:rPr>
          <w:rFonts w:ascii="Century Gothic" w:hAnsi="Century Gothic"/>
          <w:i/>
          <w:iCs/>
          <w:sz w:val="22"/>
          <w:szCs w:val="22"/>
        </w:rPr>
        <w:t xml:space="preserve"> planning, informational and budgeting purposes only</w:t>
      </w:r>
      <w:r w:rsidR="000D56CD">
        <w:rPr>
          <w:rFonts w:ascii="Century Gothic" w:hAnsi="Century Gothic"/>
          <w:i/>
          <w:iCs/>
          <w:sz w:val="22"/>
          <w:szCs w:val="22"/>
        </w:rPr>
        <w:t xml:space="preserve">.  </w:t>
      </w:r>
      <w:r w:rsidRPr="7FB9F825">
        <w:rPr>
          <w:rFonts w:ascii="Century Gothic" w:hAnsi="Century Gothic"/>
          <w:i/>
          <w:iCs/>
          <w:sz w:val="22"/>
          <w:szCs w:val="22"/>
        </w:rPr>
        <w:t>Rough estimates based on respondent’s experience with similar projects are welcome</w:t>
      </w:r>
      <w:r w:rsidR="000D56CD">
        <w:rPr>
          <w:rFonts w:ascii="Century Gothic" w:hAnsi="Century Gothic"/>
          <w:i/>
          <w:iCs/>
          <w:sz w:val="22"/>
          <w:szCs w:val="22"/>
        </w:rPr>
        <w:t xml:space="preserve">.  </w:t>
      </w:r>
      <w:r w:rsidRPr="7FB9F825">
        <w:rPr>
          <w:rFonts w:ascii="Century Gothic" w:hAnsi="Century Gothic"/>
          <w:i/>
          <w:iCs/>
          <w:sz w:val="22"/>
          <w:szCs w:val="22"/>
        </w:rPr>
        <w:t xml:space="preserve">Costs should be </w:t>
      </w:r>
      <w:r w:rsidR="00EA3FBD">
        <w:rPr>
          <w:rFonts w:ascii="Century Gothic" w:hAnsi="Century Gothic"/>
          <w:i/>
          <w:iCs/>
          <w:sz w:val="22"/>
          <w:szCs w:val="22"/>
        </w:rPr>
        <w:t>inclusive of</w:t>
      </w:r>
      <w:r w:rsidRPr="7FB9F825">
        <w:rPr>
          <w:rFonts w:ascii="Century Gothic" w:hAnsi="Century Gothic"/>
          <w:i/>
          <w:iCs/>
          <w:sz w:val="22"/>
          <w:szCs w:val="22"/>
        </w:rPr>
        <w:t xml:space="preserve"> the following:</w:t>
      </w:r>
    </w:p>
    <w:p w14:paraId="757310BB" w14:textId="77777777" w:rsidR="009F2E80" w:rsidRDefault="009F2E80" w:rsidP="009F2E80">
      <w:pPr>
        <w:pStyle w:val="ListParagraph"/>
        <w:spacing w:before="120" w:after="120"/>
        <w:ind w:left="360"/>
        <w:rPr>
          <w:rFonts w:ascii="Century Gothic" w:hAnsi="Century Gothic"/>
          <w:i/>
          <w:sz w:val="22"/>
          <w:szCs w:val="22"/>
        </w:rPr>
      </w:pPr>
    </w:p>
    <w:p w14:paraId="2AF92365" w14:textId="6E32D8A5" w:rsidR="009F2E80" w:rsidRDefault="009F2E80" w:rsidP="009F2E80">
      <w:pPr>
        <w:pStyle w:val="ListParagraph"/>
        <w:numPr>
          <w:ilvl w:val="0"/>
          <w:numId w:val="39"/>
        </w:numPr>
        <w:spacing w:before="120" w:after="120"/>
        <w:rPr>
          <w:rFonts w:ascii="Century Gothic" w:hAnsi="Century Gothic"/>
          <w:i/>
          <w:sz w:val="22"/>
          <w:szCs w:val="22"/>
        </w:rPr>
      </w:pPr>
      <w:r>
        <w:rPr>
          <w:rFonts w:ascii="Century Gothic" w:hAnsi="Century Gothic"/>
          <w:i/>
          <w:sz w:val="22"/>
          <w:szCs w:val="22"/>
        </w:rPr>
        <w:t>Original RFI T6655 Costs based on CERMS and UFSM requirements</w:t>
      </w:r>
    </w:p>
    <w:p w14:paraId="3BEF670A" w14:textId="02231DDF" w:rsidR="002B3E41" w:rsidRDefault="002B3E41" w:rsidP="009F2E80">
      <w:pPr>
        <w:pStyle w:val="ListParagraph"/>
        <w:numPr>
          <w:ilvl w:val="0"/>
          <w:numId w:val="39"/>
        </w:numPr>
        <w:spacing w:before="120" w:after="120"/>
        <w:rPr>
          <w:rFonts w:ascii="Century Gothic" w:hAnsi="Century Gothic"/>
          <w:i/>
          <w:sz w:val="22"/>
          <w:szCs w:val="22"/>
        </w:rPr>
      </w:pPr>
      <w:r w:rsidRPr="002B3E41">
        <w:rPr>
          <w:rFonts w:ascii="Century Gothic" w:hAnsi="Century Gothic"/>
          <w:i/>
          <w:sz w:val="22"/>
          <w:szCs w:val="22"/>
        </w:rPr>
        <w:t>Section 2: Federal Reimbursement and Revenue Recovery Requirements</w:t>
      </w:r>
    </w:p>
    <w:p w14:paraId="03824D7F" w14:textId="4D29C6F5" w:rsidR="002B3E41" w:rsidRDefault="002B3E41" w:rsidP="009F2E80">
      <w:pPr>
        <w:pStyle w:val="ListParagraph"/>
        <w:numPr>
          <w:ilvl w:val="0"/>
          <w:numId w:val="39"/>
        </w:numPr>
        <w:spacing w:before="120" w:after="120"/>
        <w:rPr>
          <w:rFonts w:ascii="Century Gothic" w:hAnsi="Century Gothic"/>
          <w:i/>
          <w:sz w:val="22"/>
          <w:szCs w:val="22"/>
        </w:rPr>
      </w:pPr>
      <w:r w:rsidRPr="002B3E41">
        <w:rPr>
          <w:rFonts w:ascii="Century Gothic" w:hAnsi="Century Gothic"/>
          <w:i/>
          <w:sz w:val="22"/>
          <w:szCs w:val="22"/>
        </w:rPr>
        <w:t xml:space="preserve">Section </w:t>
      </w:r>
      <w:r w:rsidR="00A12129">
        <w:rPr>
          <w:rFonts w:ascii="Century Gothic" w:hAnsi="Century Gothic"/>
          <w:i/>
          <w:sz w:val="22"/>
          <w:szCs w:val="22"/>
        </w:rPr>
        <w:t>3</w:t>
      </w:r>
      <w:r w:rsidRPr="002B3E41">
        <w:rPr>
          <w:rFonts w:ascii="Century Gothic" w:hAnsi="Century Gothic"/>
          <w:i/>
          <w:sz w:val="22"/>
          <w:szCs w:val="22"/>
        </w:rPr>
        <w:t>: Service Desk Support</w:t>
      </w:r>
    </w:p>
    <w:p w14:paraId="0B48E549" w14:textId="015D9B25" w:rsidR="00286E27" w:rsidRDefault="00286E27" w:rsidP="009F2E80">
      <w:pPr>
        <w:pStyle w:val="ListParagraph"/>
        <w:numPr>
          <w:ilvl w:val="0"/>
          <w:numId w:val="39"/>
        </w:numPr>
        <w:spacing w:before="120" w:after="120"/>
        <w:rPr>
          <w:rFonts w:ascii="Century Gothic" w:hAnsi="Century Gothic"/>
          <w:i/>
          <w:sz w:val="22"/>
          <w:szCs w:val="22"/>
        </w:rPr>
      </w:pPr>
      <w:r w:rsidRPr="00286E27">
        <w:rPr>
          <w:rFonts w:ascii="Century Gothic" w:hAnsi="Century Gothic"/>
          <w:i/>
          <w:sz w:val="22"/>
          <w:szCs w:val="22"/>
        </w:rPr>
        <w:t xml:space="preserve">Section </w:t>
      </w:r>
      <w:r w:rsidR="00A12129">
        <w:rPr>
          <w:rFonts w:ascii="Century Gothic" w:hAnsi="Century Gothic"/>
          <w:i/>
          <w:sz w:val="22"/>
          <w:szCs w:val="22"/>
        </w:rPr>
        <w:t>4</w:t>
      </w:r>
      <w:r w:rsidRPr="00286E27">
        <w:rPr>
          <w:rFonts w:ascii="Century Gothic" w:hAnsi="Century Gothic"/>
          <w:i/>
          <w:sz w:val="22"/>
          <w:szCs w:val="22"/>
        </w:rPr>
        <w:t xml:space="preserve">: </w:t>
      </w:r>
      <w:r w:rsidR="00A12129">
        <w:rPr>
          <w:rFonts w:ascii="Century Gothic" w:hAnsi="Century Gothic"/>
          <w:i/>
          <w:sz w:val="22"/>
          <w:szCs w:val="22"/>
        </w:rPr>
        <w:t>Artificial Intelligence</w:t>
      </w:r>
    </w:p>
    <w:p w14:paraId="0E4A5246" w14:textId="43DCF199" w:rsidR="00536920" w:rsidRDefault="00AC3A87" w:rsidP="00CA7084">
      <w:pPr>
        <w:spacing w:before="120" w:after="120"/>
        <w:ind w:left="360"/>
        <w:rPr>
          <w:rFonts w:ascii="Century Gothic" w:hAnsi="Century Gothic"/>
          <w:i/>
          <w:iCs/>
          <w:sz w:val="22"/>
          <w:szCs w:val="22"/>
        </w:rPr>
      </w:pPr>
      <w:r>
        <w:rPr>
          <w:rFonts w:ascii="Century Gothic" w:hAnsi="Century Gothic"/>
          <w:i/>
          <w:iCs/>
          <w:sz w:val="22"/>
          <w:szCs w:val="22"/>
        </w:rPr>
        <w:t>Provide the following information</w:t>
      </w:r>
      <w:r w:rsidR="008171E6">
        <w:rPr>
          <w:rFonts w:ascii="Century Gothic" w:hAnsi="Century Gothic"/>
          <w:i/>
          <w:iCs/>
          <w:sz w:val="22"/>
          <w:szCs w:val="22"/>
        </w:rPr>
        <w:t xml:space="preserve"> in Table 4</w:t>
      </w:r>
      <w:r>
        <w:rPr>
          <w:rFonts w:ascii="Century Gothic" w:hAnsi="Century Gothic"/>
          <w:i/>
          <w:iCs/>
          <w:sz w:val="22"/>
          <w:szCs w:val="22"/>
        </w:rPr>
        <w:t>:</w:t>
      </w:r>
    </w:p>
    <w:p w14:paraId="781E0F53" w14:textId="46F56E47" w:rsidR="00AC3A87" w:rsidRDefault="00762D65" w:rsidP="00AC3A87">
      <w:pPr>
        <w:pStyle w:val="ListParagraph"/>
        <w:numPr>
          <w:ilvl w:val="0"/>
          <w:numId w:val="45"/>
        </w:numPr>
        <w:spacing w:before="120" w:after="120"/>
        <w:rPr>
          <w:rFonts w:ascii="Century Gothic" w:hAnsi="Century Gothic"/>
          <w:i/>
          <w:sz w:val="22"/>
          <w:szCs w:val="22"/>
        </w:rPr>
      </w:pPr>
      <w:r>
        <w:rPr>
          <w:rFonts w:ascii="Century Gothic" w:hAnsi="Century Gothic"/>
          <w:i/>
          <w:sz w:val="22"/>
          <w:szCs w:val="22"/>
        </w:rPr>
        <w:t>Original Costs</w:t>
      </w:r>
      <w:r w:rsidR="00802E19">
        <w:rPr>
          <w:rFonts w:ascii="Century Gothic" w:hAnsi="Century Gothic"/>
          <w:i/>
          <w:sz w:val="22"/>
          <w:szCs w:val="22"/>
        </w:rPr>
        <w:t>, costs</w:t>
      </w:r>
      <w:r>
        <w:rPr>
          <w:rFonts w:ascii="Century Gothic" w:hAnsi="Century Gothic"/>
          <w:i/>
          <w:sz w:val="22"/>
          <w:szCs w:val="22"/>
        </w:rPr>
        <w:t xml:space="preserve"> from RFI T6655</w:t>
      </w:r>
    </w:p>
    <w:p w14:paraId="6367925E" w14:textId="4B10BC07" w:rsidR="00762D65" w:rsidRDefault="00762D65" w:rsidP="00AC3A87">
      <w:pPr>
        <w:pStyle w:val="ListParagraph"/>
        <w:numPr>
          <w:ilvl w:val="0"/>
          <w:numId w:val="45"/>
        </w:numPr>
        <w:spacing w:before="120" w:after="120"/>
        <w:rPr>
          <w:rFonts w:ascii="Century Gothic" w:hAnsi="Century Gothic"/>
          <w:i/>
          <w:sz w:val="22"/>
          <w:szCs w:val="22"/>
        </w:rPr>
      </w:pPr>
      <w:r>
        <w:rPr>
          <w:rFonts w:ascii="Century Gothic" w:hAnsi="Century Gothic"/>
          <w:i/>
          <w:sz w:val="22"/>
          <w:szCs w:val="22"/>
        </w:rPr>
        <w:t xml:space="preserve">New Scope Costs, </w:t>
      </w:r>
      <w:r w:rsidR="002D40F7">
        <w:rPr>
          <w:rFonts w:ascii="Century Gothic" w:hAnsi="Century Gothic"/>
          <w:i/>
          <w:sz w:val="22"/>
          <w:szCs w:val="22"/>
        </w:rPr>
        <w:t>costs associated with Section 2</w:t>
      </w:r>
      <w:r w:rsidR="006B0698">
        <w:rPr>
          <w:rFonts w:ascii="Century Gothic" w:hAnsi="Century Gothic"/>
          <w:i/>
          <w:sz w:val="22"/>
          <w:szCs w:val="22"/>
        </w:rPr>
        <w:t>, Section 3, and Section 4</w:t>
      </w:r>
      <w:r w:rsidR="000D56CD">
        <w:rPr>
          <w:rFonts w:ascii="Century Gothic" w:hAnsi="Century Gothic"/>
          <w:i/>
          <w:sz w:val="22"/>
          <w:szCs w:val="22"/>
        </w:rPr>
        <w:t xml:space="preserve">.  </w:t>
      </w:r>
      <w:r w:rsidR="002E2D88">
        <w:rPr>
          <w:rFonts w:ascii="Century Gothic" w:hAnsi="Century Gothic"/>
          <w:i/>
          <w:sz w:val="22"/>
          <w:szCs w:val="22"/>
        </w:rPr>
        <w:t>If none, enter “$0”.</w:t>
      </w:r>
    </w:p>
    <w:p w14:paraId="2363328F" w14:textId="1BAEF15A" w:rsidR="006B0698" w:rsidRPr="006B0698" w:rsidRDefault="006B0698" w:rsidP="006B0698">
      <w:pPr>
        <w:pStyle w:val="ListParagraph"/>
        <w:numPr>
          <w:ilvl w:val="0"/>
          <w:numId w:val="45"/>
        </w:numPr>
        <w:spacing w:before="120" w:after="120"/>
        <w:rPr>
          <w:rFonts w:ascii="Century Gothic" w:hAnsi="Century Gothic"/>
          <w:i/>
          <w:sz w:val="22"/>
          <w:szCs w:val="22"/>
        </w:rPr>
      </w:pPr>
      <w:r>
        <w:rPr>
          <w:rFonts w:ascii="Century Gothic" w:hAnsi="Century Gothic"/>
          <w:i/>
          <w:sz w:val="22"/>
          <w:szCs w:val="22"/>
        </w:rPr>
        <w:t>Revised Total Costs, total costs for the full DSMP project and solution</w:t>
      </w:r>
    </w:p>
    <w:p w14:paraId="5F8999A0" w14:textId="5344377F" w:rsidR="007E7D9A" w:rsidRDefault="007E7D9A">
      <w:pPr>
        <w:rPr>
          <w:rFonts w:ascii="Century Gothic" w:hAnsi="Century Gothic"/>
          <w:i/>
          <w:sz w:val="22"/>
          <w:szCs w:val="22"/>
        </w:rPr>
      </w:pPr>
      <w:r>
        <w:rPr>
          <w:rFonts w:ascii="Century Gothic" w:hAnsi="Century Gothic"/>
          <w:i/>
          <w:sz w:val="22"/>
          <w:szCs w:val="22"/>
        </w:rPr>
        <w:br w:type="page"/>
      </w:r>
    </w:p>
    <w:p w14:paraId="7B11D661" w14:textId="238A8EF3" w:rsidR="009F2E80" w:rsidRDefault="007E7D9A" w:rsidP="007E7D9A">
      <w:pPr>
        <w:spacing w:after="240"/>
        <w:ind w:left="360" w:right="-20"/>
        <w:rPr>
          <w:rFonts w:ascii="Century Gothic" w:hAnsi="Century Gothic"/>
          <w:i/>
          <w:sz w:val="22"/>
          <w:szCs w:val="22"/>
        </w:rPr>
      </w:pPr>
      <w:r w:rsidRPr="00507F89">
        <w:rPr>
          <w:rFonts w:ascii="Century Gothic" w:hAnsi="Century Gothic"/>
          <w:b/>
          <w:bCs/>
          <w:sz w:val="22"/>
          <w:szCs w:val="22"/>
        </w:rPr>
        <w:lastRenderedPageBreak/>
        <w:t xml:space="preserve">Table </w:t>
      </w:r>
      <w:r w:rsidR="00ED0676">
        <w:rPr>
          <w:rFonts w:ascii="Century Gothic" w:hAnsi="Century Gothic"/>
          <w:b/>
          <w:bCs/>
          <w:sz w:val="22"/>
          <w:szCs w:val="22"/>
        </w:rPr>
        <w:t>4</w:t>
      </w:r>
      <w:r>
        <w:rPr>
          <w:rFonts w:ascii="Century Gothic" w:hAnsi="Century Gothic"/>
          <w:b/>
          <w:bCs/>
          <w:sz w:val="22"/>
          <w:szCs w:val="22"/>
        </w:rPr>
        <w:t xml:space="preserve">: </w:t>
      </w:r>
      <w:r w:rsidR="00ED0676">
        <w:rPr>
          <w:rFonts w:ascii="Century Gothic" w:hAnsi="Century Gothic"/>
          <w:b/>
          <w:bCs/>
          <w:sz w:val="22"/>
          <w:szCs w:val="22"/>
        </w:rPr>
        <w:t>Costs</w:t>
      </w:r>
    </w:p>
    <w:tbl>
      <w:tblPr>
        <w:tblStyle w:val="TableGrid"/>
        <w:tblW w:w="14035" w:type="dxa"/>
        <w:tblInd w:w="360" w:type="dxa"/>
        <w:tblLayout w:type="fixed"/>
        <w:tblLook w:val="04A0" w:firstRow="1" w:lastRow="0" w:firstColumn="1" w:lastColumn="0" w:noHBand="0" w:noVBand="1"/>
      </w:tblPr>
      <w:tblGrid>
        <w:gridCol w:w="715"/>
        <w:gridCol w:w="1980"/>
        <w:gridCol w:w="3150"/>
        <w:gridCol w:w="1890"/>
        <w:gridCol w:w="1800"/>
        <w:gridCol w:w="1800"/>
        <w:gridCol w:w="2700"/>
      </w:tblGrid>
      <w:tr w:rsidR="00B108B1" w14:paraId="08A1CA27" w14:textId="7FB302D6" w:rsidTr="001D7927">
        <w:trPr>
          <w:cantSplit/>
          <w:tblHeader/>
        </w:trPr>
        <w:tc>
          <w:tcPr>
            <w:tcW w:w="715" w:type="dxa"/>
            <w:shd w:val="clear" w:color="auto" w:fill="F2F2F2" w:themeFill="background1" w:themeFillShade="F2"/>
          </w:tcPr>
          <w:p w14:paraId="2884E680" w14:textId="0536EFC9" w:rsidR="00B108B1" w:rsidRPr="000343D4" w:rsidRDefault="00B108B1"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sidRPr="000343D4">
              <w:rPr>
                <w:rFonts w:ascii="Century Gothic" w:hAnsi="Century Gothic" w:cs="Calibri"/>
                <w:b/>
                <w:bCs/>
              </w:rPr>
              <w:t>ID</w:t>
            </w:r>
          </w:p>
        </w:tc>
        <w:tc>
          <w:tcPr>
            <w:tcW w:w="1980" w:type="dxa"/>
            <w:shd w:val="clear" w:color="auto" w:fill="F2F2F2" w:themeFill="background1" w:themeFillShade="F2"/>
          </w:tcPr>
          <w:p w14:paraId="0D8B741A" w14:textId="548E2907" w:rsidR="00B108B1" w:rsidRPr="000343D4"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0343D4">
              <w:rPr>
                <w:rFonts w:ascii="Century Gothic" w:hAnsi="Century Gothic" w:cs="Calibri"/>
                <w:b/>
                <w:bCs/>
              </w:rPr>
              <w:t>Category</w:t>
            </w:r>
          </w:p>
        </w:tc>
        <w:tc>
          <w:tcPr>
            <w:tcW w:w="3150" w:type="dxa"/>
            <w:shd w:val="clear" w:color="auto" w:fill="F2F2F2" w:themeFill="background1" w:themeFillShade="F2"/>
          </w:tcPr>
          <w:p w14:paraId="39F1B461" w14:textId="6CC8D293" w:rsidR="00B108B1" w:rsidRPr="000343D4"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sidRPr="000343D4">
              <w:rPr>
                <w:rFonts w:ascii="Century Gothic" w:hAnsi="Century Gothic" w:cs="Calibri"/>
                <w:b/>
                <w:bCs/>
              </w:rPr>
              <w:t>Instructions</w:t>
            </w:r>
          </w:p>
        </w:tc>
        <w:tc>
          <w:tcPr>
            <w:tcW w:w="1890" w:type="dxa"/>
            <w:shd w:val="clear" w:color="auto" w:fill="F2F2F2" w:themeFill="background1" w:themeFillShade="F2"/>
          </w:tcPr>
          <w:p w14:paraId="1180C25B" w14:textId="7328AA54" w:rsidR="00B108B1" w:rsidRPr="000343D4"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b/>
                <w:bCs/>
              </w:rPr>
              <w:t>Original Costs</w:t>
            </w:r>
          </w:p>
        </w:tc>
        <w:tc>
          <w:tcPr>
            <w:tcW w:w="1800" w:type="dxa"/>
            <w:shd w:val="clear" w:color="auto" w:fill="F2F2F2" w:themeFill="background1" w:themeFillShade="F2"/>
          </w:tcPr>
          <w:p w14:paraId="5E28F7EF" w14:textId="1CF00924" w:rsidR="00B108B1" w:rsidRDefault="001D7927"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cs="Calibri"/>
                <w:b/>
                <w:bCs/>
              </w:rPr>
            </w:pPr>
            <w:r>
              <w:rPr>
                <w:rFonts w:ascii="Century Gothic" w:hAnsi="Century Gothic" w:cs="Calibri"/>
                <w:b/>
                <w:bCs/>
              </w:rPr>
              <w:t>New Scope Costs</w:t>
            </w:r>
          </w:p>
        </w:tc>
        <w:tc>
          <w:tcPr>
            <w:tcW w:w="1800" w:type="dxa"/>
            <w:shd w:val="clear" w:color="auto" w:fill="F2F2F2" w:themeFill="background1" w:themeFillShade="F2"/>
          </w:tcPr>
          <w:p w14:paraId="2FEC0519" w14:textId="08BA6B0F" w:rsidR="00B108B1" w:rsidRDefault="001D7927"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cs="Calibri"/>
                <w:b/>
                <w:bCs/>
              </w:rPr>
            </w:pPr>
            <w:r>
              <w:rPr>
                <w:rFonts w:ascii="Century Gothic" w:hAnsi="Century Gothic" w:cs="Calibri"/>
                <w:b/>
                <w:bCs/>
              </w:rPr>
              <w:t xml:space="preserve">Revised Total Costs </w:t>
            </w:r>
          </w:p>
        </w:tc>
        <w:tc>
          <w:tcPr>
            <w:tcW w:w="2700" w:type="dxa"/>
            <w:shd w:val="clear" w:color="auto" w:fill="F2F2F2" w:themeFill="background1" w:themeFillShade="F2"/>
          </w:tcPr>
          <w:p w14:paraId="13ACE538" w14:textId="7C1E428D" w:rsidR="00B108B1" w:rsidRPr="000343D4"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b/>
                <w:bCs/>
              </w:rPr>
              <w:t>Assumptions</w:t>
            </w:r>
          </w:p>
        </w:tc>
      </w:tr>
      <w:tr w:rsidR="00B108B1" w14:paraId="1FC36028" w14:textId="6AE245BF" w:rsidTr="001D7927">
        <w:trPr>
          <w:cantSplit/>
        </w:trPr>
        <w:tc>
          <w:tcPr>
            <w:tcW w:w="715" w:type="dxa"/>
          </w:tcPr>
          <w:p w14:paraId="41D4F6A3" w14:textId="6F4333DB" w:rsidR="00B108B1" w:rsidRDefault="00B108B1"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1</w:t>
            </w:r>
          </w:p>
        </w:tc>
        <w:tc>
          <w:tcPr>
            <w:tcW w:w="1980" w:type="dxa"/>
          </w:tcPr>
          <w:p w14:paraId="22069519" w14:textId="00294C7A"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 xml:space="preserve">Hosting Software </w:t>
            </w:r>
          </w:p>
        </w:tc>
        <w:tc>
          <w:tcPr>
            <w:tcW w:w="3150" w:type="dxa"/>
          </w:tcPr>
          <w:p w14:paraId="7192974D" w14:textId="4B6797CC"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Include all software licenses required to host the solution.</w:t>
            </w:r>
          </w:p>
        </w:tc>
        <w:tc>
          <w:tcPr>
            <w:tcW w:w="1890" w:type="dxa"/>
          </w:tcPr>
          <w:p w14:paraId="059A9744"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7EA167F5"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p w14:paraId="4BBCE0E1" w14:textId="77777777" w:rsidR="000767BB" w:rsidRPr="00FB5544" w:rsidRDefault="000767BB" w:rsidP="00FB5544"/>
          <w:p w14:paraId="7245FB73" w14:textId="77777777" w:rsidR="00B108B1" w:rsidRPr="00FB5544" w:rsidRDefault="00B108B1" w:rsidP="00FB5544"/>
        </w:tc>
        <w:tc>
          <w:tcPr>
            <w:tcW w:w="1800" w:type="dxa"/>
          </w:tcPr>
          <w:p w14:paraId="67512A00" w14:textId="47B7D3D2"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16A9CE51" w14:textId="097EFA33"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B108B1" w14:paraId="6496A5B6" w14:textId="0B5CBF43" w:rsidTr="001D7927">
        <w:trPr>
          <w:cantSplit/>
        </w:trPr>
        <w:tc>
          <w:tcPr>
            <w:tcW w:w="715" w:type="dxa"/>
          </w:tcPr>
          <w:p w14:paraId="254CA9B0" w14:textId="60373EC8" w:rsidR="00B108B1" w:rsidRDefault="00B108B1"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2</w:t>
            </w:r>
          </w:p>
        </w:tc>
        <w:tc>
          <w:tcPr>
            <w:tcW w:w="1980" w:type="dxa"/>
          </w:tcPr>
          <w:p w14:paraId="09167F89" w14:textId="2E3B4E6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 xml:space="preserve">Annual Subscription/ License fees </w:t>
            </w:r>
            <w:r w:rsidR="00115E02" w:rsidRPr="00FB5544">
              <w:rPr>
                <w:rFonts w:ascii="Century Gothic" w:hAnsi="Century Gothic" w:cs="Calibri"/>
                <w:sz w:val="22"/>
                <w:szCs w:val="22"/>
              </w:rPr>
              <w:t>(excluding Artificial Intelligence tools)</w:t>
            </w:r>
            <w:r>
              <w:rPr>
                <w:rFonts w:ascii="Century Gothic" w:hAnsi="Century Gothic" w:cs="Calibri"/>
                <w:sz w:val="22"/>
                <w:szCs w:val="22"/>
              </w:rPr>
              <w:t xml:space="preserve"> </w:t>
            </w:r>
          </w:p>
        </w:tc>
        <w:tc>
          <w:tcPr>
            <w:tcW w:w="3150" w:type="dxa"/>
          </w:tcPr>
          <w:p w14:paraId="3F275FE5" w14:textId="32155FC6"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Include all annual licensing fees</w:t>
            </w:r>
            <w:r w:rsidR="000D56CD">
              <w:rPr>
                <w:rFonts w:ascii="Century Gothic" w:hAnsi="Century Gothic" w:cs="Calibri"/>
                <w:sz w:val="22"/>
                <w:szCs w:val="22"/>
              </w:rPr>
              <w:t xml:space="preserve">.  </w:t>
            </w:r>
            <w:r>
              <w:rPr>
                <w:rFonts w:ascii="Century Gothic" w:hAnsi="Century Gothic" w:cs="Calibri"/>
                <w:sz w:val="22"/>
                <w:szCs w:val="22"/>
              </w:rPr>
              <w:t>What are they during the development/</w:t>
            </w:r>
            <w:r w:rsidR="00115E02">
              <w:rPr>
                <w:rFonts w:ascii="Century Gothic" w:hAnsi="Century Gothic" w:cs="Calibri"/>
                <w:sz w:val="22"/>
                <w:szCs w:val="22"/>
              </w:rPr>
              <w:t xml:space="preserve"> </w:t>
            </w:r>
            <w:r>
              <w:rPr>
                <w:rFonts w:ascii="Century Gothic" w:hAnsi="Century Gothic" w:cs="Calibri"/>
                <w:sz w:val="22"/>
                <w:szCs w:val="22"/>
              </w:rPr>
              <w:t>implementation cycle? Do they differ during maintenance years? When do annual license fees begin? (After configuration? At project initiation? Other?)</w:t>
            </w:r>
            <w:r>
              <w:rPr>
                <w:rFonts w:ascii="Century Gothic" w:hAnsi="Century Gothic" w:cs="Calibri"/>
                <w:sz w:val="22"/>
                <w:szCs w:val="22"/>
              </w:rPr>
              <w:br/>
            </w:r>
            <w:r>
              <w:rPr>
                <w:rFonts w:ascii="Century Gothic" w:hAnsi="Century Gothic" w:cs="Calibri"/>
                <w:sz w:val="22"/>
                <w:szCs w:val="22"/>
              </w:rPr>
              <w:br/>
              <w:t>Annual subscription or license fees must be based on the following six (6) environments: Development, System Test, UAT, Training (21 instances, one for each RC), a Sandbox for “what if” analysis, and the Production environment</w:t>
            </w:r>
            <w:r w:rsidR="000D56CD">
              <w:rPr>
                <w:rFonts w:ascii="Century Gothic" w:hAnsi="Century Gothic" w:cs="Calibri"/>
                <w:sz w:val="22"/>
                <w:szCs w:val="22"/>
              </w:rPr>
              <w:t xml:space="preserve">.  </w:t>
            </w:r>
          </w:p>
        </w:tc>
        <w:tc>
          <w:tcPr>
            <w:tcW w:w="1890" w:type="dxa"/>
          </w:tcPr>
          <w:p w14:paraId="00222BE9"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1B118EF9"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7A1E0083" w14:textId="04A07768"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39FB3075" w14:textId="6E66D59E"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115E02" w14:paraId="3A6A24CD" w14:textId="77777777" w:rsidTr="001D7927">
        <w:trPr>
          <w:cantSplit/>
        </w:trPr>
        <w:tc>
          <w:tcPr>
            <w:tcW w:w="715" w:type="dxa"/>
          </w:tcPr>
          <w:p w14:paraId="3C2D8BB6" w14:textId="1C5D248A" w:rsidR="00115E02" w:rsidRDefault="00115E02" w:rsidP="00115E02">
            <w:pPr>
              <w:pStyle w:val="ListParagraph"/>
              <w:widowControl w:val="0"/>
              <w:overflowPunct/>
              <w:autoSpaceDE/>
              <w:autoSpaceDN/>
              <w:adjustRightInd/>
              <w:spacing w:after="120"/>
              <w:ind w:left="0" w:right="-20"/>
              <w:contextualSpacing w:val="0"/>
              <w:jc w:val="center"/>
              <w:textAlignment w:val="auto"/>
              <w:rPr>
                <w:rFonts w:ascii="Century Gothic" w:hAnsi="Century Gothic" w:cs="Calibri"/>
                <w:sz w:val="22"/>
                <w:szCs w:val="22"/>
              </w:rPr>
            </w:pPr>
            <w:r>
              <w:rPr>
                <w:rFonts w:ascii="Century Gothic" w:hAnsi="Century Gothic" w:cs="Calibri"/>
                <w:sz w:val="22"/>
                <w:szCs w:val="22"/>
              </w:rPr>
              <w:lastRenderedPageBreak/>
              <w:t>3</w:t>
            </w:r>
          </w:p>
        </w:tc>
        <w:tc>
          <w:tcPr>
            <w:tcW w:w="1980" w:type="dxa"/>
          </w:tcPr>
          <w:p w14:paraId="3A55A3E7" w14:textId="3BC67D62" w:rsidR="00115E02" w:rsidRDefault="00115E02" w:rsidP="00115E02">
            <w:pPr>
              <w:pStyle w:val="ListParagraph"/>
              <w:widowControl w:val="0"/>
              <w:overflowPunct/>
              <w:autoSpaceDE/>
              <w:autoSpaceDN/>
              <w:adjustRightInd/>
              <w:spacing w:after="120"/>
              <w:ind w:left="0" w:right="-20"/>
              <w:contextualSpacing w:val="0"/>
              <w:jc w:val="left"/>
              <w:textAlignment w:val="auto"/>
              <w:rPr>
                <w:rFonts w:ascii="Century Gothic" w:hAnsi="Century Gothic" w:cs="Calibri"/>
                <w:sz w:val="22"/>
                <w:szCs w:val="22"/>
              </w:rPr>
            </w:pPr>
            <w:r w:rsidRPr="00FB5544">
              <w:rPr>
                <w:rFonts w:ascii="Century Gothic" w:hAnsi="Century Gothic" w:cs="Calibri"/>
                <w:sz w:val="22"/>
                <w:szCs w:val="22"/>
              </w:rPr>
              <w:t>Annual Subscription/ License fees for Artificial Intelligence tools</w:t>
            </w:r>
          </w:p>
        </w:tc>
        <w:tc>
          <w:tcPr>
            <w:tcW w:w="3150" w:type="dxa"/>
          </w:tcPr>
          <w:p w14:paraId="027DA625" w14:textId="421D5812" w:rsidR="00115E02" w:rsidRDefault="00115E02" w:rsidP="00115E02">
            <w:pPr>
              <w:pStyle w:val="ListParagraph"/>
              <w:widowControl w:val="0"/>
              <w:overflowPunct/>
              <w:autoSpaceDE/>
              <w:autoSpaceDN/>
              <w:adjustRightInd/>
              <w:spacing w:after="120"/>
              <w:ind w:left="0" w:right="-20"/>
              <w:contextualSpacing w:val="0"/>
              <w:jc w:val="left"/>
              <w:textAlignment w:val="auto"/>
              <w:rPr>
                <w:rFonts w:ascii="Century Gothic" w:hAnsi="Century Gothic" w:cs="Calibri"/>
                <w:sz w:val="22"/>
                <w:szCs w:val="22"/>
              </w:rPr>
            </w:pPr>
            <w:r>
              <w:rPr>
                <w:rFonts w:ascii="Century Gothic" w:hAnsi="Century Gothic" w:cs="Calibri"/>
                <w:sz w:val="22"/>
                <w:szCs w:val="22"/>
              </w:rPr>
              <w:t>Include all annual licensing fees related to Artificial Intelligence tools</w:t>
            </w:r>
            <w:r w:rsidR="000D56CD">
              <w:rPr>
                <w:rFonts w:ascii="Century Gothic" w:hAnsi="Century Gothic" w:cs="Calibri"/>
                <w:sz w:val="22"/>
                <w:szCs w:val="22"/>
              </w:rPr>
              <w:t xml:space="preserve">.  </w:t>
            </w:r>
            <w:r>
              <w:rPr>
                <w:rFonts w:ascii="Century Gothic" w:hAnsi="Century Gothic" w:cs="Calibri"/>
                <w:sz w:val="22"/>
                <w:szCs w:val="22"/>
              </w:rPr>
              <w:t xml:space="preserve">What are they during the development/ implementation cycle? Do they differ during maintenance years? When do annual license fees begin? </w:t>
            </w:r>
          </w:p>
        </w:tc>
        <w:tc>
          <w:tcPr>
            <w:tcW w:w="1890" w:type="dxa"/>
          </w:tcPr>
          <w:p w14:paraId="295B8906" w14:textId="77777777" w:rsidR="00115E02" w:rsidRDefault="00115E02" w:rsidP="00115E02">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37A46BC5" w14:textId="77777777" w:rsidR="00115E02" w:rsidRDefault="00115E02" w:rsidP="00115E02">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39C74513" w14:textId="77777777" w:rsidR="00115E02" w:rsidRDefault="00115E02" w:rsidP="00115E02">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2CB1C1F2" w14:textId="77777777" w:rsidR="00115E02" w:rsidRDefault="00115E02" w:rsidP="00115E02">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B108B1" w14:paraId="04A05047" w14:textId="747ED5CA" w:rsidTr="001D7927">
        <w:trPr>
          <w:cantSplit/>
        </w:trPr>
        <w:tc>
          <w:tcPr>
            <w:tcW w:w="715" w:type="dxa"/>
          </w:tcPr>
          <w:p w14:paraId="026028F0" w14:textId="6DB031DF" w:rsidR="00B108B1" w:rsidRDefault="00115E02"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4</w:t>
            </w:r>
          </w:p>
        </w:tc>
        <w:tc>
          <w:tcPr>
            <w:tcW w:w="1980" w:type="dxa"/>
          </w:tcPr>
          <w:p w14:paraId="3E0F2F4B" w14:textId="31A173DF"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 xml:space="preserve">Design and Configuration </w:t>
            </w:r>
          </w:p>
        </w:tc>
        <w:tc>
          <w:tcPr>
            <w:tcW w:w="3150" w:type="dxa"/>
          </w:tcPr>
          <w:p w14:paraId="67961B40" w14:textId="0079148E"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Estimate all costs to validate requirements, design, customization, and configuration of the solution for DDS.</w:t>
            </w:r>
          </w:p>
        </w:tc>
        <w:tc>
          <w:tcPr>
            <w:tcW w:w="1890" w:type="dxa"/>
          </w:tcPr>
          <w:p w14:paraId="40DC9414"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52F02459"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0E75A105" w14:textId="7EDF2DE2"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69299A1B" w14:textId="77583852"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B108B1" w14:paraId="2F079A2E" w14:textId="7C09EBA6" w:rsidTr="001D7927">
        <w:trPr>
          <w:cantSplit/>
        </w:trPr>
        <w:tc>
          <w:tcPr>
            <w:tcW w:w="715" w:type="dxa"/>
          </w:tcPr>
          <w:p w14:paraId="15346819" w14:textId="7A397399" w:rsidR="00B108B1" w:rsidRDefault="00115E02"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5</w:t>
            </w:r>
          </w:p>
        </w:tc>
        <w:tc>
          <w:tcPr>
            <w:tcW w:w="1980" w:type="dxa"/>
          </w:tcPr>
          <w:p w14:paraId="168A3252" w14:textId="0F0DC995"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Testing</w:t>
            </w:r>
          </w:p>
        </w:tc>
        <w:tc>
          <w:tcPr>
            <w:tcW w:w="3150" w:type="dxa"/>
          </w:tcPr>
          <w:p w14:paraId="4EB91FD9" w14:textId="38976F41"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Estimate all costs to conduct system testing (e.g., regression, features/functions, security, performance) before entering into User Acceptance Testing (UAT)</w:t>
            </w:r>
            <w:r w:rsidR="00FA13E3">
              <w:rPr>
                <w:rFonts w:ascii="Century Gothic" w:hAnsi="Century Gothic" w:cs="Calibri"/>
                <w:sz w:val="22"/>
                <w:szCs w:val="22"/>
              </w:rPr>
              <w:t xml:space="preserve">.  </w:t>
            </w:r>
            <w:r>
              <w:rPr>
                <w:rFonts w:ascii="Century Gothic" w:hAnsi="Century Gothic" w:cs="Calibri"/>
                <w:sz w:val="22"/>
                <w:szCs w:val="22"/>
              </w:rPr>
              <w:t>Estimate all costs to conduct system testing and UAT</w:t>
            </w:r>
            <w:r w:rsidR="000D56CD">
              <w:rPr>
                <w:rFonts w:ascii="Century Gothic" w:hAnsi="Century Gothic" w:cs="Calibri"/>
                <w:sz w:val="22"/>
                <w:szCs w:val="22"/>
              </w:rPr>
              <w:t xml:space="preserve">.  </w:t>
            </w:r>
            <w:r>
              <w:rPr>
                <w:rFonts w:ascii="Century Gothic" w:hAnsi="Century Gothic" w:cs="Calibri"/>
                <w:sz w:val="22"/>
                <w:szCs w:val="22"/>
              </w:rPr>
              <w:t>Assume vendor is providing a UAT Coordinator and UAT Support for daily and weekly meetings to prioritize defects</w:t>
            </w:r>
            <w:r w:rsidR="000D56CD">
              <w:rPr>
                <w:rFonts w:ascii="Century Gothic" w:hAnsi="Century Gothic" w:cs="Calibri"/>
                <w:sz w:val="22"/>
                <w:szCs w:val="22"/>
              </w:rPr>
              <w:t xml:space="preserve">.  </w:t>
            </w:r>
            <w:r>
              <w:rPr>
                <w:rFonts w:ascii="Century Gothic" w:hAnsi="Century Gothic" w:cs="Calibri"/>
                <w:sz w:val="22"/>
                <w:szCs w:val="22"/>
              </w:rPr>
              <w:t>Also assume vendor is providing the testing tool.</w:t>
            </w:r>
          </w:p>
        </w:tc>
        <w:tc>
          <w:tcPr>
            <w:tcW w:w="1890" w:type="dxa"/>
          </w:tcPr>
          <w:p w14:paraId="23A24A73"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57159F6D"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01B871AD" w14:textId="777ED09A"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240EDD18" w14:textId="230E96B5"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B108B1" w14:paraId="2C475F39" w14:textId="6944A7D9" w:rsidTr="001D7927">
        <w:trPr>
          <w:cantSplit/>
        </w:trPr>
        <w:tc>
          <w:tcPr>
            <w:tcW w:w="715" w:type="dxa"/>
          </w:tcPr>
          <w:p w14:paraId="51B2A217" w14:textId="1B87D024" w:rsidR="00B108B1" w:rsidRDefault="00115E02"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6</w:t>
            </w:r>
          </w:p>
        </w:tc>
        <w:tc>
          <w:tcPr>
            <w:tcW w:w="1980" w:type="dxa"/>
          </w:tcPr>
          <w:p w14:paraId="4D011BDB" w14:textId="50014345"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 xml:space="preserve">Deployment </w:t>
            </w:r>
          </w:p>
        </w:tc>
        <w:tc>
          <w:tcPr>
            <w:tcW w:w="3150" w:type="dxa"/>
          </w:tcPr>
          <w:p w14:paraId="3E966FAF" w14:textId="7DEEC7A2"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Estimate all costs for data conversion</w:t>
            </w:r>
            <w:r w:rsidR="000D56CD">
              <w:rPr>
                <w:rFonts w:ascii="Century Gothic" w:hAnsi="Century Gothic" w:cs="Calibri"/>
                <w:sz w:val="22"/>
                <w:szCs w:val="22"/>
              </w:rPr>
              <w:t xml:space="preserve">.  </w:t>
            </w:r>
            <w:r>
              <w:rPr>
                <w:rFonts w:ascii="Century Gothic" w:hAnsi="Century Gothic" w:cs="Calibri"/>
                <w:sz w:val="22"/>
                <w:szCs w:val="22"/>
              </w:rPr>
              <w:t>Assume DDS and Data Management Vendor will provide cleansed data that must be converted into the appropriate format for the solution</w:t>
            </w:r>
            <w:r w:rsidR="000D56CD">
              <w:rPr>
                <w:rFonts w:ascii="Century Gothic" w:hAnsi="Century Gothic" w:cs="Calibri"/>
                <w:sz w:val="22"/>
                <w:szCs w:val="22"/>
              </w:rPr>
              <w:t xml:space="preserve">.  </w:t>
            </w:r>
            <w:r>
              <w:rPr>
                <w:rFonts w:ascii="Century Gothic" w:hAnsi="Century Gothic" w:cs="Calibri"/>
                <w:sz w:val="22"/>
                <w:szCs w:val="22"/>
              </w:rPr>
              <w:t>Estimate all costs for training</w:t>
            </w:r>
            <w:r w:rsidR="000D56CD">
              <w:rPr>
                <w:rFonts w:ascii="Century Gothic" w:hAnsi="Century Gothic" w:cs="Calibri"/>
                <w:sz w:val="22"/>
                <w:szCs w:val="22"/>
              </w:rPr>
              <w:t xml:space="preserve">.  </w:t>
            </w:r>
            <w:r>
              <w:rPr>
                <w:rFonts w:ascii="Century Gothic" w:hAnsi="Century Gothic" w:cs="Calibri"/>
                <w:sz w:val="22"/>
                <w:szCs w:val="22"/>
              </w:rPr>
              <w:t>The vendor would provide materials for and deliver instructor (Train-the-Trainer) training</w:t>
            </w:r>
            <w:r w:rsidR="000D56CD">
              <w:rPr>
                <w:rFonts w:ascii="Century Gothic" w:hAnsi="Century Gothic" w:cs="Calibri"/>
                <w:sz w:val="22"/>
                <w:szCs w:val="22"/>
              </w:rPr>
              <w:t xml:space="preserve">.  </w:t>
            </w:r>
            <w:r>
              <w:rPr>
                <w:rFonts w:ascii="Century Gothic" w:hAnsi="Century Gothic" w:cs="Calibri"/>
                <w:sz w:val="22"/>
                <w:szCs w:val="22"/>
              </w:rPr>
              <w:t>DDS TTT staff would deliver end user training to DDS staff, Regional Center Staff and select end users</w:t>
            </w:r>
            <w:r w:rsidR="000D56CD">
              <w:rPr>
                <w:rFonts w:ascii="Century Gothic" w:hAnsi="Century Gothic" w:cs="Calibri"/>
                <w:sz w:val="22"/>
                <w:szCs w:val="22"/>
              </w:rPr>
              <w:t xml:space="preserve">.  </w:t>
            </w:r>
            <w:r>
              <w:rPr>
                <w:rFonts w:ascii="Century Gothic" w:hAnsi="Century Gothic" w:cs="Calibri"/>
                <w:sz w:val="22"/>
                <w:szCs w:val="22"/>
              </w:rPr>
              <w:t>Estimate all costs to conduct deployment activities for both DDS Headquarters and the Regional Center stakeholders</w:t>
            </w:r>
            <w:r w:rsidR="000D56CD">
              <w:rPr>
                <w:rFonts w:ascii="Century Gothic" w:hAnsi="Century Gothic" w:cs="Calibri"/>
                <w:sz w:val="22"/>
                <w:szCs w:val="22"/>
              </w:rPr>
              <w:t xml:space="preserve">.  </w:t>
            </w:r>
          </w:p>
        </w:tc>
        <w:tc>
          <w:tcPr>
            <w:tcW w:w="1890" w:type="dxa"/>
          </w:tcPr>
          <w:p w14:paraId="09E830A3"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743B5B37"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36DC1BF0" w14:textId="356163B8"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2B9E99E9" w14:textId="29F1A88E"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B108B1" w14:paraId="77618DCF" w14:textId="77777777" w:rsidTr="001D7927">
        <w:trPr>
          <w:cantSplit/>
        </w:trPr>
        <w:tc>
          <w:tcPr>
            <w:tcW w:w="715" w:type="dxa"/>
          </w:tcPr>
          <w:p w14:paraId="64A0AEBA" w14:textId="2330B4D7" w:rsidR="00B108B1" w:rsidRDefault="00115E02">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7</w:t>
            </w:r>
          </w:p>
        </w:tc>
        <w:tc>
          <w:tcPr>
            <w:tcW w:w="1980" w:type="dxa"/>
          </w:tcPr>
          <w:p w14:paraId="035BF87B" w14:textId="77777777" w:rsidR="00B108B1" w:rsidRDefault="00B108B1">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Annual Maintenance Costs</w:t>
            </w:r>
          </w:p>
        </w:tc>
        <w:tc>
          <w:tcPr>
            <w:tcW w:w="3150" w:type="dxa"/>
          </w:tcPr>
          <w:p w14:paraId="7A58312A" w14:textId="56F2B434" w:rsidR="00B108B1" w:rsidRDefault="00B108B1">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Estimate costs to fully maintain the solution</w:t>
            </w:r>
            <w:r w:rsidR="00FA13E3">
              <w:rPr>
                <w:rFonts w:ascii="Century Gothic" w:hAnsi="Century Gothic" w:cs="Calibri"/>
                <w:sz w:val="22"/>
                <w:szCs w:val="22"/>
              </w:rPr>
              <w:t xml:space="preserve">.  </w:t>
            </w:r>
          </w:p>
        </w:tc>
        <w:tc>
          <w:tcPr>
            <w:tcW w:w="1890" w:type="dxa"/>
          </w:tcPr>
          <w:p w14:paraId="24631816" w14:textId="77777777" w:rsidR="00B108B1" w:rsidRDefault="00B108B1">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209372C4" w14:textId="77777777" w:rsidR="00B108B1" w:rsidRDefault="00B108B1">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71C58D44" w14:textId="69C75EF9" w:rsidR="00B108B1" w:rsidRDefault="00B108B1">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089FD957" w14:textId="5805CE3B" w:rsidR="00B108B1" w:rsidRDefault="00B108B1">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B108B1" w14:paraId="76C2CDCF" w14:textId="7E833810" w:rsidTr="001D7927">
        <w:trPr>
          <w:cantSplit/>
        </w:trPr>
        <w:tc>
          <w:tcPr>
            <w:tcW w:w="715" w:type="dxa"/>
          </w:tcPr>
          <w:p w14:paraId="491CCE98" w14:textId="1D8B8BC9" w:rsidR="00B108B1" w:rsidRDefault="00115E02"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t>8</w:t>
            </w:r>
          </w:p>
        </w:tc>
        <w:tc>
          <w:tcPr>
            <w:tcW w:w="1980" w:type="dxa"/>
          </w:tcPr>
          <w:p w14:paraId="712E8298" w14:textId="2EF8EBA5"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Service Desk Costs</w:t>
            </w:r>
          </w:p>
        </w:tc>
        <w:tc>
          <w:tcPr>
            <w:tcW w:w="3150" w:type="dxa"/>
          </w:tcPr>
          <w:p w14:paraId="2054F835" w14:textId="1B626615"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 xml:space="preserve">Estimate costs to provide service desk support as defined in Section </w:t>
            </w:r>
            <w:r w:rsidR="002E5960">
              <w:rPr>
                <w:rFonts w:ascii="Century Gothic" w:hAnsi="Century Gothic" w:cs="Calibri"/>
                <w:sz w:val="22"/>
                <w:szCs w:val="22"/>
              </w:rPr>
              <w:t xml:space="preserve">3 </w:t>
            </w:r>
            <w:r>
              <w:rPr>
                <w:rFonts w:ascii="Century Gothic" w:hAnsi="Century Gothic" w:cs="Calibri"/>
                <w:sz w:val="22"/>
                <w:szCs w:val="22"/>
              </w:rPr>
              <w:t>above.</w:t>
            </w:r>
          </w:p>
        </w:tc>
        <w:tc>
          <w:tcPr>
            <w:tcW w:w="1890" w:type="dxa"/>
          </w:tcPr>
          <w:p w14:paraId="0B0AB567"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366A6E7C"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06950A27" w14:textId="3B8D4A5C"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34DDE000" w14:textId="2F485FEE"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r w:rsidR="00B108B1" w14:paraId="2FEC4448" w14:textId="3EE72097" w:rsidTr="001D7927">
        <w:trPr>
          <w:cantSplit/>
        </w:trPr>
        <w:tc>
          <w:tcPr>
            <w:tcW w:w="715" w:type="dxa"/>
          </w:tcPr>
          <w:p w14:paraId="2A5E861F" w14:textId="26F285A2" w:rsidR="00B108B1" w:rsidRDefault="00115E02" w:rsidP="000343D4">
            <w:pPr>
              <w:pStyle w:val="ListParagraph"/>
              <w:widowControl w:val="0"/>
              <w:overflowPunct/>
              <w:autoSpaceDE/>
              <w:autoSpaceDN/>
              <w:adjustRightInd/>
              <w:spacing w:after="120"/>
              <w:ind w:left="0" w:right="-20"/>
              <w:contextualSpacing w:val="0"/>
              <w:jc w:val="center"/>
              <w:textAlignment w:val="auto"/>
              <w:rPr>
                <w:rFonts w:ascii="Century Gothic" w:hAnsi="Century Gothic"/>
                <w:spacing w:val="-1"/>
                <w:sz w:val="22"/>
                <w:szCs w:val="22"/>
                <w:u w:val="single"/>
              </w:rPr>
            </w:pPr>
            <w:r>
              <w:rPr>
                <w:rFonts w:ascii="Century Gothic" w:hAnsi="Century Gothic" w:cs="Calibri"/>
                <w:sz w:val="22"/>
                <w:szCs w:val="22"/>
              </w:rPr>
              <w:lastRenderedPageBreak/>
              <w:t>9</w:t>
            </w:r>
          </w:p>
        </w:tc>
        <w:tc>
          <w:tcPr>
            <w:tcW w:w="1980" w:type="dxa"/>
          </w:tcPr>
          <w:p w14:paraId="074C19EC" w14:textId="4D7A98A9"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 xml:space="preserve">Other Costs Not Listed  </w:t>
            </w:r>
          </w:p>
        </w:tc>
        <w:tc>
          <w:tcPr>
            <w:tcW w:w="3150" w:type="dxa"/>
          </w:tcPr>
          <w:p w14:paraId="0D8B313A" w14:textId="69182B71"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r>
              <w:rPr>
                <w:rFonts w:ascii="Century Gothic" w:hAnsi="Century Gothic" w:cs="Calibri"/>
                <w:sz w:val="22"/>
                <w:szCs w:val="22"/>
              </w:rPr>
              <w:t>Estimate any additional costs not included in the above estimates</w:t>
            </w:r>
            <w:r w:rsidR="000D56CD">
              <w:rPr>
                <w:rFonts w:ascii="Century Gothic" w:hAnsi="Century Gothic" w:cs="Calibri"/>
                <w:sz w:val="22"/>
                <w:szCs w:val="22"/>
              </w:rPr>
              <w:t xml:space="preserve">.  </w:t>
            </w:r>
            <w:r>
              <w:rPr>
                <w:rFonts w:ascii="Century Gothic" w:hAnsi="Century Gothic" w:cs="Calibri"/>
                <w:sz w:val="22"/>
                <w:szCs w:val="22"/>
              </w:rPr>
              <w:t>Please describe in the Description column</w:t>
            </w:r>
          </w:p>
        </w:tc>
        <w:tc>
          <w:tcPr>
            <w:tcW w:w="1890" w:type="dxa"/>
          </w:tcPr>
          <w:p w14:paraId="43DA0A5C"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1BC94F3A" w14:textId="77777777"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1800" w:type="dxa"/>
          </w:tcPr>
          <w:p w14:paraId="39EF3795" w14:textId="2DF7F045"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c>
          <w:tcPr>
            <w:tcW w:w="2700" w:type="dxa"/>
          </w:tcPr>
          <w:p w14:paraId="1ECC4C88" w14:textId="02956FD0" w:rsidR="00B108B1" w:rsidRDefault="00B108B1" w:rsidP="000343D4">
            <w:pPr>
              <w:pStyle w:val="ListParagraph"/>
              <w:widowControl w:val="0"/>
              <w:overflowPunct/>
              <w:autoSpaceDE/>
              <w:autoSpaceDN/>
              <w:adjustRightInd/>
              <w:spacing w:after="120"/>
              <w:ind w:left="0" w:right="-20"/>
              <w:contextualSpacing w:val="0"/>
              <w:jc w:val="left"/>
              <w:textAlignment w:val="auto"/>
              <w:rPr>
                <w:rFonts w:ascii="Century Gothic" w:hAnsi="Century Gothic"/>
                <w:spacing w:val="-1"/>
                <w:sz w:val="22"/>
                <w:szCs w:val="22"/>
                <w:u w:val="single"/>
              </w:rPr>
            </w:pPr>
          </w:p>
        </w:tc>
      </w:tr>
    </w:tbl>
    <w:p w14:paraId="0981ED93" w14:textId="1B9FA9E3" w:rsidR="00D56E71" w:rsidRDefault="00D56E71" w:rsidP="00D56E71">
      <w:pPr>
        <w:pStyle w:val="ListParagraph"/>
        <w:widowControl w:val="0"/>
        <w:overflowPunct/>
        <w:autoSpaceDE/>
        <w:autoSpaceDN/>
        <w:adjustRightInd/>
        <w:spacing w:after="120"/>
        <w:ind w:left="360" w:right="-20"/>
        <w:contextualSpacing w:val="0"/>
        <w:jc w:val="left"/>
        <w:textAlignment w:val="auto"/>
        <w:rPr>
          <w:rFonts w:ascii="Century Gothic" w:hAnsi="Century Gothic"/>
          <w:spacing w:val="-1"/>
          <w:sz w:val="22"/>
          <w:szCs w:val="22"/>
          <w:u w:val="single"/>
        </w:rPr>
      </w:pPr>
    </w:p>
    <w:p w14:paraId="6ADF4801" w14:textId="77777777" w:rsidR="000A2858" w:rsidRDefault="000343D4" w:rsidP="009267EC">
      <w:pPr>
        <w:rPr>
          <w:rFonts w:ascii="Century Gothic" w:hAnsi="Century Gothic"/>
          <w:b/>
          <w:sz w:val="22"/>
          <w:szCs w:val="22"/>
        </w:rPr>
        <w:sectPr w:rsidR="000A2858" w:rsidSect="007C498F">
          <w:pgSz w:w="15840" w:h="12240" w:orient="landscape"/>
          <w:pgMar w:top="720" w:right="720" w:bottom="720" w:left="720" w:header="720" w:footer="720" w:gutter="0"/>
          <w:cols w:space="720"/>
          <w:docGrid w:linePitch="360"/>
        </w:sectPr>
      </w:pPr>
      <w:r>
        <w:rPr>
          <w:rFonts w:ascii="Century Gothic" w:hAnsi="Century Gothic"/>
          <w:b/>
          <w:sz w:val="22"/>
          <w:szCs w:val="22"/>
        </w:rPr>
        <w:br w:type="page"/>
      </w:r>
    </w:p>
    <w:p w14:paraId="7D4B67B8" w14:textId="29DAFAB4" w:rsidR="000343D4" w:rsidRDefault="000343D4" w:rsidP="00B87E45">
      <w:pPr>
        <w:pStyle w:val="Heading1"/>
      </w:pPr>
      <w:r w:rsidRPr="00B87E45">
        <w:lastRenderedPageBreak/>
        <w:t xml:space="preserve">SECTION </w:t>
      </w:r>
      <w:r w:rsidR="00EB5978" w:rsidRPr="00B87E45">
        <w:t>8</w:t>
      </w:r>
      <w:r w:rsidRPr="00E40A5D">
        <w:t xml:space="preserve"> – </w:t>
      </w:r>
      <w:r>
        <w:t xml:space="preserve">Comments and Recommendations </w:t>
      </w:r>
    </w:p>
    <w:p w14:paraId="50D6F282" w14:textId="77777777" w:rsidR="000343D4" w:rsidRDefault="000343D4" w:rsidP="000343D4">
      <w:pPr>
        <w:pStyle w:val="ListParagraph"/>
        <w:numPr>
          <w:ilvl w:val="0"/>
          <w:numId w:val="34"/>
        </w:numPr>
        <w:spacing w:before="120" w:after="120"/>
        <w:textAlignment w:val="auto"/>
        <w:rPr>
          <w:rFonts w:ascii="Century Gothic" w:hAnsi="Century Gothic"/>
          <w:sz w:val="22"/>
          <w:szCs w:val="22"/>
        </w:rPr>
      </w:pPr>
      <w:r>
        <w:rPr>
          <w:rFonts w:ascii="Century Gothic" w:hAnsi="Century Gothic"/>
          <w:b/>
          <w:sz w:val="22"/>
          <w:szCs w:val="22"/>
        </w:rPr>
        <w:t>Estimated Implementation Schedule and Approach</w:t>
      </w:r>
    </w:p>
    <w:p w14:paraId="61223805" w14:textId="534F31A5" w:rsidR="000343D4" w:rsidRDefault="751CD434" w:rsidP="000343D4">
      <w:pPr>
        <w:pStyle w:val="ListParagraph"/>
        <w:spacing w:before="240" w:after="120"/>
        <w:ind w:left="360"/>
        <w:rPr>
          <w:rFonts w:ascii="Century Gothic" w:hAnsi="Century Gothic"/>
          <w:sz w:val="22"/>
          <w:szCs w:val="22"/>
        </w:rPr>
      </w:pPr>
      <w:r w:rsidRPr="00F05401">
        <w:rPr>
          <w:rFonts w:ascii="Century Gothic" w:hAnsi="Century Gothic"/>
          <w:i/>
          <w:iCs/>
          <w:sz w:val="22"/>
          <w:szCs w:val="22"/>
        </w:rPr>
        <w:t xml:space="preserve">The RFI is the key opportunity to review the </w:t>
      </w:r>
      <w:r w:rsidR="001C5809">
        <w:rPr>
          <w:rFonts w:ascii="Century Gothic" w:hAnsi="Century Gothic"/>
          <w:i/>
          <w:iCs/>
          <w:sz w:val="22"/>
          <w:szCs w:val="22"/>
        </w:rPr>
        <w:t>requirements</w:t>
      </w:r>
      <w:r w:rsidR="001C5809" w:rsidRPr="00F05401">
        <w:rPr>
          <w:rFonts w:ascii="Century Gothic" w:hAnsi="Century Gothic"/>
          <w:i/>
          <w:iCs/>
          <w:sz w:val="22"/>
          <w:szCs w:val="22"/>
        </w:rPr>
        <w:t xml:space="preserve"> </w:t>
      </w:r>
      <w:r w:rsidRPr="00F05401">
        <w:rPr>
          <w:rFonts w:ascii="Century Gothic" w:hAnsi="Century Gothic"/>
          <w:i/>
          <w:iCs/>
          <w:sz w:val="22"/>
          <w:szCs w:val="22"/>
        </w:rPr>
        <w:t xml:space="preserve">under development and provide feedback as to the feasibility of </w:t>
      </w:r>
      <w:r w:rsidR="16F7B458" w:rsidRPr="00F05401">
        <w:rPr>
          <w:rFonts w:ascii="Century Gothic" w:hAnsi="Century Gothic"/>
          <w:i/>
          <w:iCs/>
          <w:sz w:val="22"/>
          <w:szCs w:val="22"/>
        </w:rPr>
        <w:t>meeting these requirements</w:t>
      </w:r>
      <w:r w:rsidR="000D56CD">
        <w:rPr>
          <w:rFonts w:ascii="Century Gothic" w:hAnsi="Century Gothic"/>
          <w:i/>
          <w:iCs/>
          <w:sz w:val="22"/>
          <w:szCs w:val="22"/>
        </w:rPr>
        <w:t xml:space="preserve">.  </w:t>
      </w:r>
      <w:r w:rsidRPr="00F05401">
        <w:rPr>
          <w:rFonts w:ascii="Century Gothic" w:hAnsi="Century Gothic"/>
          <w:i/>
          <w:iCs/>
          <w:sz w:val="22"/>
          <w:szCs w:val="22"/>
        </w:rPr>
        <w:t xml:space="preserve">Please use the space below to summarize any comments you have regarding the </w:t>
      </w:r>
      <w:r w:rsidR="00311B33">
        <w:rPr>
          <w:rFonts w:ascii="Century Gothic" w:hAnsi="Century Gothic"/>
          <w:i/>
          <w:iCs/>
          <w:sz w:val="22"/>
          <w:szCs w:val="22"/>
        </w:rPr>
        <w:t>requirements</w:t>
      </w:r>
      <w:r w:rsidR="001C5809" w:rsidRPr="00F05401">
        <w:rPr>
          <w:rFonts w:ascii="Century Gothic" w:hAnsi="Century Gothic"/>
          <w:i/>
          <w:iCs/>
          <w:sz w:val="22"/>
          <w:szCs w:val="22"/>
        </w:rPr>
        <w:t xml:space="preserve"> </w:t>
      </w:r>
      <w:r w:rsidRPr="00F05401">
        <w:rPr>
          <w:rFonts w:ascii="Century Gothic" w:hAnsi="Century Gothic"/>
          <w:i/>
          <w:iCs/>
          <w:sz w:val="22"/>
          <w:szCs w:val="22"/>
        </w:rPr>
        <w:t>provided in this RFI.</w:t>
      </w:r>
    </w:p>
    <w:p w14:paraId="78CC0D00" w14:textId="77777777" w:rsidR="000343D4" w:rsidRDefault="000343D4" w:rsidP="000343D4">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471BBC80" w14:textId="77777777" w:rsidR="000343D4" w:rsidRPr="00B43F78" w:rsidRDefault="000343D4" w:rsidP="000343D4">
      <w:pPr>
        <w:rPr>
          <w:rFonts w:ascii="Century Gothic" w:hAnsi="Century Gothic" w:cs="Arial"/>
          <w:szCs w:val="24"/>
        </w:rPr>
      </w:pPr>
    </w:p>
    <w:p w14:paraId="0E1B4BF3" w14:textId="77777777" w:rsidR="000343D4" w:rsidRDefault="000343D4" w:rsidP="000343D4">
      <w:pPr>
        <w:pStyle w:val="ListParagraph"/>
        <w:numPr>
          <w:ilvl w:val="0"/>
          <w:numId w:val="34"/>
        </w:numPr>
        <w:spacing w:before="120" w:after="120"/>
        <w:textAlignment w:val="auto"/>
        <w:rPr>
          <w:rFonts w:ascii="Century Gothic" w:hAnsi="Century Gothic"/>
          <w:sz w:val="22"/>
          <w:szCs w:val="22"/>
        </w:rPr>
      </w:pPr>
      <w:r>
        <w:rPr>
          <w:rFonts w:ascii="Century Gothic" w:hAnsi="Century Gothic"/>
          <w:b/>
          <w:sz w:val="22"/>
          <w:szCs w:val="22"/>
        </w:rPr>
        <w:t>Additional Comments</w:t>
      </w:r>
    </w:p>
    <w:p w14:paraId="483D6DC3" w14:textId="4F3CBE45" w:rsidR="000343D4" w:rsidRPr="003574DB" w:rsidRDefault="000343D4" w:rsidP="000343D4">
      <w:pPr>
        <w:pStyle w:val="ListParagraph"/>
        <w:spacing w:before="240" w:after="120"/>
        <w:ind w:left="360"/>
        <w:rPr>
          <w:rFonts w:ascii="Century Gothic" w:hAnsi="Century Gothic"/>
          <w:i/>
          <w:sz w:val="22"/>
          <w:szCs w:val="22"/>
        </w:rPr>
      </w:pPr>
      <w:r w:rsidRPr="000A59F8">
        <w:rPr>
          <w:rFonts w:ascii="Century Gothic" w:hAnsi="Century Gothic"/>
          <w:i/>
          <w:sz w:val="22"/>
          <w:szCs w:val="22"/>
        </w:rPr>
        <w:t>DDS thanks you for your participation in the RFI by providing us information</w:t>
      </w:r>
      <w:r w:rsidR="000D56CD">
        <w:rPr>
          <w:rFonts w:ascii="Century Gothic" w:hAnsi="Century Gothic"/>
          <w:i/>
          <w:sz w:val="22"/>
          <w:szCs w:val="22"/>
        </w:rPr>
        <w:t xml:space="preserve">.  </w:t>
      </w:r>
      <w:r w:rsidRPr="000A59F8">
        <w:rPr>
          <w:rFonts w:ascii="Century Gothic" w:hAnsi="Century Gothic"/>
          <w:i/>
          <w:sz w:val="22"/>
          <w:szCs w:val="22"/>
        </w:rPr>
        <w:t>If you have recommendations regarding this project that are not already included in responses to the questions in this attachment, please provide them below</w:t>
      </w:r>
      <w:r w:rsidR="000D56CD">
        <w:rPr>
          <w:rFonts w:ascii="Century Gothic" w:hAnsi="Century Gothic"/>
          <w:i/>
          <w:sz w:val="22"/>
          <w:szCs w:val="22"/>
        </w:rPr>
        <w:t xml:space="preserve">.  </w:t>
      </w:r>
    </w:p>
    <w:p w14:paraId="77A8AC6D" w14:textId="77777777" w:rsidR="000343D4" w:rsidRDefault="000343D4" w:rsidP="000343D4">
      <w:pPr>
        <w:spacing w:after="120"/>
        <w:ind w:left="360"/>
        <w:rPr>
          <w:rFonts w:ascii="Century Gothic" w:hAnsi="Century Gothic"/>
          <w:sz w:val="22"/>
          <w:szCs w:val="22"/>
        </w:rPr>
      </w:pPr>
      <w:r>
        <w:rPr>
          <w:rFonts w:ascii="Century Gothic" w:hAnsi="Century Gothic"/>
          <w:sz w:val="22"/>
          <w:szCs w:val="22"/>
          <w:u w:val="single"/>
        </w:rPr>
        <w:fldChar w:fldCharType="begin">
          <w:ffData>
            <w:name w:val=""/>
            <w:enabled/>
            <w:calcOnExit w:val="0"/>
            <w:helpText w:type="text" w:val="Enter the number assigned to this agreement. "/>
            <w:statusText w:type="text" w:val="Press &quot;F1&quot; for form field completion instructions."/>
            <w:textInput>
              <w:maxLength w:val="18"/>
            </w:textInput>
          </w:ffData>
        </w:fldChar>
      </w:r>
      <w:r>
        <w:rPr>
          <w:rFonts w:ascii="Century Gothic" w:hAnsi="Century Gothic"/>
          <w:sz w:val="22"/>
          <w:szCs w:val="22"/>
          <w:u w:val="single"/>
        </w:rPr>
        <w:instrText xml:space="preserve"> FORMTEXT </w:instrText>
      </w:r>
      <w:r>
        <w:rPr>
          <w:rFonts w:ascii="Century Gothic" w:hAnsi="Century Gothic"/>
          <w:sz w:val="22"/>
          <w:szCs w:val="22"/>
          <w:u w:val="single"/>
        </w:rPr>
      </w:r>
      <w:r>
        <w:rPr>
          <w:rFonts w:ascii="Century Gothic" w:hAnsi="Century Gothic"/>
          <w:sz w:val="22"/>
          <w:szCs w:val="22"/>
          <w:u w:val="single"/>
        </w:rPr>
        <w:fldChar w:fldCharType="separate"/>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noProof/>
          <w:sz w:val="22"/>
          <w:szCs w:val="22"/>
          <w:u w:val="single"/>
        </w:rPr>
        <w:t> </w:t>
      </w:r>
      <w:r>
        <w:rPr>
          <w:rFonts w:ascii="Century Gothic" w:hAnsi="Century Gothic"/>
          <w:sz w:val="22"/>
          <w:szCs w:val="22"/>
          <w:u w:val="single"/>
        </w:rPr>
        <w:fldChar w:fldCharType="end"/>
      </w:r>
    </w:p>
    <w:p w14:paraId="519C8948" w14:textId="77777777" w:rsidR="000343D4" w:rsidRPr="007451FA" w:rsidRDefault="000343D4" w:rsidP="00D56E71">
      <w:pPr>
        <w:pStyle w:val="ListParagraph"/>
        <w:widowControl w:val="0"/>
        <w:overflowPunct/>
        <w:autoSpaceDE/>
        <w:autoSpaceDN/>
        <w:adjustRightInd/>
        <w:spacing w:after="120"/>
        <w:ind w:left="360" w:right="-20"/>
        <w:contextualSpacing w:val="0"/>
        <w:jc w:val="left"/>
        <w:textAlignment w:val="auto"/>
        <w:rPr>
          <w:rFonts w:ascii="Century Gothic" w:hAnsi="Century Gothic"/>
          <w:spacing w:val="-1"/>
          <w:sz w:val="22"/>
          <w:szCs w:val="22"/>
          <w:u w:val="single"/>
        </w:rPr>
      </w:pPr>
    </w:p>
    <w:sectPr w:rsidR="000343D4" w:rsidRPr="007451FA" w:rsidSect="001B1285">
      <w:pgSz w:w="12240" w:h="15840"/>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9AD14" w14:textId="77777777" w:rsidR="002C3378" w:rsidRDefault="002C3378">
      <w:r>
        <w:separator/>
      </w:r>
    </w:p>
  </w:endnote>
  <w:endnote w:type="continuationSeparator" w:id="0">
    <w:p w14:paraId="3A5907F1" w14:textId="77777777" w:rsidR="002C3378" w:rsidRDefault="002C3378">
      <w:r>
        <w:continuationSeparator/>
      </w:r>
    </w:p>
  </w:endnote>
  <w:endnote w:type="continuationNotice" w:id="1">
    <w:p w14:paraId="03592B3D" w14:textId="77777777" w:rsidR="002C3378" w:rsidRDefault="002C337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altName w:val="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Klee One"/>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626D5" w14:textId="5323E0F6" w:rsidR="00B76D89" w:rsidRPr="00B76D89" w:rsidRDefault="00B76D89">
    <w:pPr>
      <w:pStyle w:val="Footer"/>
      <w:jc w:val="center"/>
      <w:rPr>
        <w:rFonts w:ascii="Century Gothic" w:hAnsi="Century Gothic"/>
      </w:rPr>
    </w:pPr>
    <w:r w:rsidRPr="00B76D89">
      <w:rPr>
        <w:rFonts w:ascii="Century Gothic" w:hAnsi="Century Gothic"/>
      </w:rPr>
      <w:t xml:space="preserve">Page </w:t>
    </w:r>
    <w:sdt>
      <w:sdtPr>
        <w:rPr>
          <w:rFonts w:ascii="Century Gothic" w:hAnsi="Century Gothic"/>
        </w:rPr>
        <w:id w:val="1045019992"/>
        <w:docPartObj>
          <w:docPartGallery w:val="Page Numbers (Bottom of Page)"/>
          <w:docPartUnique/>
        </w:docPartObj>
      </w:sdtPr>
      <w:sdtEndPr>
        <w:rPr>
          <w:noProof/>
        </w:rPr>
      </w:sdtEndPr>
      <w:sdtContent>
        <w:r w:rsidRPr="00B76D89">
          <w:rPr>
            <w:rFonts w:ascii="Century Gothic" w:hAnsi="Century Gothic"/>
          </w:rPr>
          <w:fldChar w:fldCharType="begin"/>
        </w:r>
        <w:r w:rsidRPr="00B76D89">
          <w:rPr>
            <w:rFonts w:ascii="Century Gothic" w:hAnsi="Century Gothic"/>
          </w:rPr>
          <w:instrText xml:space="preserve"> PAGE   \* MERGEFORMAT </w:instrText>
        </w:r>
        <w:r w:rsidRPr="00B76D89">
          <w:rPr>
            <w:rFonts w:ascii="Century Gothic" w:hAnsi="Century Gothic"/>
          </w:rPr>
          <w:fldChar w:fldCharType="separate"/>
        </w:r>
        <w:r w:rsidRPr="00B76D89">
          <w:rPr>
            <w:rFonts w:ascii="Century Gothic" w:hAnsi="Century Gothic"/>
            <w:noProof/>
          </w:rPr>
          <w:t>2</w:t>
        </w:r>
        <w:r w:rsidRPr="00B76D89">
          <w:rPr>
            <w:rFonts w:ascii="Century Gothic" w:hAnsi="Century Gothic"/>
            <w:noProof/>
          </w:rPr>
          <w:fldChar w:fldCharType="end"/>
        </w:r>
      </w:sdtContent>
    </w:sdt>
  </w:p>
  <w:p w14:paraId="7DF475BB" w14:textId="33B4EE71" w:rsidR="00EE417C" w:rsidRPr="00C4491F" w:rsidRDefault="005958C3" w:rsidP="005958C3">
    <w:pPr>
      <w:pStyle w:val="Footer"/>
      <w:tabs>
        <w:tab w:val="left" w:pos="5010"/>
      </w:tabs>
      <w:rPr>
        <w:sz w:val="22"/>
        <w:szCs w:val="22"/>
      </w:rPr>
    </w:pPr>
    <w:r>
      <w:rPr>
        <w:sz w:val="22"/>
        <w:szCs w:val="22"/>
      </w:rPr>
      <w:tab/>
    </w:r>
    <w:r>
      <w:rPr>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F88D6" w14:textId="77777777" w:rsidR="002C3378" w:rsidRDefault="002C3378">
      <w:r>
        <w:separator/>
      </w:r>
    </w:p>
  </w:footnote>
  <w:footnote w:type="continuationSeparator" w:id="0">
    <w:p w14:paraId="43E55419" w14:textId="77777777" w:rsidR="002C3378" w:rsidRDefault="002C3378">
      <w:r>
        <w:continuationSeparator/>
      </w:r>
    </w:p>
  </w:footnote>
  <w:footnote w:type="continuationNotice" w:id="1">
    <w:p w14:paraId="338F1C3D" w14:textId="77777777" w:rsidR="002C3378" w:rsidRDefault="002C337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4410"/>
    </w:tblGrid>
    <w:tr w:rsidR="00D75E48" w:rsidRPr="00E40A5D" w14:paraId="3C586E6C" w14:textId="77777777" w:rsidTr="00D75E48">
      <w:tc>
        <w:tcPr>
          <w:tcW w:w="6300" w:type="dxa"/>
        </w:tcPr>
        <w:p w14:paraId="086C1C5D" w14:textId="4E6C9CB4" w:rsidR="00D75E48" w:rsidRPr="00E40A5D" w:rsidRDefault="00D75E48" w:rsidP="00D75E48">
          <w:pPr>
            <w:pStyle w:val="Header"/>
            <w:rPr>
              <w:rFonts w:ascii="Century Gothic" w:hAnsi="Century Gothic"/>
              <w:sz w:val="22"/>
              <w:szCs w:val="22"/>
            </w:rPr>
          </w:pPr>
          <w:bookmarkStart w:id="0" w:name="_Hlk125879042"/>
          <w:r w:rsidRPr="00321E09">
            <w:rPr>
              <w:rFonts w:ascii="Century Gothic" w:hAnsi="Century Gothic" w:cs="Arial"/>
              <w:sz w:val="22"/>
              <w:szCs w:val="22"/>
            </w:rPr>
            <w:t xml:space="preserve">CALIFORNIA DEPARTMENT OF DEVELOPMENTAL SERVICES        </w:t>
          </w:r>
        </w:p>
      </w:tc>
      <w:tc>
        <w:tcPr>
          <w:tcW w:w="4410" w:type="dxa"/>
        </w:tcPr>
        <w:p w14:paraId="3688E225" w14:textId="10B12956" w:rsidR="00D75E48" w:rsidRPr="00E40A5D" w:rsidRDefault="00A55E1D" w:rsidP="00D75E48">
          <w:pPr>
            <w:pStyle w:val="Header"/>
            <w:jc w:val="right"/>
            <w:rPr>
              <w:rFonts w:ascii="Century Gothic" w:hAnsi="Century Gothic"/>
              <w:sz w:val="22"/>
              <w:szCs w:val="22"/>
            </w:rPr>
          </w:pPr>
          <w:r w:rsidRPr="00775FA8">
            <w:rPr>
              <w:rFonts w:ascii="Century Gothic" w:hAnsi="Century Gothic" w:cs="Arial"/>
              <w:sz w:val="22"/>
              <w:szCs w:val="22"/>
            </w:rPr>
            <w:t>DDS RFI T6655 Addendum</w:t>
          </w:r>
          <w:r>
            <w:rPr>
              <w:rFonts w:ascii="Century Gothic" w:hAnsi="Century Gothic" w:cs="Arial"/>
              <w:sz w:val="22"/>
              <w:szCs w:val="22"/>
            </w:rPr>
            <w:t xml:space="preserve"> #1</w:t>
          </w:r>
        </w:p>
      </w:tc>
    </w:tr>
    <w:tr w:rsidR="00D75E48" w:rsidRPr="00E40A5D" w14:paraId="099D7A63" w14:textId="77777777" w:rsidTr="00D75E48">
      <w:tc>
        <w:tcPr>
          <w:tcW w:w="6300" w:type="dxa"/>
        </w:tcPr>
        <w:p w14:paraId="2790FBEE" w14:textId="2BDA650A" w:rsidR="00D75E48" w:rsidRPr="00E40A5D" w:rsidRDefault="00D75E48" w:rsidP="00292A15">
          <w:pPr>
            <w:pStyle w:val="Header"/>
            <w:rPr>
              <w:rFonts w:ascii="Century Gothic" w:hAnsi="Century Gothic"/>
              <w:sz w:val="22"/>
              <w:szCs w:val="22"/>
            </w:rPr>
          </w:pPr>
        </w:p>
      </w:tc>
      <w:tc>
        <w:tcPr>
          <w:tcW w:w="4410" w:type="dxa"/>
        </w:tcPr>
        <w:p w14:paraId="001D9303" w14:textId="6E63956D" w:rsidR="00D75E48" w:rsidRPr="00E40A5D" w:rsidRDefault="00D75E48" w:rsidP="00D75E48">
          <w:pPr>
            <w:pStyle w:val="Header"/>
            <w:jc w:val="right"/>
            <w:rPr>
              <w:rFonts w:ascii="Century Gothic" w:hAnsi="Century Gothic"/>
              <w:sz w:val="22"/>
              <w:szCs w:val="22"/>
            </w:rPr>
          </w:pPr>
        </w:p>
      </w:tc>
    </w:tr>
  </w:tbl>
  <w:bookmarkEnd w:id="0"/>
  <w:p w14:paraId="351CC4C4" w14:textId="746A978E" w:rsidR="00E71309" w:rsidRPr="00292A15" w:rsidRDefault="0083236E" w:rsidP="00292A15">
    <w:pPr>
      <w:pStyle w:val="Header"/>
      <w:spacing w:after="120"/>
      <w:jc w:val="center"/>
      <w:rPr>
        <w:rFonts w:ascii="Century Gothic" w:hAnsi="Century Gothic"/>
        <w:b/>
        <w:sz w:val="22"/>
        <w:szCs w:val="22"/>
      </w:rPr>
    </w:pPr>
    <w:r>
      <w:rPr>
        <w:rFonts w:ascii="Century Gothic" w:hAnsi="Century Gothic"/>
        <w:b/>
        <w:sz w:val="22"/>
        <w:szCs w:val="22"/>
      </w:rPr>
      <w:t xml:space="preserve">ATTACHMENT </w:t>
    </w:r>
    <w:r w:rsidR="008A7CDB">
      <w:rPr>
        <w:rFonts w:ascii="Century Gothic" w:hAnsi="Century Gothic"/>
        <w:b/>
        <w:sz w:val="22"/>
        <w:szCs w:val="22"/>
      </w:rPr>
      <w:t>1</w:t>
    </w:r>
    <w:r w:rsidR="003B338E">
      <w:rPr>
        <w:rFonts w:ascii="Century Gothic" w:hAnsi="Century Gothic"/>
        <w:b/>
        <w:sz w:val="22"/>
        <w:szCs w:val="22"/>
      </w:rPr>
      <w:t xml:space="preserve"> RFI RESPONSE WORKSHEET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43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8010"/>
    </w:tblGrid>
    <w:tr w:rsidR="007C70DB" w:rsidRPr="00E40A5D" w14:paraId="3B7B7206" w14:textId="77777777" w:rsidTr="00FC37E6">
      <w:tc>
        <w:tcPr>
          <w:tcW w:w="6300" w:type="dxa"/>
        </w:tcPr>
        <w:p w14:paraId="28CE5CEF" w14:textId="77777777" w:rsidR="007C70DB" w:rsidRPr="00E40A5D" w:rsidRDefault="007C70DB" w:rsidP="00D75E48">
          <w:pPr>
            <w:pStyle w:val="Header"/>
            <w:rPr>
              <w:rFonts w:ascii="Century Gothic" w:hAnsi="Century Gothic"/>
              <w:sz w:val="22"/>
              <w:szCs w:val="22"/>
            </w:rPr>
          </w:pPr>
          <w:r w:rsidRPr="00321E09">
            <w:rPr>
              <w:rFonts w:ascii="Century Gothic" w:hAnsi="Century Gothic" w:cs="Arial"/>
              <w:sz w:val="22"/>
              <w:szCs w:val="22"/>
            </w:rPr>
            <w:t xml:space="preserve">CALIFORNIA DEPARTMENT OF DEVELOPMENTAL SERVICES        </w:t>
          </w:r>
        </w:p>
      </w:tc>
      <w:tc>
        <w:tcPr>
          <w:tcW w:w="8010" w:type="dxa"/>
        </w:tcPr>
        <w:p w14:paraId="0FD00C7B" w14:textId="77777777" w:rsidR="007C70DB" w:rsidRPr="00E40A5D" w:rsidRDefault="007C70DB" w:rsidP="007C70DB">
          <w:pPr>
            <w:pStyle w:val="Header"/>
            <w:ind w:left="720"/>
            <w:jc w:val="right"/>
            <w:rPr>
              <w:rFonts w:ascii="Century Gothic" w:hAnsi="Century Gothic"/>
              <w:sz w:val="22"/>
              <w:szCs w:val="22"/>
            </w:rPr>
          </w:pPr>
          <w:r w:rsidRPr="00775FA8">
            <w:rPr>
              <w:rFonts w:ascii="Century Gothic" w:hAnsi="Century Gothic" w:cs="Arial"/>
              <w:sz w:val="22"/>
              <w:szCs w:val="22"/>
            </w:rPr>
            <w:t>DDS RFI T6655 Addendum</w:t>
          </w:r>
          <w:r>
            <w:rPr>
              <w:rFonts w:ascii="Century Gothic" w:hAnsi="Century Gothic" w:cs="Arial"/>
              <w:sz w:val="22"/>
              <w:szCs w:val="22"/>
            </w:rPr>
            <w:t xml:space="preserve"> #1</w:t>
          </w:r>
        </w:p>
      </w:tc>
    </w:tr>
    <w:tr w:rsidR="007C70DB" w:rsidRPr="00E40A5D" w14:paraId="4BA6F98D" w14:textId="77777777" w:rsidTr="00FC37E6">
      <w:tc>
        <w:tcPr>
          <w:tcW w:w="6300" w:type="dxa"/>
        </w:tcPr>
        <w:p w14:paraId="09D21185" w14:textId="77777777" w:rsidR="007C70DB" w:rsidRPr="00E40A5D" w:rsidRDefault="007C70DB" w:rsidP="00292A15">
          <w:pPr>
            <w:pStyle w:val="Header"/>
            <w:rPr>
              <w:rFonts w:ascii="Century Gothic" w:hAnsi="Century Gothic"/>
              <w:sz w:val="22"/>
              <w:szCs w:val="22"/>
            </w:rPr>
          </w:pPr>
        </w:p>
      </w:tc>
      <w:tc>
        <w:tcPr>
          <w:tcW w:w="8010" w:type="dxa"/>
        </w:tcPr>
        <w:p w14:paraId="5AF6DDC7" w14:textId="77777777" w:rsidR="007C70DB" w:rsidRPr="00E40A5D" w:rsidRDefault="007C70DB" w:rsidP="00D75E48">
          <w:pPr>
            <w:pStyle w:val="Header"/>
            <w:jc w:val="right"/>
            <w:rPr>
              <w:rFonts w:ascii="Century Gothic" w:hAnsi="Century Gothic"/>
              <w:sz w:val="22"/>
              <w:szCs w:val="22"/>
            </w:rPr>
          </w:pPr>
        </w:p>
      </w:tc>
    </w:tr>
  </w:tbl>
  <w:p w14:paraId="5FC08364" w14:textId="34021E79" w:rsidR="007C70DB" w:rsidRPr="00292A15" w:rsidRDefault="007C70DB" w:rsidP="00292A15">
    <w:pPr>
      <w:pStyle w:val="Header"/>
      <w:spacing w:after="120"/>
      <w:jc w:val="center"/>
      <w:rPr>
        <w:rFonts w:ascii="Century Gothic" w:hAnsi="Century Gothic"/>
        <w:b/>
        <w:sz w:val="22"/>
        <w:szCs w:val="22"/>
      </w:rPr>
    </w:pPr>
    <w:r>
      <w:rPr>
        <w:rFonts w:ascii="Century Gothic" w:hAnsi="Century Gothic"/>
        <w:b/>
        <w:sz w:val="22"/>
        <w:szCs w:val="22"/>
      </w:rPr>
      <w:t>ATTACHMENT 1 RFI RESPONSE WORKSHEET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00"/>
      <w:gridCol w:w="7380"/>
    </w:tblGrid>
    <w:tr w:rsidR="00FC37E6" w:rsidRPr="00E40A5D" w14:paraId="3654A309" w14:textId="77777777" w:rsidTr="00B108B1">
      <w:tc>
        <w:tcPr>
          <w:tcW w:w="6300" w:type="dxa"/>
        </w:tcPr>
        <w:p w14:paraId="4A3EA363" w14:textId="77777777" w:rsidR="00FC37E6" w:rsidRPr="00E40A5D" w:rsidRDefault="00FC37E6" w:rsidP="00D75E48">
          <w:pPr>
            <w:pStyle w:val="Header"/>
            <w:rPr>
              <w:rFonts w:ascii="Century Gothic" w:hAnsi="Century Gothic"/>
              <w:sz w:val="22"/>
              <w:szCs w:val="22"/>
            </w:rPr>
          </w:pPr>
          <w:r w:rsidRPr="00321E09">
            <w:rPr>
              <w:rFonts w:ascii="Century Gothic" w:hAnsi="Century Gothic" w:cs="Arial"/>
              <w:sz w:val="22"/>
              <w:szCs w:val="22"/>
            </w:rPr>
            <w:t xml:space="preserve">CALIFORNIA DEPARTMENT OF DEVELOPMENTAL SERVICES        </w:t>
          </w:r>
        </w:p>
      </w:tc>
      <w:tc>
        <w:tcPr>
          <w:tcW w:w="7380" w:type="dxa"/>
        </w:tcPr>
        <w:p w14:paraId="600EE42E" w14:textId="19369B03" w:rsidR="00FC37E6" w:rsidRPr="00E40A5D" w:rsidRDefault="00AE0017" w:rsidP="003D1D3C">
          <w:pPr>
            <w:pStyle w:val="Header"/>
            <w:tabs>
              <w:tab w:val="right" w:pos="3924"/>
            </w:tabs>
            <w:ind w:left="1440"/>
            <w:rPr>
              <w:rFonts w:ascii="Century Gothic" w:hAnsi="Century Gothic"/>
              <w:sz w:val="22"/>
              <w:szCs w:val="22"/>
            </w:rPr>
          </w:pPr>
          <w:r>
            <w:rPr>
              <w:rFonts w:ascii="Century Gothic" w:hAnsi="Century Gothic" w:cs="Arial"/>
              <w:sz w:val="22"/>
              <w:szCs w:val="22"/>
            </w:rPr>
            <w:tab/>
          </w:r>
          <w:r w:rsidR="00FC37E6" w:rsidRPr="00775FA8">
            <w:rPr>
              <w:rFonts w:ascii="Century Gothic" w:hAnsi="Century Gothic" w:cs="Arial"/>
              <w:sz w:val="22"/>
              <w:szCs w:val="22"/>
            </w:rPr>
            <w:t>DDS RFI T6655 Addendum</w:t>
          </w:r>
          <w:r w:rsidR="00FC37E6">
            <w:rPr>
              <w:rFonts w:ascii="Century Gothic" w:hAnsi="Century Gothic" w:cs="Arial"/>
              <w:sz w:val="22"/>
              <w:szCs w:val="22"/>
            </w:rPr>
            <w:t xml:space="preserve"> #1</w:t>
          </w:r>
        </w:p>
      </w:tc>
    </w:tr>
    <w:tr w:rsidR="00FC37E6" w:rsidRPr="00E40A5D" w14:paraId="341E2CF7" w14:textId="77777777" w:rsidTr="00B108B1">
      <w:tc>
        <w:tcPr>
          <w:tcW w:w="6300" w:type="dxa"/>
        </w:tcPr>
        <w:p w14:paraId="67FF6071" w14:textId="77777777" w:rsidR="00FC37E6" w:rsidRPr="00E40A5D" w:rsidRDefault="00FC37E6" w:rsidP="00292A15">
          <w:pPr>
            <w:pStyle w:val="Header"/>
            <w:rPr>
              <w:rFonts w:ascii="Century Gothic" w:hAnsi="Century Gothic"/>
              <w:sz w:val="22"/>
              <w:szCs w:val="22"/>
            </w:rPr>
          </w:pPr>
        </w:p>
      </w:tc>
      <w:tc>
        <w:tcPr>
          <w:tcW w:w="7380" w:type="dxa"/>
        </w:tcPr>
        <w:p w14:paraId="4B23B687" w14:textId="77777777" w:rsidR="00FC37E6" w:rsidRPr="00E40A5D" w:rsidRDefault="00FC37E6" w:rsidP="00D75E48">
          <w:pPr>
            <w:pStyle w:val="Header"/>
            <w:jc w:val="right"/>
            <w:rPr>
              <w:rFonts w:ascii="Century Gothic" w:hAnsi="Century Gothic"/>
              <w:sz w:val="22"/>
              <w:szCs w:val="22"/>
            </w:rPr>
          </w:pPr>
        </w:p>
      </w:tc>
    </w:tr>
  </w:tbl>
  <w:p w14:paraId="04AFC3FE" w14:textId="28DEA977" w:rsidR="00FC37E6" w:rsidRPr="00292A15" w:rsidRDefault="00FC37E6" w:rsidP="00292A15">
    <w:pPr>
      <w:pStyle w:val="Header"/>
      <w:spacing w:after="120"/>
      <w:jc w:val="center"/>
      <w:rPr>
        <w:rFonts w:ascii="Century Gothic" w:hAnsi="Century Gothic"/>
        <w:b/>
        <w:sz w:val="22"/>
        <w:szCs w:val="22"/>
      </w:rPr>
    </w:pPr>
    <w:r>
      <w:rPr>
        <w:rFonts w:ascii="Century Gothic" w:hAnsi="Century Gothic"/>
        <w:b/>
        <w:sz w:val="22"/>
        <w:szCs w:val="22"/>
      </w:rPr>
      <w:t xml:space="preserve">ATTACHMENT </w:t>
    </w:r>
    <w:r w:rsidR="00C96200">
      <w:rPr>
        <w:rFonts w:ascii="Century Gothic" w:hAnsi="Century Gothic"/>
        <w:b/>
        <w:sz w:val="22"/>
        <w:szCs w:val="22"/>
      </w:rPr>
      <w:t>1</w:t>
    </w:r>
    <w:r>
      <w:rPr>
        <w:rFonts w:ascii="Century Gothic" w:hAnsi="Century Gothic"/>
        <w:b/>
        <w:sz w:val="22"/>
        <w:szCs w:val="22"/>
      </w:rPr>
      <w:t xml:space="preserve"> RFI RESPONSE WORKSHEET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36B63"/>
    <w:multiLevelType w:val="hybridMultilevel"/>
    <w:tmpl w:val="CAE8BAD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6AB0EA3"/>
    <w:multiLevelType w:val="hybridMultilevel"/>
    <w:tmpl w:val="9D5A306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3D60DF"/>
    <w:multiLevelType w:val="hybridMultilevel"/>
    <w:tmpl w:val="888266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825F3"/>
    <w:multiLevelType w:val="multilevel"/>
    <w:tmpl w:val="51545962"/>
    <w:styleLink w:val="Style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FA60C71"/>
    <w:multiLevelType w:val="hybridMultilevel"/>
    <w:tmpl w:val="0E2C15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31B144E"/>
    <w:multiLevelType w:val="hybridMultilevel"/>
    <w:tmpl w:val="6CBE0E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8ED02E3"/>
    <w:multiLevelType w:val="hybridMultilevel"/>
    <w:tmpl w:val="CAE8BAD4"/>
    <w:lvl w:ilvl="0" w:tplc="DC509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74B7F"/>
    <w:multiLevelType w:val="hybridMultilevel"/>
    <w:tmpl w:val="2F2AE6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1D449C"/>
    <w:multiLevelType w:val="hybridMultilevel"/>
    <w:tmpl w:val="CAE8BAD4"/>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06455A0"/>
    <w:multiLevelType w:val="hybridMultilevel"/>
    <w:tmpl w:val="3020A7E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12A1249"/>
    <w:multiLevelType w:val="hybridMultilevel"/>
    <w:tmpl w:val="3B14CF4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1F3206F"/>
    <w:multiLevelType w:val="hybridMultilevel"/>
    <w:tmpl w:val="F3B4CEA8"/>
    <w:lvl w:ilvl="0" w:tplc="4BC63E4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3062C3"/>
    <w:multiLevelType w:val="hybridMultilevel"/>
    <w:tmpl w:val="43DE0760"/>
    <w:lvl w:ilvl="0" w:tplc="6E74F450">
      <w:start w:val="1"/>
      <w:numFmt w:val="bullet"/>
      <w:lvlText w:val=""/>
      <w:lvlJc w:val="left"/>
      <w:pPr>
        <w:ind w:left="720" w:hanging="360"/>
      </w:pPr>
      <w:rPr>
        <w:rFonts w:ascii="Symbol" w:hAnsi="Symbol"/>
      </w:rPr>
    </w:lvl>
    <w:lvl w:ilvl="1" w:tplc="2FA41F52">
      <w:start w:val="1"/>
      <w:numFmt w:val="bullet"/>
      <w:lvlText w:val=""/>
      <w:lvlJc w:val="left"/>
      <w:pPr>
        <w:ind w:left="720" w:hanging="360"/>
      </w:pPr>
      <w:rPr>
        <w:rFonts w:ascii="Symbol" w:hAnsi="Symbol"/>
      </w:rPr>
    </w:lvl>
    <w:lvl w:ilvl="2" w:tplc="F9E45366">
      <w:start w:val="1"/>
      <w:numFmt w:val="bullet"/>
      <w:lvlText w:val=""/>
      <w:lvlJc w:val="left"/>
      <w:pPr>
        <w:ind w:left="720" w:hanging="360"/>
      </w:pPr>
      <w:rPr>
        <w:rFonts w:ascii="Symbol" w:hAnsi="Symbol"/>
      </w:rPr>
    </w:lvl>
    <w:lvl w:ilvl="3" w:tplc="C57A6976">
      <w:start w:val="1"/>
      <w:numFmt w:val="bullet"/>
      <w:lvlText w:val=""/>
      <w:lvlJc w:val="left"/>
      <w:pPr>
        <w:ind w:left="720" w:hanging="360"/>
      </w:pPr>
      <w:rPr>
        <w:rFonts w:ascii="Symbol" w:hAnsi="Symbol"/>
      </w:rPr>
    </w:lvl>
    <w:lvl w:ilvl="4" w:tplc="6F64DA98">
      <w:start w:val="1"/>
      <w:numFmt w:val="bullet"/>
      <w:lvlText w:val=""/>
      <w:lvlJc w:val="left"/>
      <w:pPr>
        <w:ind w:left="720" w:hanging="360"/>
      </w:pPr>
      <w:rPr>
        <w:rFonts w:ascii="Symbol" w:hAnsi="Symbol"/>
      </w:rPr>
    </w:lvl>
    <w:lvl w:ilvl="5" w:tplc="BB622258">
      <w:start w:val="1"/>
      <w:numFmt w:val="bullet"/>
      <w:lvlText w:val=""/>
      <w:lvlJc w:val="left"/>
      <w:pPr>
        <w:ind w:left="720" w:hanging="360"/>
      </w:pPr>
      <w:rPr>
        <w:rFonts w:ascii="Symbol" w:hAnsi="Symbol"/>
      </w:rPr>
    </w:lvl>
    <w:lvl w:ilvl="6" w:tplc="0AAEFDF2">
      <w:start w:val="1"/>
      <w:numFmt w:val="bullet"/>
      <w:lvlText w:val=""/>
      <w:lvlJc w:val="left"/>
      <w:pPr>
        <w:ind w:left="720" w:hanging="360"/>
      </w:pPr>
      <w:rPr>
        <w:rFonts w:ascii="Symbol" w:hAnsi="Symbol"/>
      </w:rPr>
    </w:lvl>
    <w:lvl w:ilvl="7" w:tplc="EE20C342">
      <w:start w:val="1"/>
      <w:numFmt w:val="bullet"/>
      <w:lvlText w:val=""/>
      <w:lvlJc w:val="left"/>
      <w:pPr>
        <w:ind w:left="720" w:hanging="360"/>
      </w:pPr>
      <w:rPr>
        <w:rFonts w:ascii="Symbol" w:hAnsi="Symbol"/>
      </w:rPr>
    </w:lvl>
    <w:lvl w:ilvl="8" w:tplc="61986CE6">
      <w:start w:val="1"/>
      <w:numFmt w:val="bullet"/>
      <w:lvlText w:val=""/>
      <w:lvlJc w:val="left"/>
      <w:pPr>
        <w:ind w:left="720" w:hanging="360"/>
      </w:pPr>
      <w:rPr>
        <w:rFonts w:ascii="Symbol" w:hAnsi="Symbol"/>
      </w:rPr>
    </w:lvl>
  </w:abstractNum>
  <w:abstractNum w:abstractNumId="13" w15:restartNumberingAfterBreak="0">
    <w:nsid w:val="28F62F84"/>
    <w:multiLevelType w:val="hybridMultilevel"/>
    <w:tmpl w:val="54F261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021D92"/>
    <w:multiLevelType w:val="hybridMultilevel"/>
    <w:tmpl w:val="487648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31021F2"/>
    <w:multiLevelType w:val="hybridMultilevel"/>
    <w:tmpl w:val="CC847E16"/>
    <w:lvl w:ilvl="0" w:tplc="FFFFFFFF">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5820848"/>
    <w:multiLevelType w:val="hybridMultilevel"/>
    <w:tmpl w:val="C3A87BCE"/>
    <w:lvl w:ilvl="0" w:tplc="1DEE91C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D76E3F"/>
    <w:multiLevelType w:val="hybridMultilevel"/>
    <w:tmpl w:val="1682C384"/>
    <w:lvl w:ilvl="0" w:tplc="90465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9831CE3"/>
    <w:multiLevelType w:val="hybridMultilevel"/>
    <w:tmpl w:val="F0E06872"/>
    <w:lvl w:ilvl="0" w:tplc="437EA9B4">
      <w:start w:val="1"/>
      <w:numFmt w:val="bullet"/>
      <w:lvlText w:val=""/>
      <w:lvlJc w:val="left"/>
      <w:pPr>
        <w:ind w:left="720" w:hanging="360"/>
      </w:pPr>
      <w:rPr>
        <w:rFonts w:ascii="Symbol" w:hAnsi="Symbol"/>
      </w:rPr>
    </w:lvl>
    <w:lvl w:ilvl="1" w:tplc="DD886E6E">
      <w:start w:val="1"/>
      <w:numFmt w:val="bullet"/>
      <w:lvlText w:val=""/>
      <w:lvlJc w:val="left"/>
      <w:pPr>
        <w:ind w:left="720" w:hanging="360"/>
      </w:pPr>
      <w:rPr>
        <w:rFonts w:ascii="Symbol" w:hAnsi="Symbol"/>
      </w:rPr>
    </w:lvl>
    <w:lvl w:ilvl="2" w:tplc="E880018E">
      <w:start w:val="1"/>
      <w:numFmt w:val="bullet"/>
      <w:lvlText w:val=""/>
      <w:lvlJc w:val="left"/>
      <w:pPr>
        <w:ind w:left="720" w:hanging="360"/>
      </w:pPr>
      <w:rPr>
        <w:rFonts w:ascii="Symbol" w:hAnsi="Symbol"/>
      </w:rPr>
    </w:lvl>
    <w:lvl w:ilvl="3" w:tplc="E972381E">
      <w:start w:val="1"/>
      <w:numFmt w:val="bullet"/>
      <w:lvlText w:val=""/>
      <w:lvlJc w:val="left"/>
      <w:pPr>
        <w:ind w:left="720" w:hanging="360"/>
      </w:pPr>
      <w:rPr>
        <w:rFonts w:ascii="Symbol" w:hAnsi="Symbol"/>
      </w:rPr>
    </w:lvl>
    <w:lvl w:ilvl="4" w:tplc="3ACC0100">
      <w:start w:val="1"/>
      <w:numFmt w:val="bullet"/>
      <w:lvlText w:val=""/>
      <w:lvlJc w:val="left"/>
      <w:pPr>
        <w:ind w:left="720" w:hanging="360"/>
      </w:pPr>
      <w:rPr>
        <w:rFonts w:ascii="Symbol" w:hAnsi="Symbol"/>
      </w:rPr>
    </w:lvl>
    <w:lvl w:ilvl="5" w:tplc="B60ED76A">
      <w:start w:val="1"/>
      <w:numFmt w:val="bullet"/>
      <w:lvlText w:val=""/>
      <w:lvlJc w:val="left"/>
      <w:pPr>
        <w:ind w:left="720" w:hanging="360"/>
      </w:pPr>
      <w:rPr>
        <w:rFonts w:ascii="Symbol" w:hAnsi="Symbol"/>
      </w:rPr>
    </w:lvl>
    <w:lvl w:ilvl="6" w:tplc="9CB8B310">
      <w:start w:val="1"/>
      <w:numFmt w:val="bullet"/>
      <w:lvlText w:val=""/>
      <w:lvlJc w:val="left"/>
      <w:pPr>
        <w:ind w:left="720" w:hanging="360"/>
      </w:pPr>
      <w:rPr>
        <w:rFonts w:ascii="Symbol" w:hAnsi="Symbol"/>
      </w:rPr>
    </w:lvl>
    <w:lvl w:ilvl="7" w:tplc="19C86DF4">
      <w:start w:val="1"/>
      <w:numFmt w:val="bullet"/>
      <w:lvlText w:val=""/>
      <w:lvlJc w:val="left"/>
      <w:pPr>
        <w:ind w:left="720" w:hanging="360"/>
      </w:pPr>
      <w:rPr>
        <w:rFonts w:ascii="Symbol" w:hAnsi="Symbol"/>
      </w:rPr>
    </w:lvl>
    <w:lvl w:ilvl="8" w:tplc="C128A3C6">
      <w:start w:val="1"/>
      <w:numFmt w:val="bullet"/>
      <w:lvlText w:val=""/>
      <w:lvlJc w:val="left"/>
      <w:pPr>
        <w:ind w:left="720" w:hanging="360"/>
      </w:pPr>
      <w:rPr>
        <w:rFonts w:ascii="Symbol" w:hAnsi="Symbol"/>
      </w:rPr>
    </w:lvl>
  </w:abstractNum>
  <w:abstractNum w:abstractNumId="19" w15:restartNumberingAfterBreak="0">
    <w:nsid w:val="3C041560"/>
    <w:multiLevelType w:val="hybridMultilevel"/>
    <w:tmpl w:val="4DAE6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152537"/>
    <w:multiLevelType w:val="hybridMultilevel"/>
    <w:tmpl w:val="0ADE37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81616D"/>
    <w:multiLevelType w:val="hybridMultilevel"/>
    <w:tmpl w:val="9D5A3064"/>
    <w:lvl w:ilvl="0" w:tplc="90465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E67203"/>
    <w:multiLevelType w:val="hybridMultilevel"/>
    <w:tmpl w:val="D02824D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F03092"/>
    <w:multiLevelType w:val="hybridMultilevel"/>
    <w:tmpl w:val="4C50F6A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5F480A"/>
    <w:multiLevelType w:val="multilevel"/>
    <w:tmpl w:val="07A49F7E"/>
    <w:lvl w:ilvl="0">
      <w:start w:val="1"/>
      <w:numFmt w:val="decimal"/>
      <w:pStyle w:val="NumberOutlineLevel2"/>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4E720A0"/>
    <w:multiLevelType w:val="hybridMultilevel"/>
    <w:tmpl w:val="0EEA8E1C"/>
    <w:lvl w:ilvl="0" w:tplc="7DC2EF52">
      <w:start w:val="1"/>
      <w:numFmt w:val="bullet"/>
      <w:pStyle w:val="Bullet1"/>
      <w:lvlText w:val=""/>
      <w:lvlJc w:val="left"/>
      <w:pPr>
        <w:tabs>
          <w:tab w:val="num" w:pos="630"/>
        </w:tabs>
        <w:ind w:left="630" w:hanging="360"/>
      </w:pPr>
      <w:rPr>
        <w:rFonts w:ascii="Symbol" w:hAnsi="Symbol" w:hint="default"/>
      </w:rPr>
    </w:lvl>
    <w:lvl w:ilvl="1" w:tplc="54E6658E">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D874A2"/>
    <w:multiLevelType w:val="hybridMultilevel"/>
    <w:tmpl w:val="8DF67D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F9C56C4"/>
    <w:multiLevelType w:val="hybridMultilevel"/>
    <w:tmpl w:val="BC767BD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0B73BEF"/>
    <w:multiLevelType w:val="hybridMultilevel"/>
    <w:tmpl w:val="B2E6AE80"/>
    <w:lvl w:ilvl="0" w:tplc="9078F788">
      <w:numFmt w:val="bullet"/>
      <w:lvlText w:val="•"/>
      <w:lvlJc w:val="left"/>
      <w:pPr>
        <w:ind w:left="1080" w:hanging="720"/>
      </w:pPr>
      <w:rPr>
        <w:rFonts w:ascii="Century Gothic" w:eastAsia="Times New Roman"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A03C71"/>
    <w:multiLevelType w:val="hybridMultilevel"/>
    <w:tmpl w:val="D9BA6DBE"/>
    <w:lvl w:ilvl="0" w:tplc="7D1ACE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FA1D1C"/>
    <w:multiLevelType w:val="hybridMultilevel"/>
    <w:tmpl w:val="E4AE8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12369"/>
    <w:multiLevelType w:val="hybridMultilevel"/>
    <w:tmpl w:val="87F8AF90"/>
    <w:lvl w:ilvl="0" w:tplc="4A063E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47C2B19"/>
    <w:multiLevelType w:val="hybridMultilevel"/>
    <w:tmpl w:val="459E1CD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D3B44D2"/>
    <w:multiLevelType w:val="hybridMultilevel"/>
    <w:tmpl w:val="D676F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EC716AE"/>
    <w:multiLevelType w:val="hybridMultilevel"/>
    <w:tmpl w:val="E62CD41E"/>
    <w:lvl w:ilvl="0" w:tplc="9B941A12">
      <w:start w:val="2"/>
      <w:numFmt w:val="upperRoman"/>
      <w:pStyle w:val="Heading5"/>
      <w:lvlText w:val="%1."/>
      <w:lvlJc w:val="left"/>
      <w:pPr>
        <w:tabs>
          <w:tab w:val="num" w:pos="720"/>
        </w:tabs>
        <w:ind w:left="360" w:hanging="360"/>
      </w:pPr>
      <w:rPr>
        <w:rFonts w:hint="default"/>
        <w:b/>
        <w:i w:val="0"/>
        <w:sz w:val="28"/>
      </w:rPr>
    </w:lvl>
    <w:lvl w:ilvl="1" w:tplc="FFFFFFFF">
      <w:start w:val="1"/>
      <w:numFmt w:val="decimal"/>
      <w:lvlText w:val="(%2)"/>
      <w:lvlJc w:val="left"/>
      <w:pPr>
        <w:tabs>
          <w:tab w:val="num" w:pos="1440"/>
        </w:tabs>
        <w:ind w:left="1440" w:hanging="360"/>
      </w:pPr>
      <w:rPr>
        <w:rFonts w:hint="default"/>
      </w:rPr>
    </w:lvl>
    <w:lvl w:ilvl="2" w:tplc="BC3CD270">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F0437CD"/>
    <w:multiLevelType w:val="hybridMultilevel"/>
    <w:tmpl w:val="F81A7F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2F877A9"/>
    <w:multiLevelType w:val="hybridMultilevel"/>
    <w:tmpl w:val="AAD649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E7188"/>
    <w:multiLevelType w:val="hybridMultilevel"/>
    <w:tmpl w:val="CAE8BAD4"/>
    <w:lvl w:ilvl="0" w:tplc="DC50977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4C92631"/>
    <w:multiLevelType w:val="hybridMultilevel"/>
    <w:tmpl w:val="04A8134C"/>
    <w:lvl w:ilvl="0" w:tplc="CEA2CD4E">
      <w:start w:val="1"/>
      <w:numFmt w:val="decimal"/>
      <w:lvlText w:val="%1."/>
      <w:lvlJc w:val="left"/>
      <w:pPr>
        <w:ind w:left="840" w:hanging="360"/>
      </w:pPr>
      <w:rPr>
        <w:rFonts w:ascii="Century Gothic" w:hAnsi="Century Gothic" w:hint="default"/>
        <w:b w:val="0"/>
        <w:i w:val="0"/>
        <w:caps w:val="0"/>
        <w:strike w:val="0"/>
        <w:dstrike w:val="0"/>
        <w:outline w:val="0"/>
        <w:shadow w:val="0"/>
        <w:emboss w:val="0"/>
        <w:imprint w:val="0"/>
        <w:vanish w:val="0"/>
        <w:sz w:val="22"/>
        <w:szCs w:val="22"/>
        <w:u w:val="none"/>
        <w:vertAlign w:val="baseline"/>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9"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cs="Times New Roman" w:hint="default"/>
      </w:rPr>
    </w:lvl>
  </w:abstractNum>
  <w:abstractNum w:abstractNumId="40" w15:restartNumberingAfterBreak="0">
    <w:nsid w:val="7AD9334D"/>
    <w:multiLevelType w:val="hybridMultilevel"/>
    <w:tmpl w:val="82CC4378"/>
    <w:lvl w:ilvl="0" w:tplc="0409000F">
      <w:start w:val="1"/>
      <w:numFmt w:val="decimal"/>
      <w:lvlText w:val="%1."/>
      <w:lvlJc w:val="left"/>
      <w:pPr>
        <w:ind w:left="1080" w:hanging="72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7B732E2B"/>
    <w:multiLevelType w:val="hybridMultilevel"/>
    <w:tmpl w:val="E350153A"/>
    <w:lvl w:ilvl="0" w:tplc="7C0ECCCE">
      <w:start w:val="1"/>
      <w:numFmt w:val="bullet"/>
      <w:lvlText w:val=""/>
      <w:lvlJc w:val="left"/>
      <w:pPr>
        <w:tabs>
          <w:tab w:val="num" w:pos="720"/>
        </w:tabs>
        <w:ind w:left="720" w:hanging="360"/>
      </w:pPr>
      <w:rPr>
        <w:rFonts w:ascii="Symbol" w:hAnsi="Symbol"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B92BF3"/>
    <w:multiLevelType w:val="hybridMultilevel"/>
    <w:tmpl w:val="9D5A3064"/>
    <w:lvl w:ilvl="0" w:tplc="904653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0E3F61"/>
    <w:multiLevelType w:val="hybridMultilevel"/>
    <w:tmpl w:val="51C2144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15:restartNumberingAfterBreak="0">
    <w:nsid w:val="7E7B0E20"/>
    <w:multiLevelType w:val="hybridMultilevel"/>
    <w:tmpl w:val="344C95E4"/>
    <w:lvl w:ilvl="0" w:tplc="F0FCAE6C">
      <w:start w:val="4"/>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9094617">
    <w:abstractNumId w:val="34"/>
  </w:num>
  <w:num w:numId="2" w16cid:durableId="1956674407">
    <w:abstractNumId w:val="39"/>
  </w:num>
  <w:num w:numId="3" w16cid:durableId="2115511656">
    <w:abstractNumId w:val="24"/>
  </w:num>
  <w:num w:numId="4" w16cid:durableId="406221675">
    <w:abstractNumId w:val="25"/>
  </w:num>
  <w:num w:numId="5" w16cid:durableId="580214377">
    <w:abstractNumId w:val="3"/>
  </w:num>
  <w:num w:numId="6" w16cid:durableId="1357341257">
    <w:abstractNumId w:val="38"/>
  </w:num>
  <w:num w:numId="7" w16cid:durableId="389840410">
    <w:abstractNumId w:val="20"/>
  </w:num>
  <w:num w:numId="8" w16cid:durableId="207338330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22706976">
    <w:abstractNumId w:val="21"/>
  </w:num>
  <w:num w:numId="10" w16cid:durableId="5213585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6803830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3021259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2162248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7097204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999438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408652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964484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510913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60958188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9149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88703813">
    <w:abstractNumId w:val="4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99879093">
    <w:abstractNumId w:val="14"/>
  </w:num>
  <w:num w:numId="23" w16cid:durableId="1725715559">
    <w:abstractNumId w:val="41"/>
  </w:num>
  <w:num w:numId="24" w16cid:durableId="1201699689">
    <w:abstractNumId w:val="36"/>
  </w:num>
  <w:num w:numId="25" w16cid:durableId="443309520">
    <w:abstractNumId w:val="11"/>
  </w:num>
  <w:num w:numId="26" w16cid:durableId="1931619309">
    <w:abstractNumId w:val="16"/>
  </w:num>
  <w:num w:numId="27" w16cid:durableId="1648970149">
    <w:abstractNumId w:val="5"/>
  </w:num>
  <w:num w:numId="28" w16cid:durableId="1281884175">
    <w:abstractNumId w:val="44"/>
  </w:num>
  <w:num w:numId="29" w16cid:durableId="1149246076">
    <w:abstractNumId w:val="6"/>
  </w:num>
  <w:num w:numId="30" w16cid:durableId="1443257403">
    <w:abstractNumId w:val="21"/>
  </w:num>
  <w:num w:numId="31" w16cid:durableId="1940328082">
    <w:abstractNumId w:val="17"/>
  </w:num>
  <w:num w:numId="32" w16cid:durableId="1580670818">
    <w:abstractNumId w:val="42"/>
  </w:num>
  <w:num w:numId="33" w16cid:durableId="738598465">
    <w:abstractNumId w:val="2"/>
  </w:num>
  <w:num w:numId="34" w16cid:durableId="1624917258">
    <w:abstractNumId w:val="37"/>
  </w:num>
  <w:num w:numId="35" w16cid:durableId="2139563603">
    <w:abstractNumId w:val="0"/>
  </w:num>
  <w:num w:numId="36" w16cid:durableId="1168787810">
    <w:abstractNumId w:val="8"/>
  </w:num>
  <w:num w:numId="37" w16cid:durableId="2015498941">
    <w:abstractNumId w:val="4"/>
  </w:num>
  <w:num w:numId="38" w16cid:durableId="1994723800">
    <w:abstractNumId w:val="15"/>
  </w:num>
  <w:num w:numId="39" w16cid:durableId="1088233079">
    <w:abstractNumId w:val="33"/>
  </w:num>
  <w:num w:numId="40" w16cid:durableId="815149648">
    <w:abstractNumId w:val="30"/>
  </w:num>
  <w:num w:numId="41" w16cid:durableId="1841433325">
    <w:abstractNumId w:val="28"/>
  </w:num>
  <w:num w:numId="42" w16cid:durableId="616182308">
    <w:abstractNumId w:val="1"/>
  </w:num>
  <w:num w:numId="43" w16cid:durableId="256913319">
    <w:abstractNumId w:val="12"/>
  </w:num>
  <w:num w:numId="44" w16cid:durableId="663317460">
    <w:abstractNumId w:val="18"/>
  </w:num>
  <w:num w:numId="45" w16cid:durableId="2096514246">
    <w:abstractNumId w:val="7"/>
  </w:num>
  <w:num w:numId="46" w16cid:durableId="1036153154">
    <w:abstractNumId w:val="40"/>
  </w:num>
  <w:num w:numId="47" w16cid:durableId="1231233151">
    <w:abstractNumId w:val="22"/>
  </w:num>
  <w:num w:numId="48" w16cid:durableId="1863089979">
    <w:abstractNumId w:val="19"/>
  </w:num>
  <w:num w:numId="49" w16cid:durableId="205986331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0"/>
  <w:drawingGridVerticalSpacing w:val="163"/>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6C99"/>
    <w:rsid w:val="00002373"/>
    <w:rsid w:val="000064D6"/>
    <w:rsid w:val="00006C3F"/>
    <w:rsid w:val="00007031"/>
    <w:rsid w:val="00007F52"/>
    <w:rsid w:val="000113A2"/>
    <w:rsid w:val="000119DC"/>
    <w:rsid w:val="000120BD"/>
    <w:rsid w:val="00013BB4"/>
    <w:rsid w:val="00013D3C"/>
    <w:rsid w:val="00017907"/>
    <w:rsid w:val="00017F47"/>
    <w:rsid w:val="000210C8"/>
    <w:rsid w:val="000212D6"/>
    <w:rsid w:val="00022B00"/>
    <w:rsid w:val="00022ED3"/>
    <w:rsid w:val="00023ACB"/>
    <w:rsid w:val="000243F5"/>
    <w:rsid w:val="0002499C"/>
    <w:rsid w:val="0002640F"/>
    <w:rsid w:val="000268F6"/>
    <w:rsid w:val="00030F29"/>
    <w:rsid w:val="00031223"/>
    <w:rsid w:val="00031CF3"/>
    <w:rsid w:val="00031DAE"/>
    <w:rsid w:val="000331F4"/>
    <w:rsid w:val="000343D4"/>
    <w:rsid w:val="00035501"/>
    <w:rsid w:val="000361AA"/>
    <w:rsid w:val="00036E70"/>
    <w:rsid w:val="00037C6B"/>
    <w:rsid w:val="00042F9F"/>
    <w:rsid w:val="00044153"/>
    <w:rsid w:val="00045357"/>
    <w:rsid w:val="00046209"/>
    <w:rsid w:val="00046CF3"/>
    <w:rsid w:val="000473C8"/>
    <w:rsid w:val="00050104"/>
    <w:rsid w:val="00051B84"/>
    <w:rsid w:val="00051D98"/>
    <w:rsid w:val="00054AF6"/>
    <w:rsid w:val="0005576B"/>
    <w:rsid w:val="000561D3"/>
    <w:rsid w:val="00056512"/>
    <w:rsid w:val="00056F17"/>
    <w:rsid w:val="000577DF"/>
    <w:rsid w:val="00057ACF"/>
    <w:rsid w:val="00057CCC"/>
    <w:rsid w:val="00057DE7"/>
    <w:rsid w:val="000606C2"/>
    <w:rsid w:val="00061127"/>
    <w:rsid w:val="00061866"/>
    <w:rsid w:val="00061E13"/>
    <w:rsid w:val="000631D1"/>
    <w:rsid w:val="00063A89"/>
    <w:rsid w:val="00064F5D"/>
    <w:rsid w:val="00064FE6"/>
    <w:rsid w:val="0006639A"/>
    <w:rsid w:val="00070BEE"/>
    <w:rsid w:val="00074ABA"/>
    <w:rsid w:val="00076205"/>
    <w:rsid w:val="000767BB"/>
    <w:rsid w:val="0007694C"/>
    <w:rsid w:val="0007726A"/>
    <w:rsid w:val="00077DD1"/>
    <w:rsid w:val="00077E1E"/>
    <w:rsid w:val="00081567"/>
    <w:rsid w:val="00082E31"/>
    <w:rsid w:val="0008345C"/>
    <w:rsid w:val="00083E0C"/>
    <w:rsid w:val="00083FD7"/>
    <w:rsid w:val="00085131"/>
    <w:rsid w:val="00085BF6"/>
    <w:rsid w:val="000871BA"/>
    <w:rsid w:val="00090356"/>
    <w:rsid w:val="00093C58"/>
    <w:rsid w:val="0009445B"/>
    <w:rsid w:val="00094F68"/>
    <w:rsid w:val="0009564B"/>
    <w:rsid w:val="00096AF2"/>
    <w:rsid w:val="000A0231"/>
    <w:rsid w:val="000A2858"/>
    <w:rsid w:val="000A2DED"/>
    <w:rsid w:val="000A384F"/>
    <w:rsid w:val="000A59A6"/>
    <w:rsid w:val="000A59F8"/>
    <w:rsid w:val="000A5E94"/>
    <w:rsid w:val="000A69DE"/>
    <w:rsid w:val="000A6D3D"/>
    <w:rsid w:val="000A7C2E"/>
    <w:rsid w:val="000B0D75"/>
    <w:rsid w:val="000B0F1B"/>
    <w:rsid w:val="000B26D5"/>
    <w:rsid w:val="000B4F71"/>
    <w:rsid w:val="000B501F"/>
    <w:rsid w:val="000B51F1"/>
    <w:rsid w:val="000B56D9"/>
    <w:rsid w:val="000B64D8"/>
    <w:rsid w:val="000B780F"/>
    <w:rsid w:val="000C019A"/>
    <w:rsid w:val="000C0753"/>
    <w:rsid w:val="000C235A"/>
    <w:rsid w:val="000C2CD9"/>
    <w:rsid w:val="000C3C10"/>
    <w:rsid w:val="000C6CDF"/>
    <w:rsid w:val="000C6EC9"/>
    <w:rsid w:val="000D1C95"/>
    <w:rsid w:val="000D2C2E"/>
    <w:rsid w:val="000D421D"/>
    <w:rsid w:val="000D56CD"/>
    <w:rsid w:val="000D5F4A"/>
    <w:rsid w:val="000D7816"/>
    <w:rsid w:val="000E0400"/>
    <w:rsid w:val="000E0B39"/>
    <w:rsid w:val="000E1D6B"/>
    <w:rsid w:val="000E3222"/>
    <w:rsid w:val="000E6586"/>
    <w:rsid w:val="000E6E61"/>
    <w:rsid w:val="000E73F6"/>
    <w:rsid w:val="000E7BD8"/>
    <w:rsid w:val="000E7E75"/>
    <w:rsid w:val="000F0929"/>
    <w:rsid w:val="000F18BD"/>
    <w:rsid w:val="000F2AEA"/>
    <w:rsid w:val="000F3B96"/>
    <w:rsid w:val="000F6530"/>
    <w:rsid w:val="000F6FFC"/>
    <w:rsid w:val="001000ED"/>
    <w:rsid w:val="001010A5"/>
    <w:rsid w:val="001014AA"/>
    <w:rsid w:val="00102115"/>
    <w:rsid w:val="0010511E"/>
    <w:rsid w:val="00106F60"/>
    <w:rsid w:val="00107B1B"/>
    <w:rsid w:val="001105FA"/>
    <w:rsid w:val="00110BF7"/>
    <w:rsid w:val="00110C26"/>
    <w:rsid w:val="00111FA9"/>
    <w:rsid w:val="001127DA"/>
    <w:rsid w:val="001148C9"/>
    <w:rsid w:val="001158B2"/>
    <w:rsid w:val="00115E02"/>
    <w:rsid w:val="00116A16"/>
    <w:rsid w:val="00116A31"/>
    <w:rsid w:val="00116A50"/>
    <w:rsid w:val="001178C9"/>
    <w:rsid w:val="0012099B"/>
    <w:rsid w:val="00121610"/>
    <w:rsid w:val="0012218B"/>
    <w:rsid w:val="00122DC0"/>
    <w:rsid w:val="00123764"/>
    <w:rsid w:val="00123E9F"/>
    <w:rsid w:val="001249C7"/>
    <w:rsid w:val="0012568E"/>
    <w:rsid w:val="0012638B"/>
    <w:rsid w:val="001263D5"/>
    <w:rsid w:val="001276C7"/>
    <w:rsid w:val="00130896"/>
    <w:rsid w:val="00131A2D"/>
    <w:rsid w:val="001335E3"/>
    <w:rsid w:val="00133FF1"/>
    <w:rsid w:val="001349C3"/>
    <w:rsid w:val="00134BDC"/>
    <w:rsid w:val="001403C5"/>
    <w:rsid w:val="0014128F"/>
    <w:rsid w:val="00142986"/>
    <w:rsid w:val="00144AB9"/>
    <w:rsid w:val="00145973"/>
    <w:rsid w:val="0014629A"/>
    <w:rsid w:val="00146D2E"/>
    <w:rsid w:val="001473E8"/>
    <w:rsid w:val="001522CC"/>
    <w:rsid w:val="00153AB3"/>
    <w:rsid w:val="00154014"/>
    <w:rsid w:val="00155612"/>
    <w:rsid w:val="0015790F"/>
    <w:rsid w:val="00157989"/>
    <w:rsid w:val="00157FE7"/>
    <w:rsid w:val="00160CD0"/>
    <w:rsid w:val="00161CB6"/>
    <w:rsid w:val="00163747"/>
    <w:rsid w:val="001649EB"/>
    <w:rsid w:val="001650D1"/>
    <w:rsid w:val="00166B36"/>
    <w:rsid w:val="00170308"/>
    <w:rsid w:val="001733CA"/>
    <w:rsid w:val="00174E00"/>
    <w:rsid w:val="001758D6"/>
    <w:rsid w:val="00176868"/>
    <w:rsid w:val="00180667"/>
    <w:rsid w:val="001842D2"/>
    <w:rsid w:val="00184DBE"/>
    <w:rsid w:val="001850CB"/>
    <w:rsid w:val="0018602E"/>
    <w:rsid w:val="0018621A"/>
    <w:rsid w:val="00190D83"/>
    <w:rsid w:val="00192FFA"/>
    <w:rsid w:val="00193642"/>
    <w:rsid w:val="00193A85"/>
    <w:rsid w:val="00194162"/>
    <w:rsid w:val="001948B7"/>
    <w:rsid w:val="00194C89"/>
    <w:rsid w:val="0019533A"/>
    <w:rsid w:val="001954AA"/>
    <w:rsid w:val="00195944"/>
    <w:rsid w:val="00196511"/>
    <w:rsid w:val="00196CED"/>
    <w:rsid w:val="001A057B"/>
    <w:rsid w:val="001A0C33"/>
    <w:rsid w:val="001A139C"/>
    <w:rsid w:val="001A1852"/>
    <w:rsid w:val="001A196C"/>
    <w:rsid w:val="001A3A0E"/>
    <w:rsid w:val="001A3ABC"/>
    <w:rsid w:val="001A43F1"/>
    <w:rsid w:val="001A4A9C"/>
    <w:rsid w:val="001A6979"/>
    <w:rsid w:val="001A6CC2"/>
    <w:rsid w:val="001B0F1E"/>
    <w:rsid w:val="001B1285"/>
    <w:rsid w:val="001B12BC"/>
    <w:rsid w:val="001B2020"/>
    <w:rsid w:val="001B281B"/>
    <w:rsid w:val="001B3C3F"/>
    <w:rsid w:val="001B46E3"/>
    <w:rsid w:val="001B58CC"/>
    <w:rsid w:val="001B7287"/>
    <w:rsid w:val="001B78FD"/>
    <w:rsid w:val="001C1C87"/>
    <w:rsid w:val="001C2C2E"/>
    <w:rsid w:val="001C418F"/>
    <w:rsid w:val="001C5744"/>
    <w:rsid w:val="001C5809"/>
    <w:rsid w:val="001C5FA5"/>
    <w:rsid w:val="001C6D7F"/>
    <w:rsid w:val="001D0FE9"/>
    <w:rsid w:val="001D2466"/>
    <w:rsid w:val="001D2FBF"/>
    <w:rsid w:val="001D3ABD"/>
    <w:rsid w:val="001D4E89"/>
    <w:rsid w:val="001D7927"/>
    <w:rsid w:val="001E5F7E"/>
    <w:rsid w:val="001E6F54"/>
    <w:rsid w:val="001E78FC"/>
    <w:rsid w:val="001E7D3E"/>
    <w:rsid w:val="001F088C"/>
    <w:rsid w:val="001F168B"/>
    <w:rsid w:val="001F2ED3"/>
    <w:rsid w:val="001F3618"/>
    <w:rsid w:val="001F5D3E"/>
    <w:rsid w:val="002016AF"/>
    <w:rsid w:val="00202C83"/>
    <w:rsid w:val="00204E0B"/>
    <w:rsid w:val="002057D6"/>
    <w:rsid w:val="002065E4"/>
    <w:rsid w:val="00207F49"/>
    <w:rsid w:val="00210195"/>
    <w:rsid w:val="00210D16"/>
    <w:rsid w:val="002117AD"/>
    <w:rsid w:val="002124E2"/>
    <w:rsid w:val="00212ED9"/>
    <w:rsid w:val="0021406B"/>
    <w:rsid w:val="0021586B"/>
    <w:rsid w:val="00220045"/>
    <w:rsid w:val="00224192"/>
    <w:rsid w:val="00224B11"/>
    <w:rsid w:val="002254E6"/>
    <w:rsid w:val="00232641"/>
    <w:rsid w:val="00233CA2"/>
    <w:rsid w:val="00234F93"/>
    <w:rsid w:val="00235A6B"/>
    <w:rsid w:val="00236CF5"/>
    <w:rsid w:val="00240B46"/>
    <w:rsid w:val="00240C8C"/>
    <w:rsid w:val="00241A4C"/>
    <w:rsid w:val="00241EA3"/>
    <w:rsid w:val="00243597"/>
    <w:rsid w:val="00243B09"/>
    <w:rsid w:val="00243CBF"/>
    <w:rsid w:val="00244EF1"/>
    <w:rsid w:val="002451E9"/>
    <w:rsid w:val="00247E43"/>
    <w:rsid w:val="00250608"/>
    <w:rsid w:val="002566E2"/>
    <w:rsid w:val="00257DA4"/>
    <w:rsid w:val="002606AB"/>
    <w:rsid w:val="002608FE"/>
    <w:rsid w:val="002612D6"/>
    <w:rsid w:val="00261878"/>
    <w:rsid w:val="00262859"/>
    <w:rsid w:val="0026323C"/>
    <w:rsid w:val="00264CD7"/>
    <w:rsid w:val="00267030"/>
    <w:rsid w:val="0026775F"/>
    <w:rsid w:val="002706F2"/>
    <w:rsid w:val="00270BD0"/>
    <w:rsid w:val="00270E52"/>
    <w:rsid w:val="002724CC"/>
    <w:rsid w:val="00273704"/>
    <w:rsid w:val="0027493D"/>
    <w:rsid w:val="00276B1F"/>
    <w:rsid w:val="00277124"/>
    <w:rsid w:val="00281742"/>
    <w:rsid w:val="00282924"/>
    <w:rsid w:val="0028346A"/>
    <w:rsid w:val="00283632"/>
    <w:rsid w:val="00283CD2"/>
    <w:rsid w:val="00283E32"/>
    <w:rsid w:val="00284C10"/>
    <w:rsid w:val="0028544A"/>
    <w:rsid w:val="00285690"/>
    <w:rsid w:val="00286E27"/>
    <w:rsid w:val="0029034E"/>
    <w:rsid w:val="00292A15"/>
    <w:rsid w:val="00293F34"/>
    <w:rsid w:val="00296AB2"/>
    <w:rsid w:val="00296DBC"/>
    <w:rsid w:val="0029787A"/>
    <w:rsid w:val="002A3A72"/>
    <w:rsid w:val="002A55BD"/>
    <w:rsid w:val="002A64FA"/>
    <w:rsid w:val="002A6940"/>
    <w:rsid w:val="002A7146"/>
    <w:rsid w:val="002A73C6"/>
    <w:rsid w:val="002A7D55"/>
    <w:rsid w:val="002B32C6"/>
    <w:rsid w:val="002B3E41"/>
    <w:rsid w:val="002B52B6"/>
    <w:rsid w:val="002B5469"/>
    <w:rsid w:val="002C0F2B"/>
    <w:rsid w:val="002C1A0E"/>
    <w:rsid w:val="002C1D94"/>
    <w:rsid w:val="002C2643"/>
    <w:rsid w:val="002C2697"/>
    <w:rsid w:val="002C3378"/>
    <w:rsid w:val="002C4A9F"/>
    <w:rsid w:val="002C6869"/>
    <w:rsid w:val="002C6E24"/>
    <w:rsid w:val="002C7C0D"/>
    <w:rsid w:val="002D1083"/>
    <w:rsid w:val="002D10F5"/>
    <w:rsid w:val="002D1BAC"/>
    <w:rsid w:val="002D21C3"/>
    <w:rsid w:val="002D2CDB"/>
    <w:rsid w:val="002D40F7"/>
    <w:rsid w:val="002D4BD1"/>
    <w:rsid w:val="002D4E07"/>
    <w:rsid w:val="002D74C1"/>
    <w:rsid w:val="002D7EA8"/>
    <w:rsid w:val="002E0023"/>
    <w:rsid w:val="002E2D88"/>
    <w:rsid w:val="002E4016"/>
    <w:rsid w:val="002E4B14"/>
    <w:rsid w:val="002E54EE"/>
    <w:rsid w:val="002E5960"/>
    <w:rsid w:val="002E7C1E"/>
    <w:rsid w:val="002F0D51"/>
    <w:rsid w:val="002F2CEE"/>
    <w:rsid w:val="002F31C6"/>
    <w:rsid w:val="002F3464"/>
    <w:rsid w:val="002F4816"/>
    <w:rsid w:val="002F67BD"/>
    <w:rsid w:val="002F77F0"/>
    <w:rsid w:val="002F7A12"/>
    <w:rsid w:val="002F7E4C"/>
    <w:rsid w:val="00301305"/>
    <w:rsid w:val="00301376"/>
    <w:rsid w:val="003014C1"/>
    <w:rsid w:val="0030253C"/>
    <w:rsid w:val="0030324D"/>
    <w:rsid w:val="003044A9"/>
    <w:rsid w:val="00304828"/>
    <w:rsid w:val="0030594F"/>
    <w:rsid w:val="0030646F"/>
    <w:rsid w:val="00310224"/>
    <w:rsid w:val="00311236"/>
    <w:rsid w:val="00311B33"/>
    <w:rsid w:val="00311D7D"/>
    <w:rsid w:val="00313D4D"/>
    <w:rsid w:val="003158BC"/>
    <w:rsid w:val="003162F7"/>
    <w:rsid w:val="00316364"/>
    <w:rsid w:val="00316576"/>
    <w:rsid w:val="00316A55"/>
    <w:rsid w:val="00321DE4"/>
    <w:rsid w:val="00323C02"/>
    <w:rsid w:val="00323FF8"/>
    <w:rsid w:val="00324B41"/>
    <w:rsid w:val="003268C3"/>
    <w:rsid w:val="003274CA"/>
    <w:rsid w:val="00331154"/>
    <w:rsid w:val="00331891"/>
    <w:rsid w:val="00332FF8"/>
    <w:rsid w:val="00336433"/>
    <w:rsid w:val="00337AF2"/>
    <w:rsid w:val="00340BDD"/>
    <w:rsid w:val="0034149F"/>
    <w:rsid w:val="003425D3"/>
    <w:rsid w:val="00347496"/>
    <w:rsid w:val="003476C6"/>
    <w:rsid w:val="00347BE6"/>
    <w:rsid w:val="003501D8"/>
    <w:rsid w:val="00350EBC"/>
    <w:rsid w:val="00351EE7"/>
    <w:rsid w:val="00351F82"/>
    <w:rsid w:val="003526DA"/>
    <w:rsid w:val="003557A2"/>
    <w:rsid w:val="0035617C"/>
    <w:rsid w:val="00356495"/>
    <w:rsid w:val="00357275"/>
    <w:rsid w:val="003574DB"/>
    <w:rsid w:val="0035758B"/>
    <w:rsid w:val="00357839"/>
    <w:rsid w:val="00357E5A"/>
    <w:rsid w:val="00363D18"/>
    <w:rsid w:val="003671F4"/>
    <w:rsid w:val="00371434"/>
    <w:rsid w:val="00371919"/>
    <w:rsid w:val="00376AC9"/>
    <w:rsid w:val="00376FC4"/>
    <w:rsid w:val="00377BBF"/>
    <w:rsid w:val="00380486"/>
    <w:rsid w:val="00381950"/>
    <w:rsid w:val="0038274A"/>
    <w:rsid w:val="00385A6E"/>
    <w:rsid w:val="00386A0C"/>
    <w:rsid w:val="00386AEC"/>
    <w:rsid w:val="003919F8"/>
    <w:rsid w:val="00393DA6"/>
    <w:rsid w:val="00394B8E"/>
    <w:rsid w:val="003A06A9"/>
    <w:rsid w:val="003A17B5"/>
    <w:rsid w:val="003A22A1"/>
    <w:rsid w:val="003A22DA"/>
    <w:rsid w:val="003A26C6"/>
    <w:rsid w:val="003A2A82"/>
    <w:rsid w:val="003A2BC1"/>
    <w:rsid w:val="003A4293"/>
    <w:rsid w:val="003A52DE"/>
    <w:rsid w:val="003A5432"/>
    <w:rsid w:val="003A5772"/>
    <w:rsid w:val="003B095A"/>
    <w:rsid w:val="003B267F"/>
    <w:rsid w:val="003B2E0A"/>
    <w:rsid w:val="003B338E"/>
    <w:rsid w:val="003B3B99"/>
    <w:rsid w:val="003B42A7"/>
    <w:rsid w:val="003B4B66"/>
    <w:rsid w:val="003B5910"/>
    <w:rsid w:val="003B651B"/>
    <w:rsid w:val="003B73A0"/>
    <w:rsid w:val="003B7747"/>
    <w:rsid w:val="003B7A51"/>
    <w:rsid w:val="003C065F"/>
    <w:rsid w:val="003C06E7"/>
    <w:rsid w:val="003C17F0"/>
    <w:rsid w:val="003C2D71"/>
    <w:rsid w:val="003D1D3C"/>
    <w:rsid w:val="003D2839"/>
    <w:rsid w:val="003D3E63"/>
    <w:rsid w:val="003D3E95"/>
    <w:rsid w:val="003D69E7"/>
    <w:rsid w:val="003E0969"/>
    <w:rsid w:val="003E1E71"/>
    <w:rsid w:val="003E2167"/>
    <w:rsid w:val="003E293C"/>
    <w:rsid w:val="003E2DEE"/>
    <w:rsid w:val="003E422B"/>
    <w:rsid w:val="003E4895"/>
    <w:rsid w:val="003E524E"/>
    <w:rsid w:val="003E60D4"/>
    <w:rsid w:val="003E6432"/>
    <w:rsid w:val="003E7D6E"/>
    <w:rsid w:val="003F08FD"/>
    <w:rsid w:val="003F11B1"/>
    <w:rsid w:val="003F322F"/>
    <w:rsid w:val="003F3EA6"/>
    <w:rsid w:val="003F5408"/>
    <w:rsid w:val="004001A4"/>
    <w:rsid w:val="00400442"/>
    <w:rsid w:val="00402C45"/>
    <w:rsid w:val="0040336F"/>
    <w:rsid w:val="004033E5"/>
    <w:rsid w:val="00403571"/>
    <w:rsid w:val="00403AB3"/>
    <w:rsid w:val="00405902"/>
    <w:rsid w:val="00405A37"/>
    <w:rsid w:val="0040649B"/>
    <w:rsid w:val="00407ED8"/>
    <w:rsid w:val="004104A9"/>
    <w:rsid w:val="00410F6A"/>
    <w:rsid w:val="0041120B"/>
    <w:rsid w:val="0041276C"/>
    <w:rsid w:val="00414528"/>
    <w:rsid w:val="004148AA"/>
    <w:rsid w:val="00415128"/>
    <w:rsid w:val="004162FD"/>
    <w:rsid w:val="00416F19"/>
    <w:rsid w:val="00422241"/>
    <w:rsid w:val="0042300B"/>
    <w:rsid w:val="0042303C"/>
    <w:rsid w:val="0042321A"/>
    <w:rsid w:val="00426216"/>
    <w:rsid w:val="004264CE"/>
    <w:rsid w:val="00427248"/>
    <w:rsid w:val="00430671"/>
    <w:rsid w:val="004316C8"/>
    <w:rsid w:val="004345C7"/>
    <w:rsid w:val="004357D9"/>
    <w:rsid w:val="00435BDE"/>
    <w:rsid w:val="00435F02"/>
    <w:rsid w:val="00436024"/>
    <w:rsid w:val="00437326"/>
    <w:rsid w:val="004373A7"/>
    <w:rsid w:val="004401DF"/>
    <w:rsid w:val="00441CE2"/>
    <w:rsid w:val="00442D53"/>
    <w:rsid w:val="00445912"/>
    <w:rsid w:val="0044631B"/>
    <w:rsid w:val="0045141A"/>
    <w:rsid w:val="00455476"/>
    <w:rsid w:val="004562CC"/>
    <w:rsid w:val="00456BAD"/>
    <w:rsid w:val="00457165"/>
    <w:rsid w:val="004579D7"/>
    <w:rsid w:val="004579EB"/>
    <w:rsid w:val="0046011D"/>
    <w:rsid w:val="0046040E"/>
    <w:rsid w:val="0046295C"/>
    <w:rsid w:val="0046303F"/>
    <w:rsid w:val="00463309"/>
    <w:rsid w:val="00464DA4"/>
    <w:rsid w:val="00464DFA"/>
    <w:rsid w:val="004659E1"/>
    <w:rsid w:val="004709E7"/>
    <w:rsid w:val="00472EA1"/>
    <w:rsid w:val="00473283"/>
    <w:rsid w:val="004739B7"/>
    <w:rsid w:val="00475440"/>
    <w:rsid w:val="00476D5D"/>
    <w:rsid w:val="00477C34"/>
    <w:rsid w:val="00481572"/>
    <w:rsid w:val="00485C5A"/>
    <w:rsid w:val="004869CB"/>
    <w:rsid w:val="00490DB3"/>
    <w:rsid w:val="0049343A"/>
    <w:rsid w:val="00493669"/>
    <w:rsid w:val="004959E7"/>
    <w:rsid w:val="00495BBB"/>
    <w:rsid w:val="00496851"/>
    <w:rsid w:val="004A0E19"/>
    <w:rsid w:val="004A475C"/>
    <w:rsid w:val="004A5FCB"/>
    <w:rsid w:val="004A73AE"/>
    <w:rsid w:val="004A7542"/>
    <w:rsid w:val="004A7F23"/>
    <w:rsid w:val="004B34EB"/>
    <w:rsid w:val="004B3923"/>
    <w:rsid w:val="004B3ABC"/>
    <w:rsid w:val="004B3F7E"/>
    <w:rsid w:val="004B4F36"/>
    <w:rsid w:val="004B500E"/>
    <w:rsid w:val="004B5335"/>
    <w:rsid w:val="004B7172"/>
    <w:rsid w:val="004C0EDF"/>
    <w:rsid w:val="004C15E2"/>
    <w:rsid w:val="004C2030"/>
    <w:rsid w:val="004C2F2F"/>
    <w:rsid w:val="004C5BF1"/>
    <w:rsid w:val="004D0320"/>
    <w:rsid w:val="004D0C3C"/>
    <w:rsid w:val="004D1C66"/>
    <w:rsid w:val="004D2AD7"/>
    <w:rsid w:val="004D2F77"/>
    <w:rsid w:val="004D5A31"/>
    <w:rsid w:val="004D5B74"/>
    <w:rsid w:val="004D71B3"/>
    <w:rsid w:val="004D742C"/>
    <w:rsid w:val="004D7503"/>
    <w:rsid w:val="004D7CC4"/>
    <w:rsid w:val="004E06ED"/>
    <w:rsid w:val="004E0D22"/>
    <w:rsid w:val="004E43D7"/>
    <w:rsid w:val="004E5162"/>
    <w:rsid w:val="004E5780"/>
    <w:rsid w:val="004E5CB7"/>
    <w:rsid w:val="004E5E00"/>
    <w:rsid w:val="004E6CF6"/>
    <w:rsid w:val="004E722D"/>
    <w:rsid w:val="004E7DCF"/>
    <w:rsid w:val="004F0400"/>
    <w:rsid w:val="004F0A17"/>
    <w:rsid w:val="004F1F6A"/>
    <w:rsid w:val="004F2AA7"/>
    <w:rsid w:val="004F4227"/>
    <w:rsid w:val="004F464C"/>
    <w:rsid w:val="004F47DB"/>
    <w:rsid w:val="004F4E89"/>
    <w:rsid w:val="004F4FD9"/>
    <w:rsid w:val="004F530B"/>
    <w:rsid w:val="004F5D03"/>
    <w:rsid w:val="004F6195"/>
    <w:rsid w:val="004F6271"/>
    <w:rsid w:val="004F7110"/>
    <w:rsid w:val="00501C63"/>
    <w:rsid w:val="005028ED"/>
    <w:rsid w:val="00503F1F"/>
    <w:rsid w:val="005048C5"/>
    <w:rsid w:val="00504ADC"/>
    <w:rsid w:val="00504CAC"/>
    <w:rsid w:val="005050DC"/>
    <w:rsid w:val="005056AD"/>
    <w:rsid w:val="005063BA"/>
    <w:rsid w:val="0050786C"/>
    <w:rsid w:val="005079F1"/>
    <w:rsid w:val="00507F89"/>
    <w:rsid w:val="00510ECD"/>
    <w:rsid w:val="00511D54"/>
    <w:rsid w:val="00513CC1"/>
    <w:rsid w:val="00513FF3"/>
    <w:rsid w:val="00514DC0"/>
    <w:rsid w:val="00515D38"/>
    <w:rsid w:val="00516054"/>
    <w:rsid w:val="00516442"/>
    <w:rsid w:val="0051667F"/>
    <w:rsid w:val="005169ED"/>
    <w:rsid w:val="005175DA"/>
    <w:rsid w:val="00521A71"/>
    <w:rsid w:val="00522741"/>
    <w:rsid w:val="00522FBA"/>
    <w:rsid w:val="0052333D"/>
    <w:rsid w:val="00523B1F"/>
    <w:rsid w:val="005245DC"/>
    <w:rsid w:val="00525528"/>
    <w:rsid w:val="00525712"/>
    <w:rsid w:val="005264BE"/>
    <w:rsid w:val="0052765F"/>
    <w:rsid w:val="005315B0"/>
    <w:rsid w:val="00531AC3"/>
    <w:rsid w:val="00531F5A"/>
    <w:rsid w:val="005324B8"/>
    <w:rsid w:val="005331AB"/>
    <w:rsid w:val="0053373F"/>
    <w:rsid w:val="00534469"/>
    <w:rsid w:val="005346B6"/>
    <w:rsid w:val="00534B00"/>
    <w:rsid w:val="0053542D"/>
    <w:rsid w:val="00536920"/>
    <w:rsid w:val="00536C4E"/>
    <w:rsid w:val="00537D63"/>
    <w:rsid w:val="005404FE"/>
    <w:rsid w:val="005407D8"/>
    <w:rsid w:val="00541C58"/>
    <w:rsid w:val="00541C92"/>
    <w:rsid w:val="00543068"/>
    <w:rsid w:val="00544286"/>
    <w:rsid w:val="005443A3"/>
    <w:rsid w:val="00544905"/>
    <w:rsid w:val="005453D6"/>
    <w:rsid w:val="00545E97"/>
    <w:rsid w:val="0054631B"/>
    <w:rsid w:val="00546DAF"/>
    <w:rsid w:val="00551325"/>
    <w:rsid w:val="005529AF"/>
    <w:rsid w:val="00552A12"/>
    <w:rsid w:val="0055395B"/>
    <w:rsid w:val="005546BB"/>
    <w:rsid w:val="0055496A"/>
    <w:rsid w:val="00555B2C"/>
    <w:rsid w:val="00555F53"/>
    <w:rsid w:val="005566D3"/>
    <w:rsid w:val="005568A4"/>
    <w:rsid w:val="005578FB"/>
    <w:rsid w:val="00561EF7"/>
    <w:rsid w:val="00563932"/>
    <w:rsid w:val="00563EF3"/>
    <w:rsid w:val="005679E8"/>
    <w:rsid w:val="00571913"/>
    <w:rsid w:val="00571EDA"/>
    <w:rsid w:val="00572C4D"/>
    <w:rsid w:val="00574D97"/>
    <w:rsid w:val="00576719"/>
    <w:rsid w:val="00576DBF"/>
    <w:rsid w:val="00577AD9"/>
    <w:rsid w:val="00577BD6"/>
    <w:rsid w:val="00580D6E"/>
    <w:rsid w:val="005858FE"/>
    <w:rsid w:val="00586E4E"/>
    <w:rsid w:val="00590AD7"/>
    <w:rsid w:val="00592A8A"/>
    <w:rsid w:val="00592C56"/>
    <w:rsid w:val="005930DC"/>
    <w:rsid w:val="0059507B"/>
    <w:rsid w:val="0059579D"/>
    <w:rsid w:val="005958C3"/>
    <w:rsid w:val="005965E3"/>
    <w:rsid w:val="00596E56"/>
    <w:rsid w:val="005A0F28"/>
    <w:rsid w:val="005A104B"/>
    <w:rsid w:val="005A1449"/>
    <w:rsid w:val="005A14E7"/>
    <w:rsid w:val="005A166B"/>
    <w:rsid w:val="005A2922"/>
    <w:rsid w:val="005A3605"/>
    <w:rsid w:val="005A5409"/>
    <w:rsid w:val="005A58D4"/>
    <w:rsid w:val="005A5CFE"/>
    <w:rsid w:val="005A64A6"/>
    <w:rsid w:val="005A689B"/>
    <w:rsid w:val="005A7D60"/>
    <w:rsid w:val="005B0084"/>
    <w:rsid w:val="005B09F6"/>
    <w:rsid w:val="005B5458"/>
    <w:rsid w:val="005B573F"/>
    <w:rsid w:val="005B5FDA"/>
    <w:rsid w:val="005B6316"/>
    <w:rsid w:val="005B6BD2"/>
    <w:rsid w:val="005B77A6"/>
    <w:rsid w:val="005B7A49"/>
    <w:rsid w:val="005B7C71"/>
    <w:rsid w:val="005C0B3C"/>
    <w:rsid w:val="005C190C"/>
    <w:rsid w:val="005C20D1"/>
    <w:rsid w:val="005C48C0"/>
    <w:rsid w:val="005C4DFE"/>
    <w:rsid w:val="005C520D"/>
    <w:rsid w:val="005C6379"/>
    <w:rsid w:val="005D144C"/>
    <w:rsid w:val="005D14D2"/>
    <w:rsid w:val="005D196B"/>
    <w:rsid w:val="005D4171"/>
    <w:rsid w:val="005D622E"/>
    <w:rsid w:val="005D65B0"/>
    <w:rsid w:val="005D73FA"/>
    <w:rsid w:val="005E0A4B"/>
    <w:rsid w:val="005E13A2"/>
    <w:rsid w:val="005E16B6"/>
    <w:rsid w:val="005E2711"/>
    <w:rsid w:val="005E3B38"/>
    <w:rsid w:val="005E3D85"/>
    <w:rsid w:val="005E4A14"/>
    <w:rsid w:val="005F0693"/>
    <w:rsid w:val="005F11C8"/>
    <w:rsid w:val="005F2BFA"/>
    <w:rsid w:val="005F3002"/>
    <w:rsid w:val="005F307B"/>
    <w:rsid w:val="005F322F"/>
    <w:rsid w:val="005F591B"/>
    <w:rsid w:val="005F5DCD"/>
    <w:rsid w:val="00602634"/>
    <w:rsid w:val="00603D41"/>
    <w:rsid w:val="0060420C"/>
    <w:rsid w:val="0060795F"/>
    <w:rsid w:val="00610F7C"/>
    <w:rsid w:val="0061266C"/>
    <w:rsid w:val="00616C3D"/>
    <w:rsid w:val="00617632"/>
    <w:rsid w:val="00617867"/>
    <w:rsid w:val="00621437"/>
    <w:rsid w:val="00621A5B"/>
    <w:rsid w:val="00621F74"/>
    <w:rsid w:val="006221AC"/>
    <w:rsid w:val="00623007"/>
    <w:rsid w:val="006236F1"/>
    <w:rsid w:val="00623C8E"/>
    <w:rsid w:val="00624BFE"/>
    <w:rsid w:val="00624D81"/>
    <w:rsid w:val="00625166"/>
    <w:rsid w:val="006262C0"/>
    <w:rsid w:val="0062743B"/>
    <w:rsid w:val="00634176"/>
    <w:rsid w:val="0063471E"/>
    <w:rsid w:val="0063596A"/>
    <w:rsid w:val="00637EA5"/>
    <w:rsid w:val="00640ABA"/>
    <w:rsid w:val="00640B35"/>
    <w:rsid w:val="00640D5C"/>
    <w:rsid w:val="00640F52"/>
    <w:rsid w:val="00641CD2"/>
    <w:rsid w:val="00642289"/>
    <w:rsid w:val="006426C5"/>
    <w:rsid w:val="00644079"/>
    <w:rsid w:val="00645FDD"/>
    <w:rsid w:val="0064777A"/>
    <w:rsid w:val="00650E02"/>
    <w:rsid w:val="00652AAE"/>
    <w:rsid w:val="00653B24"/>
    <w:rsid w:val="00653F28"/>
    <w:rsid w:val="0065469A"/>
    <w:rsid w:val="00655038"/>
    <w:rsid w:val="006559D1"/>
    <w:rsid w:val="00657041"/>
    <w:rsid w:val="006603C8"/>
    <w:rsid w:val="00661083"/>
    <w:rsid w:val="00661102"/>
    <w:rsid w:val="00661792"/>
    <w:rsid w:val="00661BFC"/>
    <w:rsid w:val="0066439E"/>
    <w:rsid w:val="00665363"/>
    <w:rsid w:val="006655B4"/>
    <w:rsid w:val="00665C78"/>
    <w:rsid w:val="006669FF"/>
    <w:rsid w:val="00666E84"/>
    <w:rsid w:val="00667091"/>
    <w:rsid w:val="00667DCC"/>
    <w:rsid w:val="00670945"/>
    <w:rsid w:val="0067129F"/>
    <w:rsid w:val="0067173B"/>
    <w:rsid w:val="006732E7"/>
    <w:rsid w:val="0067338D"/>
    <w:rsid w:val="00673C72"/>
    <w:rsid w:val="00676983"/>
    <w:rsid w:val="00676D95"/>
    <w:rsid w:val="00680217"/>
    <w:rsid w:val="006806E9"/>
    <w:rsid w:val="00680D0D"/>
    <w:rsid w:val="006820CE"/>
    <w:rsid w:val="0068306C"/>
    <w:rsid w:val="00683160"/>
    <w:rsid w:val="0068507E"/>
    <w:rsid w:val="006853E6"/>
    <w:rsid w:val="00690F68"/>
    <w:rsid w:val="00691A9F"/>
    <w:rsid w:val="00691AA0"/>
    <w:rsid w:val="00691E51"/>
    <w:rsid w:val="006925D2"/>
    <w:rsid w:val="00692DC5"/>
    <w:rsid w:val="0069426A"/>
    <w:rsid w:val="00695130"/>
    <w:rsid w:val="006967B2"/>
    <w:rsid w:val="00697939"/>
    <w:rsid w:val="006A0684"/>
    <w:rsid w:val="006A39BB"/>
    <w:rsid w:val="006A3F8B"/>
    <w:rsid w:val="006A439D"/>
    <w:rsid w:val="006A5FFC"/>
    <w:rsid w:val="006A6438"/>
    <w:rsid w:val="006A6FDE"/>
    <w:rsid w:val="006B0698"/>
    <w:rsid w:val="006B0D9C"/>
    <w:rsid w:val="006B136E"/>
    <w:rsid w:val="006B4753"/>
    <w:rsid w:val="006B5470"/>
    <w:rsid w:val="006B77D9"/>
    <w:rsid w:val="006C17B3"/>
    <w:rsid w:val="006C1992"/>
    <w:rsid w:val="006C2B19"/>
    <w:rsid w:val="006C60E6"/>
    <w:rsid w:val="006C6485"/>
    <w:rsid w:val="006C6B78"/>
    <w:rsid w:val="006C73A3"/>
    <w:rsid w:val="006D046B"/>
    <w:rsid w:val="006D1B49"/>
    <w:rsid w:val="006D1BF0"/>
    <w:rsid w:val="006D2007"/>
    <w:rsid w:val="006D4187"/>
    <w:rsid w:val="006D45D8"/>
    <w:rsid w:val="006D55FF"/>
    <w:rsid w:val="006D66FE"/>
    <w:rsid w:val="006D759D"/>
    <w:rsid w:val="006E134B"/>
    <w:rsid w:val="006E1D8D"/>
    <w:rsid w:val="006E20AE"/>
    <w:rsid w:val="006E4370"/>
    <w:rsid w:val="006E517E"/>
    <w:rsid w:val="006E5E17"/>
    <w:rsid w:val="006E6DFD"/>
    <w:rsid w:val="006F1AF8"/>
    <w:rsid w:val="006F2137"/>
    <w:rsid w:val="006F2368"/>
    <w:rsid w:val="006F3369"/>
    <w:rsid w:val="006F5349"/>
    <w:rsid w:val="006F62E1"/>
    <w:rsid w:val="006F69C1"/>
    <w:rsid w:val="006F7187"/>
    <w:rsid w:val="006F787B"/>
    <w:rsid w:val="00700129"/>
    <w:rsid w:val="007016C9"/>
    <w:rsid w:val="00705AED"/>
    <w:rsid w:val="00706534"/>
    <w:rsid w:val="00706C49"/>
    <w:rsid w:val="00706F36"/>
    <w:rsid w:val="00707268"/>
    <w:rsid w:val="00707E48"/>
    <w:rsid w:val="007104D6"/>
    <w:rsid w:val="00711B4D"/>
    <w:rsid w:val="00711B6A"/>
    <w:rsid w:val="00711F13"/>
    <w:rsid w:val="00712C8D"/>
    <w:rsid w:val="00712FF3"/>
    <w:rsid w:val="007141B2"/>
    <w:rsid w:val="007148B9"/>
    <w:rsid w:val="00714DD0"/>
    <w:rsid w:val="00715901"/>
    <w:rsid w:val="00715E38"/>
    <w:rsid w:val="00716B5E"/>
    <w:rsid w:val="00716FAD"/>
    <w:rsid w:val="00721556"/>
    <w:rsid w:val="00721FCE"/>
    <w:rsid w:val="007239A7"/>
    <w:rsid w:val="00727A59"/>
    <w:rsid w:val="00727DB7"/>
    <w:rsid w:val="0073018A"/>
    <w:rsid w:val="00730B73"/>
    <w:rsid w:val="007313CC"/>
    <w:rsid w:val="007317D9"/>
    <w:rsid w:val="00734819"/>
    <w:rsid w:val="0073514B"/>
    <w:rsid w:val="00736F61"/>
    <w:rsid w:val="00737841"/>
    <w:rsid w:val="0073790D"/>
    <w:rsid w:val="00740A8B"/>
    <w:rsid w:val="00741C6B"/>
    <w:rsid w:val="00742007"/>
    <w:rsid w:val="00743128"/>
    <w:rsid w:val="0074406D"/>
    <w:rsid w:val="00744541"/>
    <w:rsid w:val="007451FA"/>
    <w:rsid w:val="00745BFC"/>
    <w:rsid w:val="00745D79"/>
    <w:rsid w:val="007471D5"/>
    <w:rsid w:val="007518D0"/>
    <w:rsid w:val="0075244E"/>
    <w:rsid w:val="00753660"/>
    <w:rsid w:val="0075398D"/>
    <w:rsid w:val="00753E3F"/>
    <w:rsid w:val="00755409"/>
    <w:rsid w:val="00757D1D"/>
    <w:rsid w:val="0076098D"/>
    <w:rsid w:val="00760DDD"/>
    <w:rsid w:val="007617A6"/>
    <w:rsid w:val="00762D65"/>
    <w:rsid w:val="007632D0"/>
    <w:rsid w:val="00763888"/>
    <w:rsid w:val="00766D83"/>
    <w:rsid w:val="00770158"/>
    <w:rsid w:val="00770753"/>
    <w:rsid w:val="00775630"/>
    <w:rsid w:val="007768D5"/>
    <w:rsid w:val="007775BA"/>
    <w:rsid w:val="00777A36"/>
    <w:rsid w:val="00777F0E"/>
    <w:rsid w:val="00780C79"/>
    <w:rsid w:val="00781C33"/>
    <w:rsid w:val="0078352B"/>
    <w:rsid w:val="00786678"/>
    <w:rsid w:val="0078763C"/>
    <w:rsid w:val="007915F8"/>
    <w:rsid w:val="00792F70"/>
    <w:rsid w:val="00794177"/>
    <w:rsid w:val="007953F7"/>
    <w:rsid w:val="007954E6"/>
    <w:rsid w:val="00795590"/>
    <w:rsid w:val="0079786B"/>
    <w:rsid w:val="007A1198"/>
    <w:rsid w:val="007A32C8"/>
    <w:rsid w:val="007A40E1"/>
    <w:rsid w:val="007A4291"/>
    <w:rsid w:val="007A638D"/>
    <w:rsid w:val="007B04F5"/>
    <w:rsid w:val="007B0A93"/>
    <w:rsid w:val="007B0CCD"/>
    <w:rsid w:val="007B172B"/>
    <w:rsid w:val="007B2040"/>
    <w:rsid w:val="007B45AC"/>
    <w:rsid w:val="007B47EC"/>
    <w:rsid w:val="007B50B1"/>
    <w:rsid w:val="007B6D91"/>
    <w:rsid w:val="007C0ADA"/>
    <w:rsid w:val="007C1416"/>
    <w:rsid w:val="007C1651"/>
    <w:rsid w:val="007C1DE0"/>
    <w:rsid w:val="007C3B22"/>
    <w:rsid w:val="007C44F6"/>
    <w:rsid w:val="007C498F"/>
    <w:rsid w:val="007C5187"/>
    <w:rsid w:val="007C5410"/>
    <w:rsid w:val="007C683C"/>
    <w:rsid w:val="007C6935"/>
    <w:rsid w:val="007C70DB"/>
    <w:rsid w:val="007C7950"/>
    <w:rsid w:val="007D0196"/>
    <w:rsid w:val="007D20B8"/>
    <w:rsid w:val="007D46DE"/>
    <w:rsid w:val="007D6791"/>
    <w:rsid w:val="007D69E3"/>
    <w:rsid w:val="007D7BEE"/>
    <w:rsid w:val="007E11FA"/>
    <w:rsid w:val="007E18B3"/>
    <w:rsid w:val="007E1B0C"/>
    <w:rsid w:val="007E20A2"/>
    <w:rsid w:val="007E21CB"/>
    <w:rsid w:val="007E3EC9"/>
    <w:rsid w:val="007E4A51"/>
    <w:rsid w:val="007E68B4"/>
    <w:rsid w:val="007E7D9A"/>
    <w:rsid w:val="007F2259"/>
    <w:rsid w:val="007F3BBC"/>
    <w:rsid w:val="007F50A6"/>
    <w:rsid w:val="007F7192"/>
    <w:rsid w:val="00800D49"/>
    <w:rsid w:val="0080143C"/>
    <w:rsid w:val="00801DD4"/>
    <w:rsid w:val="00802699"/>
    <w:rsid w:val="00802E19"/>
    <w:rsid w:val="00803781"/>
    <w:rsid w:val="008063A9"/>
    <w:rsid w:val="008066BF"/>
    <w:rsid w:val="00807297"/>
    <w:rsid w:val="008073CB"/>
    <w:rsid w:val="00810E0D"/>
    <w:rsid w:val="0081182A"/>
    <w:rsid w:val="0081347F"/>
    <w:rsid w:val="00813E6E"/>
    <w:rsid w:val="0081400F"/>
    <w:rsid w:val="00816A87"/>
    <w:rsid w:val="008171E6"/>
    <w:rsid w:val="00820272"/>
    <w:rsid w:val="008209C4"/>
    <w:rsid w:val="00820A84"/>
    <w:rsid w:val="00820BCD"/>
    <w:rsid w:val="00820F18"/>
    <w:rsid w:val="008216F5"/>
    <w:rsid w:val="00821FA9"/>
    <w:rsid w:val="00822270"/>
    <w:rsid w:val="008234D9"/>
    <w:rsid w:val="00824647"/>
    <w:rsid w:val="00824EB4"/>
    <w:rsid w:val="00825988"/>
    <w:rsid w:val="00830E84"/>
    <w:rsid w:val="0083236E"/>
    <w:rsid w:val="00833BC4"/>
    <w:rsid w:val="00833E77"/>
    <w:rsid w:val="008350A1"/>
    <w:rsid w:val="00836324"/>
    <w:rsid w:val="00836DA2"/>
    <w:rsid w:val="008452F9"/>
    <w:rsid w:val="00845EEA"/>
    <w:rsid w:val="008472F6"/>
    <w:rsid w:val="0085021D"/>
    <w:rsid w:val="00852B99"/>
    <w:rsid w:val="008538C7"/>
    <w:rsid w:val="00855A2C"/>
    <w:rsid w:val="00857AFD"/>
    <w:rsid w:val="00857C2E"/>
    <w:rsid w:val="00860CCD"/>
    <w:rsid w:val="0086278A"/>
    <w:rsid w:val="00866B06"/>
    <w:rsid w:val="00867D28"/>
    <w:rsid w:val="00871248"/>
    <w:rsid w:val="0087302A"/>
    <w:rsid w:val="00875B9A"/>
    <w:rsid w:val="00876955"/>
    <w:rsid w:val="008816C4"/>
    <w:rsid w:val="008833BF"/>
    <w:rsid w:val="0088419A"/>
    <w:rsid w:val="00884C02"/>
    <w:rsid w:val="00885C62"/>
    <w:rsid w:val="00885FC6"/>
    <w:rsid w:val="00886D06"/>
    <w:rsid w:val="00886DE1"/>
    <w:rsid w:val="00887FA1"/>
    <w:rsid w:val="00891272"/>
    <w:rsid w:val="00892B02"/>
    <w:rsid w:val="00894F4D"/>
    <w:rsid w:val="00895D50"/>
    <w:rsid w:val="00896507"/>
    <w:rsid w:val="008966F6"/>
    <w:rsid w:val="00896D8C"/>
    <w:rsid w:val="00897A14"/>
    <w:rsid w:val="008A132A"/>
    <w:rsid w:val="008A1465"/>
    <w:rsid w:val="008A1C71"/>
    <w:rsid w:val="008A453F"/>
    <w:rsid w:val="008A5FBE"/>
    <w:rsid w:val="008A66D6"/>
    <w:rsid w:val="008A7B2B"/>
    <w:rsid w:val="008A7B44"/>
    <w:rsid w:val="008A7CDB"/>
    <w:rsid w:val="008B0BA2"/>
    <w:rsid w:val="008B1120"/>
    <w:rsid w:val="008B156C"/>
    <w:rsid w:val="008B18B8"/>
    <w:rsid w:val="008B1F4B"/>
    <w:rsid w:val="008B4FD0"/>
    <w:rsid w:val="008B52FA"/>
    <w:rsid w:val="008B5318"/>
    <w:rsid w:val="008B6045"/>
    <w:rsid w:val="008B783C"/>
    <w:rsid w:val="008B7A15"/>
    <w:rsid w:val="008C0E8C"/>
    <w:rsid w:val="008C4D04"/>
    <w:rsid w:val="008C7848"/>
    <w:rsid w:val="008C78C6"/>
    <w:rsid w:val="008D081F"/>
    <w:rsid w:val="008D382D"/>
    <w:rsid w:val="008D44CE"/>
    <w:rsid w:val="008D52CA"/>
    <w:rsid w:val="008D5C7E"/>
    <w:rsid w:val="008D7593"/>
    <w:rsid w:val="008E029E"/>
    <w:rsid w:val="008E0524"/>
    <w:rsid w:val="008E0AD0"/>
    <w:rsid w:val="008E1066"/>
    <w:rsid w:val="008E1B8E"/>
    <w:rsid w:val="008E27FD"/>
    <w:rsid w:val="008E35A4"/>
    <w:rsid w:val="008E3A85"/>
    <w:rsid w:val="008E4B76"/>
    <w:rsid w:val="008E52A2"/>
    <w:rsid w:val="008E5C99"/>
    <w:rsid w:val="008E7BD2"/>
    <w:rsid w:val="008F0A7D"/>
    <w:rsid w:val="008F223A"/>
    <w:rsid w:val="008F284C"/>
    <w:rsid w:val="008F4DF1"/>
    <w:rsid w:val="008F58D2"/>
    <w:rsid w:val="008F6674"/>
    <w:rsid w:val="00900841"/>
    <w:rsid w:val="00901BDF"/>
    <w:rsid w:val="009027EA"/>
    <w:rsid w:val="00904683"/>
    <w:rsid w:val="00905873"/>
    <w:rsid w:val="00905BDA"/>
    <w:rsid w:val="009063AD"/>
    <w:rsid w:val="00906F49"/>
    <w:rsid w:val="009076B1"/>
    <w:rsid w:val="00907BDD"/>
    <w:rsid w:val="0091384C"/>
    <w:rsid w:val="009160EA"/>
    <w:rsid w:val="009165F3"/>
    <w:rsid w:val="00916703"/>
    <w:rsid w:val="0091739E"/>
    <w:rsid w:val="00917BA0"/>
    <w:rsid w:val="00920745"/>
    <w:rsid w:val="009218FA"/>
    <w:rsid w:val="009233CB"/>
    <w:rsid w:val="009238B9"/>
    <w:rsid w:val="009267EC"/>
    <w:rsid w:val="00927583"/>
    <w:rsid w:val="00930612"/>
    <w:rsid w:val="0093077B"/>
    <w:rsid w:val="009308F3"/>
    <w:rsid w:val="00932EA5"/>
    <w:rsid w:val="00934847"/>
    <w:rsid w:val="00934BD4"/>
    <w:rsid w:val="00934EA7"/>
    <w:rsid w:val="009352A9"/>
    <w:rsid w:val="00937EBA"/>
    <w:rsid w:val="009426A7"/>
    <w:rsid w:val="009428F6"/>
    <w:rsid w:val="00942BCC"/>
    <w:rsid w:val="00943114"/>
    <w:rsid w:val="009441EC"/>
    <w:rsid w:val="0094461C"/>
    <w:rsid w:val="00944F4B"/>
    <w:rsid w:val="00946B84"/>
    <w:rsid w:val="00946D78"/>
    <w:rsid w:val="0094740B"/>
    <w:rsid w:val="00947AFD"/>
    <w:rsid w:val="00950E3F"/>
    <w:rsid w:val="00953F8E"/>
    <w:rsid w:val="009552D7"/>
    <w:rsid w:val="00956AB4"/>
    <w:rsid w:val="00957824"/>
    <w:rsid w:val="00957F17"/>
    <w:rsid w:val="009606C9"/>
    <w:rsid w:val="00960977"/>
    <w:rsid w:val="009612D7"/>
    <w:rsid w:val="00961C95"/>
    <w:rsid w:val="009643ED"/>
    <w:rsid w:val="00964B7E"/>
    <w:rsid w:val="009660C7"/>
    <w:rsid w:val="0096652B"/>
    <w:rsid w:val="009665E0"/>
    <w:rsid w:val="0096712E"/>
    <w:rsid w:val="00970821"/>
    <w:rsid w:val="0097183D"/>
    <w:rsid w:val="00972396"/>
    <w:rsid w:val="0097263C"/>
    <w:rsid w:val="0097342F"/>
    <w:rsid w:val="0097370B"/>
    <w:rsid w:val="00973CEF"/>
    <w:rsid w:val="00975D13"/>
    <w:rsid w:val="00975F56"/>
    <w:rsid w:val="00975FB9"/>
    <w:rsid w:val="009763F5"/>
    <w:rsid w:val="00977212"/>
    <w:rsid w:val="00977AC2"/>
    <w:rsid w:val="0098121E"/>
    <w:rsid w:val="00981EEF"/>
    <w:rsid w:val="009823D1"/>
    <w:rsid w:val="009834FB"/>
    <w:rsid w:val="0098372A"/>
    <w:rsid w:val="00984648"/>
    <w:rsid w:val="009848E5"/>
    <w:rsid w:val="00987636"/>
    <w:rsid w:val="00987A38"/>
    <w:rsid w:val="00987D06"/>
    <w:rsid w:val="009946C4"/>
    <w:rsid w:val="00994796"/>
    <w:rsid w:val="009A030C"/>
    <w:rsid w:val="009A0FDD"/>
    <w:rsid w:val="009A163B"/>
    <w:rsid w:val="009A18BA"/>
    <w:rsid w:val="009A1CDC"/>
    <w:rsid w:val="009A1D31"/>
    <w:rsid w:val="009A3159"/>
    <w:rsid w:val="009A430F"/>
    <w:rsid w:val="009A43AA"/>
    <w:rsid w:val="009A67D5"/>
    <w:rsid w:val="009B1670"/>
    <w:rsid w:val="009B1A86"/>
    <w:rsid w:val="009B1E60"/>
    <w:rsid w:val="009B1EC6"/>
    <w:rsid w:val="009B53B5"/>
    <w:rsid w:val="009B5931"/>
    <w:rsid w:val="009B68BF"/>
    <w:rsid w:val="009B6A08"/>
    <w:rsid w:val="009C11B0"/>
    <w:rsid w:val="009C1E83"/>
    <w:rsid w:val="009C1F4C"/>
    <w:rsid w:val="009C3D17"/>
    <w:rsid w:val="009C3DA7"/>
    <w:rsid w:val="009C6976"/>
    <w:rsid w:val="009C6BC0"/>
    <w:rsid w:val="009C6D6D"/>
    <w:rsid w:val="009C74FE"/>
    <w:rsid w:val="009D0935"/>
    <w:rsid w:val="009D0B27"/>
    <w:rsid w:val="009D0D06"/>
    <w:rsid w:val="009D133C"/>
    <w:rsid w:val="009D195F"/>
    <w:rsid w:val="009D26A9"/>
    <w:rsid w:val="009D5DC3"/>
    <w:rsid w:val="009D608D"/>
    <w:rsid w:val="009D6A82"/>
    <w:rsid w:val="009D6D15"/>
    <w:rsid w:val="009E2A07"/>
    <w:rsid w:val="009E30DA"/>
    <w:rsid w:val="009E3758"/>
    <w:rsid w:val="009E3E8F"/>
    <w:rsid w:val="009E3F1D"/>
    <w:rsid w:val="009E45EB"/>
    <w:rsid w:val="009E6736"/>
    <w:rsid w:val="009E6980"/>
    <w:rsid w:val="009F104B"/>
    <w:rsid w:val="009F2E80"/>
    <w:rsid w:val="009F37BF"/>
    <w:rsid w:val="009F3D43"/>
    <w:rsid w:val="009F5F87"/>
    <w:rsid w:val="009F683B"/>
    <w:rsid w:val="009F6C6B"/>
    <w:rsid w:val="009F6FFE"/>
    <w:rsid w:val="009F7CB3"/>
    <w:rsid w:val="00A0043E"/>
    <w:rsid w:val="00A04CC4"/>
    <w:rsid w:val="00A076DD"/>
    <w:rsid w:val="00A07D18"/>
    <w:rsid w:val="00A12129"/>
    <w:rsid w:val="00A12F23"/>
    <w:rsid w:val="00A132E6"/>
    <w:rsid w:val="00A140DD"/>
    <w:rsid w:val="00A15844"/>
    <w:rsid w:val="00A15BC5"/>
    <w:rsid w:val="00A1655D"/>
    <w:rsid w:val="00A172AF"/>
    <w:rsid w:val="00A1750F"/>
    <w:rsid w:val="00A179AC"/>
    <w:rsid w:val="00A223C9"/>
    <w:rsid w:val="00A229D7"/>
    <w:rsid w:val="00A23BB6"/>
    <w:rsid w:val="00A33200"/>
    <w:rsid w:val="00A3384B"/>
    <w:rsid w:val="00A35D82"/>
    <w:rsid w:val="00A3760C"/>
    <w:rsid w:val="00A376BE"/>
    <w:rsid w:val="00A40963"/>
    <w:rsid w:val="00A4147D"/>
    <w:rsid w:val="00A421FB"/>
    <w:rsid w:val="00A4502E"/>
    <w:rsid w:val="00A45346"/>
    <w:rsid w:val="00A50826"/>
    <w:rsid w:val="00A51459"/>
    <w:rsid w:val="00A522BE"/>
    <w:rsid w:val="00A52AA1"/>
    <w:rsid w:val="00A53CA2"/>
    <w:rsid w:val="00A55BF9"/>
    <w:rsid w:val="00A55E1D"/>
    <w:rsid w:val="00A56229"/>
    <w:rsid w:val="00A56C2B"/>
    <w:rsid w:val="00A5717E"/>
    <w:rsid w:val="00A6120C"/>
    <w:rsid w:val="00A61E30"/>
    <w:rsid w:val="00A637D9"/>
    <w:rsid w:val="00A66972"/>
    <w:rsid w:val="00A716CC"/>
    <w:rsid w:val="00A71B53"/>
    <w:rsid w:val="00A72F22"/>
    <w:rsid w:val="00A73867"/>
    <w:rsid w:val="00A73F08"/>
    <w:rsid w:val="00A76092"/>
    <w:rsid w:val="00A769AD"/>
    <w:rsid w:val="00A77D49"/>
    <w:rsid w:val="00A8124E"/>
    <w:rsid w:val="00A82197"/>
    <w:rsid w:val="00A83103"/>
    <w:rsid w:val="00A83E5F"/>
    <w:rsid w:val="00A8465E"/>
    <w:rsid w:val="00A8772E"/>
    <w:rsid w:val="00A87FA1"/>
    <w:rsid w:val="00A9023B"/>
    <w:rsid w:val="00A91409"/>
    <w:rsid w:val="00A92537"/>
    <w:rsid w:val="00A930BE"/>
    <w:rsid w:val="00A9317E"/>
    <w:rsid w:val="00A934EF"/>
    <w:rsid w:val="00A93BEB"/>
    <w:rsid w:val="00A94C3C"/>
    <w:rsid w:val="00A94F89"/>
    <w:rsid w:val="00A973F8"/>
    <w:rsid w:val="00AA0291"/>
    <w:rsid w:val="00AA14DB"/>
    <w:rsid w:val="00AA2B34"/>
    <w:rsid w:val="00AA2FD5"/>
    <w:rsid w:val="00AA357B"/>
    <w:rsid w:val="00AA3B26"/>
    <w:rsid w:val="00AA4347"/>
    <w:rsid w:val="00AA44AA"/>
    <w:rsid w:val="00AA6CAD"/>
    <w:rsid w:val="00AA7B32"/>
    <w:rsid w:val="00AA7F47"/>
    <w:rsid w:val="00AB06C0"/>
    <w:rsid w:val="00AB1273"/>
    <w:rsid w:val="00AB1670"/>
    <w:rsid w:val="00AB1A7B"/>
    <w:rsid w:val="00AB24C2"/>
    <w:rsid w:val="00AB351F"/>
    <w:rsid w:val="00AB66E2"/>
    <w:rsid w:val="00AC1B72"/>
    <w:rsid w:val="00AC2C75"/>
    <w:rsid w:val="00AC2F69"/>
    <w:rsid w:val="00AC3A87"/>
    <w:rsid w:val="00AC48B7"/>
    <w:rsid w:val="00AC4CFD"/>
    <w:rsid w:val="00AD1313"/>
    <w:rsid w:val="00AD1989"/>
    <w:rsid w:val="00AD2877"/>
    <w:rsid w:val="00AD323C"/>
    <w:rsid w:val="00AD4230"/>
    <w:rsid w:val="00AD47D3"/>
    <w:rsid w:val="00AD60C2"/>
    <w:rsid w:val="00AD6C2F"/>
    <w:rsid w:val="00AE0017"/>
    <w:rsid w:val="00AE0558"/>
    <w:rsid w:val="00AE0628"/>
    <w:rsid w:val="00AE555B"/>
    <w:rsid w:val="00AE5D12"/>
    <w:rsid w:val="00AE6E67"/>
    <w:rsid w:val="00AF45C9"/>
    <w:rsid w:val="00AF46C7"/>
    <w:rsid w:val="00B04E5B"/>
    <w:rsid w:val="00B05A78"/>
    <w:rsid w:val="00B063CA"/>
    <w:rsid w:val="00B078B4"/>
    <w:rsid w:val="00B07A32"/>
    <w:rsid w:val="00B108B1"/>
    <w:rsid w:val="00B113BC"/>
    <w:rsid w:val="00B11E14"/>
    <w:rsid w:val="00B134C6"/>
    <w:rsid w:val="00B149A0"/>
    <w:rsid w:val="00B15956"/>
    <w:rsid w:val="00B17212"/>
    <w:rsid w:val="00B17436"/>
    <w:rsid w:val="00B176D3"/>
    <w:rsid w:val="00B20798"/>
    <w:rsid w:val="00B22193"/>
    <w:rsid w:val="00B24110"/>
    <w:rsid w:val="00B24BE7"/>
    <w:rsid w:val="00B25083"/>
    <w:rsid w:val="00B2709A"/>
    <w:rsid w:val="00B27DBB"/>
    <w:rsid w:val="00B27F06"/>
    <w:rsid w:val="00B27FC6"/>
    <w:rsid w:val="00B30486"/>
    <w:rsid w:val="00B3345E"/>
    <w:rsid w:val="00B3367D"/>
    <w:rsid w:val="00B33B5A"/>
    <w:rsid w:val="00B33CEC"/>
    <w:rsid w:val="00B34783"/>
    <w:rsid w:val="00B34F08"/>
    <w:rsid w:val="00B35464"/>
    <w:rsid w:val="00B35E57"/>
    <w:rsid w:val="00B371F1"/>
    <w:rsid w:val="00B3721B"/>
    <w:rsid w:val="00B41EBC"/>
    <w:rsid w:val="00B43F78"/>
    <w:rsid w:val="00B44DED"/>
    <w:rsid w:val="00B45045"/>
    <w:rsid w:val="00B45B89"/>
    <w:rsid w:val="00B46780"/>
    <w:rsid w:val="00B4726E"/>
    <w:rsid w:val="00B50E88"/>
    <w:rsid w:val="00B51BA5"/>
    <w:rsid w:val="00B5348D"/>
    <w:rsid w:val="00B5434E"/>
    <w:rsid w:val="00B55A1C"/>
    <w:rsid w:val="00B5638F"/>
    <w:rsid w:val="00B578B1"/>
    <w:rsid w:val="00B6256B"/>
    <w:rsid w:val="00B628FD"/>
    <w:rsid w:val="00B629DF"/>
    <w:rsid w:val="00B65390"/>
    <w:rsid w:val="00B66E10"/>
    <w:rsid w:val="00B67B79"/>
    <w:rsid w:val="00B71137"/>
    <w:rsid w:val="00B734B2"/>
    <w:rsid w:val="00B734E2"/>
    <w:rsid w:val="00B7388F"/>
    <w:rsid w:val="00B742BC"/>
    <w:rsid w:val="00B76D89"/>
    <w:rsid w:val="00B80667"/>
    <w:rsid w:val="00B80719"/>
    <w:rsid w:val="00B80D0E"/>
    <w:rsid w:val="00B825A3"/>
    <w:rsid w:val="00B8382A"/>
    <w:rsid w:val="00B838EF"/>
    <w:rsid w:val="00B8423D"/>
    <w:rsid w:val="00B846C5"/>
    <w:rsid w:val="00B85C15"/>
    <w:rsid w:val="00B87139"/>
    <w:rsid w:val="00B8778F"/>
    <w:rsid w:val="00B87B4B"/>
    <w:rsid w:val="00B87E45"/>
    <w:rsid w:val="00B90D59"/>
    <w:rsid w:val="00B91CEF"/>
    <w:rsid w:val="00B92313"/>
    <w:rsid w:val="00B92C84"/>
    <w:rsid w:val="00B95DD7"/>
    <w:rsid w:val="00B96948"/>
    <w:rsid w:val="00B96CF7"/>
    <w:rsid w:val="00B96D0B"/>
    <w:rsid w:val="00B97B23"/>
    <w:rsid w:val="00BA2573"/>
    <w:rsid w:val="00BA3859"/>
    <w:rsid w:val="00BA3ABF"/>
    <w:rsid w:val="00BA451C"/>
    <w:rsid w:val="00BA48C0"/>
    <w:rsid w:val="00BA4D5E"/>
    <w:rsid w:val="00BA4DEB"/>
    <w:rsid w:val="00BA57C6"/>
    <w:rsid w:val="00BA5881"/>
    <w:rsid w:val="00BA6945"/>
    <w:rsid w:val="00BA6DAE"/>
    <w:rsid w:val="00BA6F2A"/>
    <w:rsid w:val="00BB0C02"/>
    <w:rsid w:val="00BB1653"/>
    <w:rsid w:val="00BB1A09"/>
    <w:rsid w:val="00BB3887"/>
    <w:rsid w:val="00BB4620"/>
    <w:rsid w:val="00BB47B7"/>
    <w:rsid w:val="00BB572F"/>
    <w:rsid w:val="00BB5EA4"/>
    <w:rsid w:val="00BC11C6"/>
    <w:rsid w:val="00BC1FEB"/>
    <w:rsid w:val="00BC3F46"/>
    <w:rsid w:val="00BC637D"/>
    <w:rsid w:val="00BC66AA"/>
    <w:rsid w:val="00BC67BC"/>
    <w:rsid w:val="00BC7F06"/>
    <w:rsid w:val="00BD0B73"/>
    <w:rsid w:val="00BD146B"/>
    <w:rsid w:val="00BD175C"/>
    <w:rsid w:val="00BD1B49"/>
    <w:rsid w:val="00BD1F91"/>
    <w:rsid w:val="00BD3017"/>
    <w:rsid w:val="00BD4932"/>
    <w:rsid w:val="00BD6051"/>
    <w:rsid w:val="00BE0CD3"/>
    <w:rsid w:val="00BE3EBD"/>
    <w:rsid w:val="00BE4C40"/>
    <w:rsid w:val="00BE593E"/>
    <w:rsid w:val="00BE6B2A"/>
    <w:rsid w:val="00BF0589"/>
    <w:rsid w:val="00BF0599"/>
    <w:rsid w:val="00BF079A"/>
    <w:rsid w:val="00BF13A8"/>
    <w:rsid w:val="00BF1DE4"/>
    <w:rsid w:val="00BF2C69"/>
    <w:rsid w:val="00BF349E"/>
    <w:rsid w:val="00BF3BBF"/>
    <w:rsid w:val="00BF4FEF"/>
    <w:rsid w:val="00BF5012"/>
    <w:rsid w:val="00BF5E74"/>
    <w:rsid w:val="00BF7C55"/>
    <w:rsid w:val="00C004E5"/>
    <w:rsid w:val="00C00A26"/>
    <w:rsid w:val="00C00D87"/>
    <w:rsid w:val="00C00DD6"/>
    <w:rsid w:val="00C02C4A"/>
    <w:rsid w:val="00C04AEB"/>
    <w:rsid w:val="00C069D2"/>
    <w:rsid w:val="00C07034"/>
    <w:rsid w:val="00C102F8"/>
    <w:rsid w:val="00C13AEC"/>
    <w:rsid w:val="00C1462C"/>
    <w:rsid w:val="00C14BEF"/>
    <w:rsid w:val="00C16A91"/>
    <w:rsid w:val="00C17221"/>
    <w:rsid w:val="00C179F1"/>
    <w:rsid w:val="00C22080"/>
    <w:rsid w:val="00C22A22"/>
    <w:rsid w:val="00C22D59"/>
    <w:rsid w:val="00C2493E"/>
    <w:rsid w:val="00C2732A"/>
    <w:rsid w:val="00C278D9"/>
    <w:rsid w:val="00C3243C"/>
    <w:rsid w:val="00C33DED"/>
    <w:rsid w:val="00C355C5"/>
    <w:rsid w:val="00C35FB1"/>
    <w:rsid w:val="00C361A5"/>
    <w:rsid w:val="00C4052D"/>
    <w:rsid w:val="00C40916"/>
    <w:rsid w:val="00C41368"/>
    <w:rsid w:val="00C41571"/>
    <w:rsid w:val="00C4167B"/>
    <w:rsid w:val="00C42481"/>
    <w:rsid w:val="00C4341A"/>
    <w:rsid w:val="00C44476"/>
    <w:rsid w:val="00C4491F"/>
    <w:rsid w:val="00C44FE7"/>
    <w:rsid w:val="00C45F17"/>
    <w:rsid w:val="00C500BA"/>
    <w:rsid w:val="00C506B3"/>
    <w:rsid w:val="00C531B8"/>
    <w:rsid w:val="00C54875"/>
    <w:rsid w:val="00C55516"/>
    <w:rsid w:val="00C579B2"/>
    <w:rsid w:val="00C57B7D"/>
    <w:rsid w:val="00C60EB1"/>
    <w:rsid w:val="00C62AC4"/>
    <w:rsid w:val="00C6376E"/>
    <w:rsid w:val="00C656AF"/>
    <w:rsid w:val="00C65AE8"/>
    <w:rsid w:val="00C676FB"/>
    <w:rsid w:val="00C679F9"/>
    <w:rsid w:val="00C703E9"/>
    <w:rsid w:val="00C7068C"/>
    <w:rsid w:val="00C70BB6"/>
    <w:rsid w:val="00C70EB7"/>
    <w:rsid w:val="00C7229A"/>
    <w:rsid w:val="00C74328"/>
    <w:rsid w:val="00C74BB9"/>
    <w:rsid w:val="00C75419"/>
    <w:rsid w:val="00C76999"/>
    <w:rsid w:val="00C76D3B"/>
    <w:rsid w:val="00C77114"/>
    <w:rsid w:val="00C778E2"/>
    <w:rsid w:val="00C80CE5"/>
    <w:rsid w:val="00C81417"/>
    <w:rsid w:val="00C819DC"/>
    <w:rsid w:val="00C84454"/>
    <w:rsid w:val="00C85F69"/>
    <w:rsid w:val="00C877E7"/>
    <w:rsid w:val="00C900E3"/>
    <w:rsid w:val="00C90847"/>
    <w:rsid w:val="00C90CA1"/>
    <w:rsid w:val="00C91203"/>
    <w:rsid w:val="00C939CD"/>
    <w:rsid w:val="00C93FEC"/>
    <w:rsid w:val="00C9415E"/>
    <w:rsid w:val="00C94388"/>
    <w:rsid w:val="00C94A9D"/>
    <w:rsid w:val="00C96200"/>
    <w:rsid w:val="00C96247"/>
    <w:rsid w:val="00C97C77"/>
    <w:rsid w:val="00CA04F4"/>
    <w:rsid w:val="00CA2206"/>
    <w:rsid w:val="00CA3CAD"/>
    <w:rsid w:val="00CA50B9"/>
    <w:rsid w:val="00CA5BDE"/>
    <w:rsid w:val="00CA651D"/>
    <w:rsid w:val="00CA7084"/>
    <w:rsid w:val="00CA7B5A"/>
    <w:rsid w:val="00CB0FBD"/>
    <w:rsid w:val="00CB2357"/>
    <w:rsid w:val="00CB2719"/>
    <w:rsid w:val="00CB3948"/>
    <w:rsid w:val="00CB42BA"/>
    <w:rsid w:val="00CB437F"/>
    <w:rsid w:val="00CB4CE5"/>
    <w:rsid w:val="00CB4F33"/>
    <w:rsid w:val="00CB66DE"/>
    <w:rsid w:val="00CB6F1D"/>
    <w:rsid w:val="00CB70AA"/>
    <w:rsid w:val="00CC564D"/>
    <w:rsid w:val="00CC596E"/>
    <w:rsid w:val="00CC6A68"/>
    <w:rsid w:val="00CD29D5"/>
    <w:rsid w:val="00CD35F3"/>
    <w:rsid w:val="00CD4CF3"/>
    <w:rsid w:val="00CD5423"/>
    <w:rsid w:val="00CD5E12"/>
    <w:rsid w:val="00CD61A2"/>
    <w:rsid w:val="00CD7FD4"/>
    <w:rsid w:val="00CE05AB"/>
    <w:rsid w:val="00CE068E"/>
    <w:rsid w:val="00CE2EDB"/>
    <w:rsid w:val="00CE419A"/>
    <w:rsid w:val="00CE43B2"/>
    <w:rsid w:val="00CE4594"/>
    <w:rsid w:val="00CE4D44"/>
    <w:rsid w:val="00CE5A55"/>
    <w:rsid w:val="00CE6989"/>
    <w:rsid w:val="00CE795A"/>
    <w:rsid w:val="00CE7FF8"/>
    <w:rsid w:val="00CF1DE5"/>
    <w:rsid w:val="00CF3433"/>
    <w:rsid w:val="00CF50EC"/>
    <w:rsid w:val="00CF54BD"/>
    <w:rsid w:val="00CF57A4"/>
    <w:rsid w:val="00CF65D4"/>
    <w:rsid w:val="00CF751A"/>
    <w:rsid w:val="00CF7FA4"/>
    <w:rsid w:val="00D003C0"/>
    <w:rsid w:val="00D00C45"/>
    <w:rsid w:val="00D00D30"/>
    <w:rsid w:val="00D01863"/>
    <w:rsid w:val="00D018B8"/>
    <w:rsid w:val="00D02538"/>
    <w:rsid w:val="00D02668"/>
    <w:rsid w:val="00D02C80"/>
    <w:rsid w:val="00D02DA3"/>
    <w:rsid w:val="00D03074"/>
    <w:rsid w:val="00D03F66"/>
    <w:rsid w:val="00D040C0"/>
    <w:rsid w:val="00D0473E"/>
    <w:rsid w:val="00D04D05"/>
    <w:rsid w:val="00D04E3F"/>
    <w:rsid w:val="00D05025"/>
    <w:rsid w:val="00D060BE"/>
    <w:rsid w:val="00D06E4E"/>
    <w:rsid w:val="00D06F53"/>
    <w:rsid w:val="00D07E4D"/>
    <w:rsid w:val="00D1074B"/>
    <w:rsid w:val="00D11F20"/>
    <w:rsid w:val="00D13B21"/>
    <w:rsid w:val="00D13CA9"/>
    <w:rsid w:val="00D157AC"/>
    <w:rsid w:val="00D16A52"/>
    <w:rsid w:val="00D17B8B"/>
    <w:rsid w:val="00D2291A"/>
    <w:rsid w:val="00D25929"/>
    <w:rsid w:val="00D30076"/>
    <w:rsid w:val="00D30568"/>
    <w:rsid w:val="00D30AC9"/>
    <w:rsid w:val="00D3103E"/>
    <w:rsid w:val="00D319AA"/>
    <w:rsid w:val="00D327A3"/>
    <w:rsid w:val="00D32856"/>
    <w:rsid w:val="00D34DCC"/>
    <w:rsid w:val="00D354F4"/>
    <w:rsid w:val="00D36125"/>
    <w:rsid w:val="00D401F7"/>
    <w:rsid w:val="00D404D0"/>
    <w:rsid w:val="00D42780"/>
    <w:rsid w:val="00D43C07"/>
    <w:rsid w:val="00D45C7F"/>
    <w:rsid w:val="00D46C99"/>
    <w:rsid w:val="00D51A85"/>
    <w:rsid w:val="00D52E60"/>
    <w:rsid w:val="00D5409E"/>
    <w:rsid w:val="00D54476"/>
    <w:rsid w:val="00D56057"/>
    <w:rsid w:val="00D56B31"/>
    <w:rsid w:val="00D56BDD"/>
    <w:rsid w:val="00D56E71"/>
    <w:rsid w:val="00D601A1"/>
    <w:rsid w:val="00D60907"/>
    <w:rsid w:val="00D60A42"/>
    <w:rsid w:val="00D60F3B"/>
    <w:rsid w:val="00D62E38"/>
    <w:rsid w:val="00D63310"/>
    <w:rsid w:val="00D63DC2"/>
    <w:rsid w:val="00D65507"/>
    <w:rsid w:val="00D676CF"/>
    <w:rsid w:val="00D7256F"/>
    <w:rsid w:val="00D72775"/>
    <w:rsid w:val="00D72EED"/>
    <w:rsid w:val="00D750ED"/>
    <w:rsid w:val="00D75E48"/>
    <w:rsid w:val="00D81FA6"/>
    <w:rsid w:val="00D82B93"/>
    <w:rsid w:val="00D837C9"/>
    <w:rsid w:val="00D84953"/>
    <w:rsid w:val="00D84D9A"/>
    <w:rsid w:val="00D857E5"/>
    <w:rsid w:val="00D871FE"/>
    <w:rsid w:val="00D87458"/>
    <w:rsid w:val="00D87A6E"/>
    <w:rsid w:val="00D925C9"/>
    <w:rsid w:val="00D932B5"/>
    <w:rsid w:val="00D9473B"/>
    <w:rsid w:val="00D94DE2"/>
    <w:rsid w:val="00D9533E"/>
    <w:rsid w:val="00D96377"/>
    <w:rsid w:val="00DA1E17"/>
    <w:rsid w:val="00DA1F5C"/>
    <w:rsid w:val="00DA2E1C"/>
    <w:rsid w:val="00DA3CCE"/>
    <w:rsid w:val="00DA4048"/>
    <w:rsid w:val="00DA454B"/>
    <w:rsid w:val="00DA48CD"/>
    <w:rsid w:val="00DA5AE8"/>
    <w:rsid w:val="00DA7432"/>
    <w:rsid w:val="00DB272F"/>
    <w:rsid w:val="00DB472F"/>
    <w:rsid w:val="00DB4BB5"/>
    <w:rsid w:val="00DB4FBE"/>
    <w:rsid w:val="00DB50DC"/>
    <w:rsid w:val="00DB65EF"/>
    <w:rsid w:val="00DB7743"/>
    <w:rsid w:val="00DC0A3D"/>
    <w:rsid w:val="00DC105C"/>
    <w:rsid w:val="00DC158B"/>
    <w:rsid w:val="00DC2F66"/>
    <w:rsid w:val="00DC3819"/>
    <w:rsid w:val="00DC5917"/>
    <w:rsid w:val="00DC7012"/>
    <w:rsid w:val="00DC7C98"/>
    <w:rsid w:val="00DC7F1A"/>
    <w:rsid w:val="00DD009F"/>
    <w:rsid w:val="00DD0E21"/>
    <w:rsid w:val="00DD1271"/>
    <w:rsid w:val="00DD22AA"/>
    <w:rsid w:val="00DD30A3"/>
    <w:rsid w:val="00DD36A8"/>
    <w:rsid w:val="00DD619A"/>
    <w:rsid w:val="00DD692F"/>
    <w:rsid w:val="00DD7BAA"/>
    <w:rsid w:val="00DE0B47"/>
    <w:rsid w:val="00DE3CD4"/>
    <w:rsid w:val="00DE4DD2"/>
    <w:rsid w:val="00DE5143"/>
    <w:rsid w:val="00DE5B98"/>
    <w:rsid w:val="00DE7F8D"/>
    <w:rsid w:val="00DF1B94"/>
    <w:rsid w:val="00DF1DA1"/>
    <w:rsid w:val="00DF2154"/>
    <w:rsid w:val="00DF2C2D"/>
    <w:rsid w:val="00DF3C34"/>
    <w:rsid w:val="00DF4CE4"/>
    <w:rsid w:val="00DF508E"/>
    <w:rsid w:val="00DF5BDB"/>
    <w:rsid w:val="00DF7514"/>
    <w:rsid w:val="00DF79E9"/>
    <w:rsid w:val="00E005C7"/>
    <w:rsid w:val="00E014EE"/>
    <w:rsid w:val="00E02D52"/>
    <w:rsid w:val="00E0347A"/>
    <w:rsid w:val="00E036C5"/>
    <w:rsid w:val="00E03CD1"/>
    <w:rsid w:val="00E044E3"/>
    <w:rsid w:val="00E04E95"/>
    <w:rsid w:val="00E05277"/>
    <w:rsid w:val="00E06C13"/>
    <w:rsid w:val="00E071CD"/>
    <w:rsid w:val="00E07C92"/>
    <w:rsid w:val="00E11024"/>
    <w:rsid w:val="00E118BC"/>
    <w:rsid w:val="00E121BF"/>
    <w:rsid w:val="00E1223C"/>
    <w:rsid w:val="00E12733"/>
    <w:rsid w:val="00E134A5"/>
    <w:rsid w:val="00E1770A"/>
    <w:rsid w:val="00E17BC3"/>
    <w:rsid w:val="00E17E4E"/>
    <w:rsid w:val="00E2078C"/>
    <w:rsid w:val="00E22D95"/>
    <w:rsid w:val="00E2326C"/>
    <w:rsid w:val="00E24911"/>
    <w:rsid w:val="00E25484"/>
    <w:rsid w:val="00E25840"/>
    <w:rsid w:val="00E30579"/>
    <w:rsid w:val="00E3182A"/>
    <w:rsid w:val="00E31D41"/>
    <w:rsid w:val="00E34BC2"/>
    <w:rsid w:val="00E35E23"/>
    <w:rsid w:val="00E36010"/>
    <w:rsid w:val="00E368C0"/>
    <w:rsid w:val="00E370DC"/>
    <w:rsid w:val="00E37C09"/>
    <w:rsid w:val="00E40A14"/>
    <w:rsid w:val="00E40A5D"/>
    <w:rsid w:val="00E4456D"/>
    <w:rsid w:val="00E4476D"/>
    <w:rsid w:val="00E45160"/>
    <w:rsid w:val="00E458A9"/>
    <w:rsid w:val="00E45F16"/>
    <w:rsid w:val="00E47247"/>
    <w:rsid w:val="00E472DF"/>
    <w:rsid w:val="00E47E54"/>
    <w:rsid w:val="00E50A80"/>
    <w:rsid w:val="00E55EB5"/>
    <w:rsid w:val="00E5620A"/>
    <w:rsid w:val="00E5765C"/>
    <w:rsid w:val="00E60C2B"/>
    <w:rsid w:val="00E62712"/>
    <w:rsid w:val="00E64010"/>
    <w:rsid w:val="00E64EDE"/>
    <w:rsid w:val="00E65B97"/>
    <w:rsid w:val="00E65CF7"/>
    <w:rsid w:val="00E6604C"/>
    <w:rsid w:val="00E66B97"/>
    <w:rsid w:val="00E6769E"/>
    <w:rsid w:val="00E70E3E"/>
    <w:rsid w:val="00E71309"/>
    <w:rsid w:val="00E7143D"/>
    <w:rsid w:val="00E729F0"/>
    <w:rsid w:val="00E74507"/>
    <w:rsid w:val="00E746E2"/>
    <w:rsid w:val="00E75FF8"/>
    <w:rsid w:val="00E768DD"/>
    <w:rsid w:val="00E803F2"/>
    <w:rsid w:val="00E82C91"/>
    <w:rsid w:val="00E83823"/>
    <w:rsid w:val="00E83967"/>
    <w:rsid w:val="00E855F6"/>
    <w:rsid w:val="00E858DE"/>
    <w:rsid w:val="00E86985"/>
    <w:rsid w:val="00E86EA7"/>
    <w:rsid w:val="00E87C4F"/>
    <w:rsid w:val="00E918AE"/>
    <w:rsid w:val="00E91AB4"/>
    <w:rsid w:val="00E91D85"/>
    <w:rsid w:val="00E91E55"/>
    <w:rsid w:val="00E92ABA"/>
    <w:rsid w:val="00E92C74"/>
    <w:rsid w:val="00E9316C"/>
    <w:rsid w:val="00E95E29"/>
    <w:rsid w:val="00E95F5A"/>
    <w:rsid w:val="00E970FB"/>
    <w:rsid w:val="00EA0485"/>
    <w:rsid w:val="00EA105D"/>
    <w:rsid w:val="00EA28D5"/>
    <w:rsid w:val="00EA354C"/>
    <w:rsid w:val="00EA3FBD"/>
    <w:rsid w:val="00EA42B5"/>
    <w:rsid w:val="00EA46B2"/>
    <w:rsid w:val="00EA4A16"/>
    <w:rsid w:val="00EA6A70"/>
    <w:rsid w:val="00EA6D17"/>
    <w:rsid w:val="00EA6EAB"/>
    <w:rsid w:val="00EA7C7D"/>
    <w:rsid w:val="00EB08B1"/>
    <w:rsid w:val="00EB0B6D"/>
    <w:rsid w:val="00EB10A8"/>
    <w:rsid w:val="00EB3062"/>
    <w:rsid w:val="00EB3175"/>
    <w:rsid w:val="00EB43A6"/>
    <w:rsid w:val="00EB47FC"/>
    <w:rsid w:val="00EB50E5"/>
    <w:rsid w:val="00EB55B3"/>
    <w:rsid w:val="00EB5978"/>
    <w:rsid w:val="00EB6048"/>
    <w:rsid w:val="00EB716A"/>
    <w:rsid w:val="00EB73E0"/>
    <w:rsid w:val="00EC25C7"/>
    <w:rsid w:val="00EC2FC7"/>
    <w:rsid w:val="00EC39B9"/>
    <w:rsid w:val="00EC5422"/>
    <w:rsid w:val="00EC5A8D"/>
    <w:rsid w:val="00EC7608"/>
    <w:rsid w:val="00ED0676"/>
    <w:rsid w:val="00ED22AA"/>
    <w:rsid w:val="00ED31B1"/>
    <w:rsid w:val="00ED456E"/>
    <w:rsid w:val="00ED4A95"/>
    <w:rsid w:val="00ED53F6"/>
    <w:rsid w:val="00ED5F6A"/>
    <w:rsid w:val="00ED779C"/>
    <w:rsid w:val="00EE030D"/>
    <w:rsid w:val="00EE1197"/>
    <w:rsid w:val="00EE2399"/>
    <w:rsid w:val="00EE3B85"/>
    <w:rsid w:val="00EE417C"/>
    <w:rsid w:val="00EE52C4"/>
    <w:rsid w:val="00EE6C2B"/>
    <w:rsid w:val="00EE750B"/>
    <w:rsid w:val="00EF0D8A"/>
    <w:rsid w:val="00EF0DBF"/>
    <w:rsid w:val="00EF1126"/>
    <w:rsid w:val="00EF13C7"/>
    <w:rsid w:val="00EF159B"/>
    <w:rsid w:val="00EF269C"/>
    <w:rsid w:val="00EF2F6A"/>
    <w:rsid w:val="00EF473A"/>
    <w:rsid w:val="00EF599F"/>
    <w:rsid w:val="00EF5C41"/>
    <w:rsid w:val="00EF6511"/>
    <w:rsid w:val="00EF6918"/>
    <w:rsid w:val="00EF6A18"/>
    <w:rsid w:val="00EF6B1A"/>
    <w:rsid w:val="00F00000"/>
    <w:rsid w:val="00F00EA9"/>
    <w:rsid w:val="00F0179E"/>
    <w:rsid w:val="00F030FA"/>
    <w:rsid w:val="00F03513"/>
    <w:rsid w:val="00F04459"/>
    <w:rsid w:val="00F0447D"/>
    <w:rsid w:val="00F044E8"/>
    <w:rsid w:val="00F0463D"/>
    <w:rsid w:val="00F04930"/>
    <w:rsid w:val="00F05401"/>
    <w:rsid w:val="00F05D3D"/>
    <w:rsid w:val="00F061E4"/>
    <w:rsid w:val="00F071DA"/>
    <w:rsid w:val="00F12EDD"/>
    <w:rsid w:val="00F13BFF"/>
    <w:rsid w:val="00F13FF5"/>
    <w:rsid w:val="00F177AE"/>
    <w:rsid w:val="00F178DB"/>
    <w:rsid w:val="00F179BA"/>
    <w:rsid w:val="00F20181"/>
    <w:rsid w:val="00F21422"/>
    <w:rsid w:val="00F21700"/>
    <w:rsid w:val="00F23221"/>
    <w:rsid w:val="00F23B58"/>
    <w:rsid w:val="00F23D25"/>
    <w:rsid w:val="00F26983"/>
    <w:rsid w:val="00F30C15"/>
    <w:rsid w:val="00F3457D"/>
    <w:rsid w:val="00F35825"/>
    <w:rsid w:val="00F3660D"/>
    <w:rsid w:val="00F36C84"/>
    <w:rsid w:val="00F373B9"/>
    <w:rsid w:val="00F37CCD"/>
    <w:rsid w:val="00F40B08"/>
    <w:rsid w:val="00F40D48"/>
    <w:rsid w:val="00F40F90"/>
    <w:rsid w:val="00F41BC1"/>
    <w:rsid w:val="00F423D0"/>
    <w:rsid w:val="00F44282"/>
    <w:rsid w:val="00F44528"/>
    <w:rsid w:val="00F465F6"/>
    <w:rsid w:val="00F466E5"/>
    <w:rsid w:val="00F50E2E"/>
    <w:rsid w:val="00F52058"/>
    <w:rsid w:val="00F54064"/>
    <w:rsid w:val="00F54453"/>
    <w:rsid w:val="00F55357"/>
    <w:rsid w:val="00F6159F"/>
    <w:rsid w:val="00F61673"/>
    <w:rsid w:val="00F61C15"/>
    <w:rsid w:val="00F61DFE"/>
    <w:rsid w:val="00F623A7"/>
    <w:rsid w:val="00F63FDE"/>
    <w:rsid w:val="00F65C31"/>
    <w:rsid w:val="00F66D1B"/>
    <w:rsid w:val="00F703D9"/>
    <w:rsid w:val="00F73CA0"/>
    <w:rsid w:val="00F744C5"/>
    <w:rsid w:val="00F75BEA"/>
    <w:rsid w:val="00F76146"/>
    <w:rsid w:val="00F763C7"/>
    <w:rsid w:val="00F772A3"/>
    <w:rsid w:val="00F77901"/>
    <w:rsid w:val="00F81338"/>
    <w:rsid w:val="00F831DB"/>
    <w:rsid w:val="00F83547"/>
    <w:rsid w:val="00F83BE2"/>
    <w:rsid w:val="00F843CB"/>
    <w:rsid w:val="00F85D14"/>
    <w:rsid w:val="00F85EF0"/>
    <w:rsid w:val="00F86164"/>
    <w:rsid w:val="00F879AC"/>
    <w:rsid w:val="00F9023E"/>
    <w:rsid w:val="00F91BCE"/>
    <w:rsid w:val="00F94E65"/>
    <w:rsid w:val="00F95EB6"/>
    <w:rsid w:val="00F95F45"/>
    <w:rsid w:val="00F96002"/>
    <w:rsid w:val="00F9717E"/>
    <w:rsid w:val="00F97B52"/>
    <w:rsid w:val="00FA00F4"/>
    <w:rsid w:val="00FA0E4E"/>
    <w:rsid w:val="00FA13E3"/>
    <w:rsid w:val="00FA2651"/>
    <w:rsid w:val="00FA2B8E"/>
    <w:rsid w:val="00FA30B9"/>
    <w:rsid w:val="00FA3B3E"/>
    <w:rsid w:val="00FA4342"/>
    <w:rsid w:val="00FA500C"/>
    <w:rsid w:val="00FA54AA"/>
    <w:rsid w:val="00FA5E84"/>
    <w:rsid w:val="00FB3596"/>
    <w:rsid w:val="00FB4039"/>
    <w:rsid w:val="00FB5544"/>
    <w:rsid w:val="00FB687C"/>
    <w:rsid w:val="00FC0D79"/>
    <w:rsid w:val="00FC0F37"/>
    <w:rsid w:val="00FC127E"/>
    <w:rsid w:val="00FC2DAC"/>
    <w:rsid w:val="00FC33ED"/>
    <w:rsid w:val="00FC37E6"/>
    <w:rsid w:val="00FC3BE3"/>
    <w:rsid w:val="00FC3CF1"/>
    <w:rsid w:val="00FC5943"/>
    <w:rsid w:val="00FC7039"/>
    <w:rsid w:val="00FC75C7"/>
    <w:rsid w:val="00FD0597"/>
    <w:rsid w:val="00FD1E74"/>
    <w:rsid w:val="00FD25AA"/>
    <w:rsid w:val="00FD2B63"/>
    <w:rsid w:val="00FD40E1"/>
    <w:rsid w:val="00FD42CE"/>
    <w:rsid w:val="00FD50A3"/>
    <w:rsid w:val="00FE14FA"/>
    <w:rsid w:val="00FE1CB8"/>
    <w:rsid w:val="00FE1D7B"/>
    <w:rsid w:val="00FE2A0D"/>
    <w:rsid w:val="00FE36C2"/>
    <w:rsid w:val="00FE433E"/>
    <w:rsid w:val="00FF1E38"/>
    <w:rsid w:val="00FF2379"/>
    <w:rsid w:val="00FF2A91"/>
    <w:rsid w:val="00FF36D1"/>
    <w:rsid w:val="00FF42C6"/>
    <w:rsid w:val="00FF44E1"/>
    <w:rsid w:val="00FF51F3"/>
    <w:rsid w:val="00FF55F0"/>
    <w:rsid w:val="00FF7684"/>
    <w:rsid w:val="04813EE3"/>
    <w:rsid w:val="05E570D6"/>
    <w:rsid w:val="090D3CB1"/>
    <w:rsid w:val="098CB5CA"/>
    <w:rsid w:val="0B4AF48D"/>
    <w:rsid w:val="0D17D315"/>
    <w:rsid w:val="1090ABF3"/>
    <w:rsid w:val="1196A3FA"/>
    <w:rsid w:val="13FFC015"/>
    <w:rsid w:val="16F7B458"/>
    <w:rsid w:val="1979E584"/>
    <w:rsid w:val="1C4FB74A"/>
    <w:rsid w:val="1D33E3A9"/>
    <w:rsid w:val="1D6C7AB8"/>
    <w:rsid w:val="249140FF"/>
    <w:rsid w:val="24A8947B"/>
    <w:rsid w:val="27F1F303"/>
    <w:rsid w:val="2D0EAAAB"/>
    <w:rsid w:val="2E3C6E19"/>
    <w:rsid w:val="2FD83E7A"/>
    <w:rsid w:val="30AC4D4B"/>
    <w:rsid w:val="33D84FA0"/>
    <w:rsid w:val="37F15DE0"/>
    <w:rsid w:val="3BF9075A"/>
    <w:rsid w:val="3E414F65"/>
    <w:rsid w:val="40A2A9F8"/>
    <w:rsid w:val="41893D95"/>
    <w:rsid w:val="47B00FD2"/>
    <w:rsid w:val="499F798A"/>
    <w:rsid w:val="4B041116"/>
    <w:rsid w:val="4D35E79F"/>
    <w:rsid w:val="4F8911D7"/>
    <w:rsid w:val="50651584"/>
    <w:rsid w:val="51586B23"/>
    <w:rsid w:val="517910E6"/>
    <w:rsid w:val="5502C1E8"/>
    <w:rsid w:val="56441DF6"/>
    <w:rsid w:val="579F1929"/>
    <w:rsid w:val="5EE4889F"/>
    <w:rsid w:val="5F616193"/>
    <w:rsid w:val="5FB05498"/>
    <w:rsid w:val="63E84870"/>
    <w:rsid w:val="66D8B19E"/>
    <w:rsid w:val="68D334CA"/>
    <w:rsid w:val="68F5A78E"/>
    <w:rsid w:val="6BACEECC"/>
    <w:rsid w:val="6C6A45AD"/>
    <w:rsid w:val="7074A600"/>
    <w:rsid w:val="724C40B3"/>
    <w:rsid w:val="751CD434"/>
    <w:rsid w:val="765B3097"/>
    <w:rsid w:val="76699B18"/>
    <w:rsid w:val="7CF66D12"/>
    <w:rsid w:val="7F410EAB"/>
    <w:rsid w:val="7FB9F8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5E54E"/>
  <w15:chartTrackingRefBased/>
  <w15:docId w15:val="{69120DE3-7371-4614-AC8B-3CF1EC973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rsid w:val="009D6D15"/>
    <w:pPr>
      <w:outlineLvl w:val="0"/>
    </w:pPr>
    <w:rPr>
      <w:rFonts w:ascii="Century Gothic" w:hAnsi="Century Gothic"/>
      <w:b/>
      <w:sz w:val="22"/>
      <w:szCs w:val="22"/>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b/>
      <w:sz w:val="28"/>
    </w:rPr>
  </w:style>
  <w:style w:type="paragraph" w:styleId="Heading4">
    <w:name w:val="heading 4"/>
    <w:basedOn w:val="Normal"/>
    <w:next w:val="Normal"/>
    <w:qFormat/>
    <w:pPr>
      <w:keepNext/>
      <w:jc w:val="center"/>
      <w:outlineLvl w:val="3"/>
    </w:pPr>
    <w:rPr>
      <w:b/>
      <w:u w:val="single"/>
    </w:rPr>
  </w:style>
  <w:style w:type="paragraph" w:styleId="Heading5">
    <w:name w:val="heading 5"/>
    <w:basedOn w:val="Normal"/>
    <w:next w:val="Normal"/>
    <w:qFormat/>
    <w:pPr>
      <w:keepNext/>
      <w:numPr>
        <w:numId w:val="1"/>
      </w:numPr>
      <w:outlineLvl w:val="4"/>
    </w:pPr>
    <w:rPr>
      <w:b/>
      <w:bCs/>
      <w:sz w:val="28"/>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outlineLvl w:val="6"/>
    </w:pPr>
    <w:rPr>
      <w:rFonts w:ascii="Times" w:hAnsi="Times"/>
      <w:b/>
      <w:i/>
    </w:rPr>
  </w:style>
  <w:style w:type="paragraph" w:styleId="Heading8">
    <w:name w:val="heading 8"/>
    <w:basedOn w:val="Normal"/>
    <w:next w:val="Normal"/>
    <w:qFormat/>
    <w:pPr>
      <w:keepNext/>
      <w:outlineLvl w:val="7"/>
    </w:pPr>
    <w:rPr>
      <w:rFonts w:ascii="Times" w:hAnsi="Times"/>
      <w:b/>
      <w:u w:val="single"/>
    </w:rPr>
  </w:style>
  <w:style w:type="paragraph" w:styleId="Heading9">
    <w:name w:val="heading 9"/>
    <w:basedOn w:val="Normal"/>
    <w:next w:val="Normal"/>
    <w:qFormat/>
    <w:pPr>
      <w:keepNext/>
      <w:shd w:val="pct10" w:color="auto" w:fill="auto"/>
      <w:tabs>
        <w:tab w:val="left" w:pos="720"/>
        <w:tab w:val="left" w:pos="1620"/>
      </w:tabs>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rPr>
      <w:i/>
      <w:iCs/>
    </w:rPr>
  </w:style>
  <w:style w:type="character" w:customStyle="1" w:styleId="emailstyle15">
    <w:name w:val="emailstyle15"/>
    <w:rPr>
      <w:rFonts w:ascii="Arial" w:hAnsi="Arial" w:cs="Arial"/>
      <w:color w:val="000000"/>
      <w:sz w:val="20"/>
      <w:szCs w:val="20"/>
    </w:rPr>
  </w:style>
  <w:style w:type="paragraph" w:styleId="BodyTextIndent">
    <w:name w:val="Body Text Indent"/>
    <w:basedOn w:val="Normal"/>
    <w:pPr>
      <w:ind w:left="2160" w:hanging="2160"/>
    </w:pPr>
    <w:rPr>
      <w:color w:val="000000"/>
    </w:rPr>
  </w:style>
  <w:style w:type="paragraph" w:styleId="BodyText2">
    <w:name w:val="Body Text 2"/>
    <w:basedOn w:val="Normal"/>
    <w:rPr>
      <w:color w:val="000000"/>
    </w:rPr>
  </w:style>
  <w:style w:type="paragraph" w:styleId="BodyText3">
    <w:name w:val="Body Text 3"/>
    <w:basedOn w:val="Normal"/>
    <w:rPr>
      <w:b/>
      <w:bCs/>
      <w:i/>
      <w:iCs/>
    </w:rPr>
  </w:style>
  <w:style w:type="character" w:customStyle="1" w:styleId="annotationt">
    <w:name w:val="annotation t"/>
  </w:style>
  <w:style w:type="paragraph" w:customStyle="1" w:styleId="3">
    <w:name w:val="3"/>
    <w:basedOn w:val="Normal"/>
    <w:next w:val="Normal"/>
    <w:rPr>
      <w:b/>
    </w:rPr>
  </w:style>
  <w:style w:type="paragraph" w:customStyle="1" w:styleId="p1">
    <w:name w:val="p1"/>
    <w:basedOn w:val="Normal"/>
    <w:pPr>
      <w:widowControl w:val="0"/>
      <w:tabs>
        <w:tab w:val="left" w:pos="720"/>
      </w:tabs>
      <w:spacing w:line="280" w:lineRule="atLeast"/>
    </w:pPr>
  </w:style>
  <w:style w:type="paragraph" w:customStyle="1" w:styleId="Schedule">
    <w:name w:val="Schedule"/>
    <w:basedOn w:val="Normal"/>
    <w:pPr>
      <w:widowControl w:val="0"/>
      <w:jc w:val="center"/>
    </w:pPr>
    <w:rPr>
      <w:b/>
      <w:lang w:val="en-CA"/>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styleId="BodyTextIndent2">
    <w:name w:val="Body Text Indent 2"/>
    <w:basedOn w:val="Normal"/>
    <w:pPr>
      <w:ind w:left="1440" w:hanging="720"/>
      <w:jc w:val="both"/>
    </w:pPr>
    <w:rPr>
      <w:rFonts w:ascii="Times" w:hAnsi="Times"/>
    </w:rPr>
  </w:style>
  <w:style w:type="paragraph" w:styleId="BalloonText">
    <w:name w:val="Balloon Text"/>
    <w:basedOn w:val="Normal"/>
    <w:semiHidden/>
    <w:rPr>
      <w:rFonts w:ascii="Tahoma" w:hAnsi="Tahoma" w:cs="Tahoma"/>
      <w:sz w:val="16"/>
      <w:szCs w:val="16"/>
    </w:rPr>
  </w:style>
  <w:style w:type="paragraph" w:styleId="BodyTextIndent3">
    <w:name w:val="Body Text Indent 3"/>
    <w:basedOn w:val="Normal"/>
    <w:pPr>
      <w:tabs>
        <w:tab w:val="left" w:pos="720"/>
      </w:tabs>
      <w:ind w:left="840"/>
    </w:pPr>
    <w:rPr>
      <w:b/>
    </w:rPr>
  </w:style>
  <w:style w:type="paragraph" w:styleId="Title">
    <w:name w:val="Title"/>
    <w:basedOn w:val="Normal"/>
    <w:qFormat/>
    <w:pPr>
      <w:jc w:val="center"/>
    </w:pPr>
    <w:rPr>
      <w:b/>
      <w:bCs/>
      <w:szCs w:val="24"/>
    </w:rPr>
  </w:style>
  <w:style w:type="paragraph" w:styleId="TOC1">
    <w:name w:val="toc 1"/>
    <w:basedOn w:val="Normal"/>
    <w:next w:val="Normal"/>
    <w:autoRedefine/>
    <w:uiPriority w:val="39"/>
    <w:pPr>
      <w:tabs>
        <w:tab w:val="right" w:leader="dot" w:pos="9350"/>
      </w:tabs>
      <w:spacing w:line="360" w:lineRule="auto"/>
    </w:pPr>
    <w:rPr>
      <w:rFonts w:ascii="Times" w:hAnsi="Times"/>
      <w:b/>
      <w:noProof/>
    </w:rPr>
  </w:style>
  <w:style w:type="paragraph" w:customStyle="1" w:styleId="Heading3-IMS">
    <w:name w:val="Heading 3- IMS"/>
    <w:basedOn w:val="Normal"/>
    <w:pPr>
      <w:tabs>
        <w:tab w:val="right" w:leader="dot" w:pos="9350"/>
      </w:tabs>
      <w:spacing w:before="120"/>
      <w:ind w:left="360"/>
    </w:pPr>
    <w:rPr>
      <w:rFonts w:ascii="Arial" w:hAnsi="Arial"/>
      <w:b/>
      <w:iCs/>
      <w:noProof/>
      <w:szCs w:val="28"/>
    </w:rPr>
  </w:style>
  <w:style w:type="paragraph" w:customStyle="1" w:styleId="Default">
    <w:name w:val="Default"/>
    <w:pPr>
      <w:autoSpaceDE w:val="0"/>
      <w:autoSpaceDN w:val="0"/>
      <w:adjustRightInd w:val="0"/>
    </w:pPr>
    <w:rPr>
      <w:rFonts w:ascii="TimesNewRoman" w:hAnsi="TimesNewRoman" w:cs="TimesNewRoman"/>
    </w:rPr>
  </w:style>
  <w:style w:type="paragraph" w:customStyle="1" w:styleId="BulletText1">
    <w:name w:val="Bullet Text 1"/>
    <w:basedOn w:val="Normal"/>
    <w:rsid w:val="002117AD"/>
    <w:pPr>
      <w:numPr>
        <w:numId w:val="2"/>
      </w:numPr>
    </w:pPr>
    <w:rPr>
      <w:szCs w:val="24"/>
    </w:rPr>
  </w:style>
  <w:style w:type="table" w:styleId="TableGrid">
    <w:name w:val="Table Grid"/>
    <w:basedOn w:val="TableNormal"/>
    <w:uiPriority w:val="39"/>
    <w:rsid w:val="003B4B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472EA1"/>
    <w:rPr>
      <w:sz w:val="16"/>
      <w:szCs w:val="16"/>
    </w:rPr>
  </w:style>
  <w:style w:type="paragraph" w:styleId="CommentText">
    <w:name w:val="annotation text"/>
    <w:basedOn w:val="Normal"/>
    <w:link w:val="CommentTextChar"/>
    <w:uiPriority w:val="99"/>
    <w:rsid w:val="00472EA1"/>
    <w:rPr>
      <w:sz w:val="20"/>
    </w:rPr>
  </w:style>
  <w:style w:type="paragraph" w:styleId="CommentSubject">
    <w:name w:val="annotation subject"/>
    <w:basedOn w:val="CommentText"/>
    <w:next w:val="CommentText"/>
    <w:semiHidden/>
    <w:rsid w:val="00472EA1"/>
    <w:rPr>
      <w:b/>
      <w:bCs/>
    </w:rPr>
  </w:style>
  <w:style w:type="paragraph" w:customStyle="1" w:styleId="Title2">
    <w:name w:val="Title 2"/>
    <w:basedOn w:val="Normal"/>
    <w:next w:val="Normal"/>
    <w:rsid w:val="006A5FFC"/>
    <w:pPr>
      <w:jc w:val="center"/>
    </w:pPr>
    <w:rPr>
      <w:rFonts w:ascii="Arial" w:hAnsi="Arial"/>
      <w:b/>
      <w:sz w:val="22"/>
    </w:rPr>
  </w:style>
  <w:style w:type="paragraph" w:styleId="EndnoteText">
    <w:name w:val="endnote text"/>
    <w:basedOn w:val="Normal"/>
    <w:semiHidden/>
    <w:rsid w:val="00116A16"/>
    <w:rPr>
      <w:rFonts w:ascii="Arial" w:hAnsi="Arial" w:cs="Arial"/>
      <w:sz w:val="20"/>
    </w:rPr>
  </w:style>
  <w:style w:type="paragraph" w:customStyle="1" w:styleId="NumberOutlineLevel2">
    <w:name w:val="Number Outline Level 2"/>
    <w:basedOn w:val="Normal"/>
    <w:rsid w:val="00116A16"/>
    <w:pPr>
      <w:numPr>
        <w:numId w:val="3"/>
      </w:numPr>
      <w:autoSpaceDE w:val="0"/>
      <w:autoSpaceDN w:val="0"/>
      <w:adjustRightInd w:val="0"/>
      <w:spacing w:line="240" w:lineRule="atLeast"/>
    </w:pPr>
    <w:rPr>
      <w:rFonts w:ascii="Arial" w:hAnsi="Arial"/>
      <w:sz w:val="20"/>
      <w:szCs w:val="24"/>
    </w:rPr>
  </w:style>
  <w:style w:type="paragraph" w:customStyle="1" w:styleId="table">
    <w:name w:val="table"/>
    <w:basedOn w:val="Normal"/>
    <w:rsid w:val="00116A16"/>
    <w:pPr>
      <w:pBdr>
        <w:top w:val="single" w:sz="6" w:space="1" w:color="auto"/>
        <w:left w:val="single" w:sz="6" w:space="1" w:color="auto"/>
        <w:bottom w:val="single" w:sz="6" w:space="1" w:color="auto"/>
        <w:right w:val="single" w:sz="6" w:space="1" w:color="auto"/>
      </w:pBdr>
      <w:tabs>
        <w:tab w:val="left" w:pos="540"/>
      </w:tabs>
      <w:spacing w:after="120"/>
      <w:ind w:left="180" w:right="360"/>
    </w:pPr>
    <w:rPr>
      <w:i/>
      <w:sz w:val="20"/>
    </w:rPr>
  </w:style>
  <w:style w:type="paragraph" w:customStyle="1" w:styleId="x">
    <w:name w:val="x"/>
    <w:basedOn w:val="Normal"/>
    <w:rsid w:val="00116A16"/>
    <w:pPr>
      <w:widowControl w:val="0"/>
      <w:autoSpaceDE w:val="0"/>
      <w:autoSpaceDN w:val="0"/>
      <w:spacing w:before="240"/>
      <w:jc w:val="both"/>
    </w:pPr>
    <w:rPr>
      <w:sz w:val="22"/>
      <w:szCs w:val="22"/>
    </w:rPr>
  </w:style>
  <w:style w:type="character" w:customStyle="1" w:styleId="Heading2CharChar">
    <w:name w:val="Heading 2 Char Char"/>
    <w:rsid w:val="005965E3"/>
    <w:rPr>
      <w:rFonts w:ascii="Arial" w:hAnsi="Arial" w:cs="Arial"/>
      <w:b/>
      <w:bCs/>
      <w:i/>
      <w:iCs/>
      <w:noProof w:val="0"/>
      <w:sz w:val="28"/>
      <w:szCs w:val="28"/>
      <w:lang w:val="en-US" w:eastAsia="en-US" w:bidi="ar-SA"/>
    </w:rPr>
  </w:style>
  <w:style w:type="paragraph" w:customStyle="1" w:styleId="Bullet1">
    <w:name w:val="Bullet 1"/>
    <w:basedOn w:val="BodyText"/>
    <w:semiHidden/>
    <w:rsid w:val="005A3605"/>
    <w:pPr>
      <w:numPr>
        <w:numId w:val="4"/>
      </w:numPr>
      <w:tabs>
        <w:tab w:val="left" w:pos="720"/>
      </w:tabs>
      <w:spacing w:before="120" w:after="120"/>
      <w:ind w:left="720"/>
    </w:pPr>
    <w:rPr>
      <w:rFonts w:ascii="Arial" w:hAnsi="Arial" w:cs="Arial"/>
      <w:i w:val="0"/>
      <w:iCs w:val="0"/>
      <w:sz w:val="22"/>
    </w:rPr>
  </w:style>
  <w:style w:type="paragraph" w:customStyle="1" w:styleId="Bullet2">
    <w:name w:val="Bullet 2"/>
    <w:basedOn w:val="Bullet1"/>
    <w:semiHidden/>
    <w:rsid w:val="005A3605"/>
    <w:pPr>
      <w:tabs>
        <w:tab w:val="clear" w:pos="720"/>
      </w:tabs>
      <w:ind w:left="630"/>
    </w:pPr>
  </w:style>
  <w:style w:type="paragraph" w:styleId="ListParagraph">
    <w:name w:val="List Paragraph"/>
    <w:basedOn w:val="Normal"/>
    <w:link w:val="ListParagraphChar"/>
    <w:uiPriority w:val="34"/>
    <w:qFormat/>
    <w:rsid w:val="00F77901"/>
    <w:pPr>
      <w:overflowPunct w:val="0"/>
      <w:autoSpaceDE w:val="0"/>
      <w:autoSpaceDN w:val="0"/>
      <w:adjustRightInd w:val="0"/>
      <w:ind w:left="720"/>
      <w:contextualSpacing/>
      <w:jc w:val="both"/>
      <w:textAlignment w:val="baseline"/>
    </w:pPr>
    <w:rPr>
      <w:sz w:val="20"/>
    </w:rPr>
  </w:style>
  <w:style w:type="character" w:customStyle="1" w:styleId="ListParagraphChar">
    <w:name w:val="List Paragraph Char"/>
    <w:basedOn w:val="DefaultParagraphFont"/>
    <w:link w:val="ListParagraph"/>
    <w:uiPriority w:val="34"/>
    <w:locked/>
    <w:rsid w:val="00F77901"/>
  </w:style>
  <w:style w:type="paragraph" w:customStyle="1" w:styleId="TableText">
    <w:name w:val="Table Text"/>
    <w:basedOn w:val="Normal"/>
    <w:rsid w:val="009A67D5"/>
    <w:pPr>
      <w:tabs>
        <w:tab w:val="left" w:pos="360"/>
        <w:tab w:val="left" w:pos="1080"/>
      </w:tabs>
      <w:spacing w:before="60" w:after="60"/>
    </w:pPr>
    <w:rPr>
      <w:rFonts w:ascii="Arial" w:hAnsi="Arial"/>
      <w:sz w:val="20"/>
    </w:rPr>
  </w:style>
  <w:style w:type="paragraph" w:customStyle="1" w:styleId="FieldText">
    <w:name w:val="Field Text"/>
    <w:basedOn w:val="Normal"/>
    <w:uiPriority w:val="99"/>
    <w:rsid w:val="00820BCD"/>
    <w:pPr>
      <w:spacing w:before="60" w:after="60"/>
    </w:pPr>
    <w:rPr>
      <w:rFonts w:ascii="Arial" w:hAnsi="Arial"/>
      <w:sz w:val="19"/>
    </w:rPr>
  </w:style>
  <w:style w:type="numbering" w:customStyle="1" w:styleId="Style1">
    <w:name w:val="Style1"/>
    <w:uiPriority w:val="99"/>
    <w:rsid w:val="0050786C"/>
    <w:pPr>
      <w:numPr>
        <w:numId w:val="5"/>
      </w:numPr>
    </w:pPr>
  </w:style>
  <w:style w:type="table" w:customStyle="1" w:styleId="TableGrid1">
    <w:name w:val="Table Grid1"/>
    <w:basedOn w:val="TableNormal"/>
    <w:next w:val="TableGrid"/>
    <w:uiPriority w:val="59"/>
    <w:rsid w:val="00536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B97B23"/>
    <w:rPr>
      <w:sz w:val="24"/>
    </w:rPr>
  </w:style>
  <w:style w:type="table" w:customStyle="1" w:styleId="TableGrid2">
    <w:name w:val="Table Grid2"/>
    <w:basedOn w:val="TableNormal"/>
    <w:next w:val="TableGrid"/>
    <w:uiPriority w:val="39"/>
    <w:rsid w:val="00B97B2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820A84"/>
    <w:pPr>
      <w:keepLines/>
      <w:spacing w:before="240" w:line="259" w:lineRule="auto"/>
      <w:outlineLvl w:val="9"/>
    </w:pPr>
    <w:rPr>
      <w:rFonts w:asciiTheme="majorHAnsi" w:eastAsiaTheme="majorEastAsia" w:hAnsiTheme="majorHAnsi" w:cstheme="majorBidi"/>
      <w:b w:val="0"/>
      <w:bCs/>
      <w:color w:val="2E74B5" w:themeColor="accent1" w:themeShade="BF"/>
      <w:szCs w:val="32"/>
    </w:rPr>
  </w:style>
  <w:style w:type="paragraph" w:styleId="TOC2">
    <w:name w:val="toc 2"/>
    <w:basedOn w:val="Normal"/>
    <w:next w:val="Normal"/>
    <w:autoRedefine/>
    <w:uiPriority w:val="39"/>
    <w:unhideWhenUsed/>
    <w:rsid w:val="00820A84"/>
    <w:pPr>
      <w:spacing w:after="100" w:line="259" w:lineRule="auto"/>
      <w:ind w:left="220"/>
    </w:pPr>
    <w:rPr>
      <w:rFonts w:asciiTheme="minorHAnsi" w:eastAsiaTheme="minorEastAsia" w:hAnsiTheme="minorHAnsi"/>
      <w:sz w:val="22"/>
      <w:szCs w:val="22"/>
    </w:rPr>
  </w:style>
  <w:style w:type="paragraph" w:styleId="TOC3">
    <w:name w:val="toc 3"/>
    <w:basedOn w:val="Normal"/>
    <w:next w:val="Normal"/>
    <w:autoRedefine/>
    <w:uiPriority w:val="39"/>
    <w:unhideWhenUsed/>
    <w:rsid w:val="00820A84"/>
    <w:pPr>
      <w:spacing w:after="100" w:line="259" w:lineRule="auto"/>
      <w:ind w:left="440"/>
    </w:pPr>
    <w:rPr>
      <w:rFonts w:asciiTheme="minorHAnsi" w:eastAsiaTheme="minorEastAsia" w:hAnsiTheme="minorHAnsi"/>
      <w:sz w:val="22"/>
      <w:szCs w:val="22"/>
    </w:rPr>
  </w:style>
  <w:style w:type="paragraph" w:styleId="Revision">
    <w:name w:val="Revision"/>
    <w:hidden/>
    <w:uiPriority w:val="99"/>
    <w:semiHidden/>
    <w:rsid w:val="00EE417C"/>
    <w:rPr>
      <w:sz w:val="24"/>
    </w:rPr>
  </w:style>
  <w:style w:type="character" w:customStyle="1" w:styleId="CommentTextChar">
    <w:name w:val="Comment Text Char"/>
    <w:basedOn w:val="DefaultParagraphFont"/>
    <w:link w:val="CommentText"/>
    <w:uiPriority w:val="99"/>
    <w:rsid w:val="00DA454B"/>
  </w:style>
  <w:style w:type="table" w:styleId="ListTable3-Accent5">
    <w:name w:val="List Table 3 Accent 5"/>
    <w:basedOn w:val="TableNormal"/>
    <w:uiPriority w:val="48"/>
    <w:rsid w:val="00B43F78"/>
    <w:rPr>
      <w:rFonts w:asciiTheme="minorHAnsi" w:eastAsiaTheme="minorHAnsi" w:hAnsiTheme="minorHAnsi" w:cstheme="minorBidi"/>
      <w:sz w:val="22"/>
      <w:szCs w:val="22"/>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character" w:styleId="UnresolvedMention">
    <w:name w:val="Unresolved Mention"/>
    <w:basedOn w:val="DefaultParagraphFont"/>
    <w:uiPriority w:val="99"/>
    <w:semiHidden/>
    <w:unhideWhenUsed/>
    <w:rsid w:val="00D9533E"/>
    <w:rPr>
      <w:color w:val="605E5C"/>
      <w:shd w:val="clear" w:color="auto" w:fill="E1DFDD"/>
    </w:rPr>
  </w:style>
  <w:style w:type="character" w:customStyle="1" w:styleId="normaltextrun">
    <w:name w:val="normaltextrun"/>
    <w:basedOn w:val="DefaultParagraphFont"/>
    <w:rsid w:val="0055395B"/>
  </w:style>
  <w:style w:type="character" w:customStyle="1" w:styleId="eop">
    <w:name w:val="eop"/>
    <w:basedOn w:val="DefaultParagraphFont"/>
    <w:rsid w:val="0055395B"/>
  </w:style>
  <w:style w:type="paragraph" w:customStyle="1" w:styleId="paragraph">
    <w:name w:val="paragraph"/>
    <w:basedOn w:val="Normal"/>
    <w:rsid w:val="0055395B"/>
    <w:pPr>
      <w:spacing w:before="100" w:beforeAutospacing="1" w:after="100" w:afterAutospacing="1"/>
    </w:pPr>
    <w:rPr>
      <w:szCs w:val="24"/>
    </w:rPr>
  </w:style>
  <w:style w:type="character" w:styleId="Mention">
    <w:name w:val="Mention"/>
    <w:basedOn w:val="DefaultParagraphFont"/>
    <w:uiPriority w:val="99"/>
    <w:unhideWhenUsed/>
    <w:rsid w:val="0034149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71815">
      <w:bodyDiv w:val="1"/>
      <w:marLeft w:val="0"/>
      <w:marRight w:val="0"/>
      <w:marTop w:val="0"/>
      <w:marBottom w:val="0"/>
      <w:divBdr>
        <w:top w:val="none" w:sz="0" w:space="0" w:color="auto"/>
        <w:left w:val="none" w:sz="0" w:space="0" w:color="auto"/>
        <w:bottom w:val="none" w:sz="0" w:space="0" w:color="auto"/>
        <w:right w:val="none" w:sz="0" w:space="0" w:color="auto"/>
      </w:divBdr>
    </w:div>
    <w:div w:id="612058338">
      <w:bodyDiv w:val="1"/>
      <w:marLeft w:val="0"/>
      <w:marRight w:val="0"/>
      <w:marTop w:val="0"/>
      <w:marBottom w:val="0"/>
      <w:divBdr>
        <w:top w:val="none" w:sz="0" w:space="0" w:color="auto"/>
        <w:left w:val="none" w:sz="0" w:space="0" w:color="auto"/>
        <w:bottom w:val="none" w:sz="0" w:space="0" w:color="auto"/>
        <w:right w:val="none" w:sz="0" w:space="0" w:color="auto"/>
      </w:divBdr>
    </w:div>
    <w:div w:id="863516957">
      <w:bodyDiv w:val="1"/>
      <w:marLeft w:val="0"/>
      <w:marRight w:val="0"/>
      <w:marTop w:val="0"/>
      <w:marBottom w:val="0"/>
      <w:divBdr>
        <w:top w:val="none" w:sz="0" w:space="0" w:color="auto"/>
        <w:left w:val="none" w:sz="0" w:space="0" w:color="auto"/>
        <w:bottom w:val="none" w:sz="0" w:space="0" w:color="auto"/>
        <w:right w:val="none" w:sz="0" w:space="0" w:color="auto"/>
      </w:divBdr>
    </w:div>
    <w:div w:id="1683897239">
      <w:bodyDiv w:val="1"/>
      <w:marLeft w:val="0"/>
      <w:marRight w:val="0"/>
      <w:marTop w:val="0"/>
      <w:marBottom w:val="0"/>
      <w:divBdr>
        <w:top w:val="none" w:sz="0" w:space="0" w:color="auto"/>
        <w:left w:val="none" w:sz="0" w:space="0" w:color="auto"/>
        <w:bottom w:val="none" w:sz="0" w:space="0" w:color="auto"/>
        <w:right w:val="none" w:sz="0" w:space="0" w:color="auto"/>
      </w:divBdr>
    </w:div>
    <w:div w:id="1792363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asp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caleprocure.ca.gov/pages/LPASearch/lpa-search.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enai.cdt.ca.gov/use-cas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3875725-5148-4a6a-be05-d3c4ecfdea41" xsi:nil="true"/>
    <lcf76f155ced4ddcb4097134ff3c332f xmlns="73674ed5-7d49-4d22-943e-681894472ac7">
      <Terms xmlns="http://schemas.microsoft.com/office/infopath/2007/PartnerControls"/>
    </lcf76f155ced4ddcb4097134ff3c332f>
    <Reesponse xmlns="73674ed5-7d49-4d22-943e-681894472ac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D90FF68E9DD448631C1F1733E05E8" ma:contentTypeVersion="19" ma:contentTypeDescription="Create a new document." ma:contentTypeScope="" ma:versionID="e77f679649f41fafea1260dae1a10b09">
  <xsd:schema xmlns:xsd="http://www.w3.org/2001/XMLSchema" xmlns:xs="http://www.w3.org/2001/XMLSchema" xmlns:p="http://schemas.microsoft.com/office/2006/metadata/properties" xmlns:ns2="73674ed5-7d49-4d22-943e-681894472ac7" xmlns:ns3="b3875725-5148-4a6a-be05-d3c4ecfdea41" targetNamespace="http://schemas.microsoft.com/office/2006/metadata/properties" ma:root="true" ma:fieldsID="7d811ff6361c62640db394de49538256" ns2:_="" ns3:_="">
    <xsd:import namespace="73674ed5-7d49-4d22-943e-681894472ac7"/>
    <xsd:import namespace="b3875725-5148-4a6a-be05-d3c4ecfdea4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Reespons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674ed5-7d49-4d22-943e-681894472a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Reesponse" ma:index="20" nillable="true" ma:displayName="Response" ma:format="Dropdown" ma:internalName="Reesponse">
      <xsd:simpleType>
        <xsd:restriction base="dms:Choice">
          <xsd:enumeration value="Yes"/>
          <xsd:enumeration value="No"/>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875725-5148-4a6a-be05-d3c4ecfdea4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7418593-b532-464f-bbff-f0b99d6bf34c}" ma:internalName="TaxCatchAll" ma:showField="CatchAllData" ma:web="b3875725-5148-4a6a-be05-d3c4ecfdea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DB9A1-3EC9-4CFD-AB9C-98E64B1F7DFD}">
  <ds:schemaRefs>
    <ds:schemaRef ds:uri="http://schemas.microsoft.com/office/2006/metadata/properties"/>
    <ds:schemaRef ds:uri="http://schemas.microsoft.com/office/infopath/2007/PartnerControls"/>
    <ds:schemaRef ds:uri="b3875725-5148-4a6a-be05-d3c4ecfdea41"/>
    <ds:schemaRef ds:uri="73674ed5-7d49-4d22-943e-681894472ac7"/>
  </ds:schemaRefs>
</ds:datastoreItem>
</file>

<file path=customXml/itemProps2.xml><?xml version="1.0" encoding="utf-8"?>
<ds:datastoreItem xmlns:ds="http://schemas.openxmlformats.org/officeDocument/2006/customXml" ds:itemID="{8CBA6531-B886-45D7-B780-9F8A3C6E4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674ed5-7d49-4d22-943e-681894472ac7"/>
    <ds:schemaRef ds:uri="b3875725-5148-4a6a-be05-d3c4ecfdea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6B2493-7CB0-4722-8C8E-773E50802DF3}">
  <ds:schemaRefs>
    <ds:schemaRef ds:uri="http://schemas.microsoft.com/sharepoint/v3/contenttype/forms"/>
  </ds:schemaRefs>
</ds:datastoreItem>
</file>

<file path=customXml/itemProps4.xml><?xml version="1.0" encoding="utf-8"?>
<ds:datastoreItem xmlns:ds="http://schemas.openxmlformats.org/officeDocument/2006/customXml" ds:itemID="{6AE9E193-C85D-484A-B03A-F6061D0898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26</Pages>
  <Words>3699</Words>
  <Characters>23282</Characters>
  <Application>Microsoft Office Word</Application>
  <DocSecurity>0</DocSecurity>
  <Lines>194</Lines>
  <Paragraphs>53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26928</CharactersWithSpaces>
  <SharedDoc>false</SharedDoc>
  <HLinks>
    <vt:vector size="18" baseType="variant">
      <vt:variant>
        <vt:i4>2752570</vt:i4>
      </vt:variant>
      <vt:variant>
        <vt:i4>129</vt:i4>
      </vt:variant>
      <vt:variant>
        <vt:i4>0</vt:i4>
      </vt:variant>
      <vt:variant>
        <vt:i4>5</vt:i4>
      </vt:variant>
      <vt:variant>
        <vt:lpwstr>https://www.naspo.org/</vt:lpwstr>
      </vt:variant>
      <vt:variant>
        <vt:lpwstr/>
      </vt:variant>
      <vt:variant>
        <vt:i4>6750331</vt:i4>
      </vt:variant>
      <vt:variant>
        <vt:i4>126</vt:i4>
      </vt:variant>
      <vt:variant>
        <vt:i4>0</vt:i4>
      </vt:variant>
      <vt:variant>
        <vt:i4>5</vt:i4>
      </vt:variant>
      <vt:variant>
        <vt:lpwstr>https://caleprocure.ca.gov/pages/LPASearch/lpa-search.aspx</vt:lpwstr>
      </vt:variant>
      <vt:variant>
        <vt:lpwstr/>
      </vt:variant>
      <vt:variant>
        <vt:i4>7471200</vt:i4>
      </vt:variant>
      <vt:variant>
        <vt:i4>36</vt:i4>
      </vt:variant>
      <vt:variant>
        <vt:i4>0</vt:i4>
      </vt:variant>
      <vt:variant>
        <vt:i4>5</vt:i4>
      </vt:variant>
      <vt:variant>
        <vt:lpwstr>https://genai.cdt.ca.gov/use-cases/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Kieng, Mery@DOT</dc:creator>
  <cp:keywords/>
  <dc:description/>
  <cp:lastModifiedBy>Stafford, Tony@DDS</cp:lastModifiedBy>
  <cp:revision>5</cp:revision>
  <cp:lastPrinted>2017-03-22T23:08:00Z</cp:lastPrinted>
  <dcterms:created xsi:type="dcterms:W3CDTF">2024-11-25T22:12:00Z</dcterms:created>
  <dcterms:modified xsi:type="dcterms:W3CDTF">2024-12-23T22:09:00Z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0x0101009A0D90FF68E9DD448631C1F1733E05E8</vt:lpwstr>
  </property>
  <property fmtid="{D5CDD505-2E9C-101B-9397-08002B2CF9AE}" pid="3" name="MediaServiceImageTags">
    <vt:lpwstr/>
  </property>
</Properties>
</file>