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C4FC" w14:textId="0E26E6F6" w:rsidR="00236CAE" w:rsidRPr="0046582F" w:rsidRDefault="00311159">
      <w:pPr>
        <w:rPr>
          <w:rFonts w:ascii="Arial" w:hAnsi="Arial" w:cs="Arial"/>
          <w:b/>
          <w:sz w:val="20"/>
          <w:szCs w:val="20"/>
        </w:rPr>
      </w:pPr>
      <w:r w:rsidRPr="0046582F">
        <w:rPr>
          <w:rFonts w:ascii="Arial" w:hAnsi="Arial" w:cs="Arial"/>
          <w:b/>
          <w:sz w:val="20"/>
          <w:szCs w:val="20"/>
        </w:rPr>
        <w:t xml:space="preserve"> </w:t>
      </w:r>
      <w:r w:rsidR="00E473A0" w:rsidRPr="0046582F">
        <w:rPr>
          <w:rFonts w:ascii="Arial" w:hAnsi="Arial" w:cs="Arial"/>
          <w:b/>
          <w:sz w:val="20"/>
          <w:szCs w:val="20"/>
        </w:rPr>
        <w:t>CPP</w:t>
      </w:r>
      <w:r w:rsidR="00C27F24">
        <w:rPr>
          <w:rFonts w:ascii="Arial" w:hAnsi="Arial" w:cs="Arial"/>
          <w:b/>
          <w:sz w:val="20"/>
          <w:szCs w:val="20"/>
        </w:rPr>
        <w:t>/CRDP</w:t>
      </w:r>
      <w:r w:rsidR="00E473A0" w:rsidRPr="0046582F">
        <w:rPr>
          <w:rFonts w:ascii="Arial" w:hAnsi="Arial" w:cs="Arial"/>
          <w:b/>
          <w:sz w:val="20"/>
          <w:szCs w:val="20"/>
        </w:rPr>
        <w:t xml:space="preserve"> </w:t>
      </w:r>
      <w:r w:rsidR="0046582F">
        <w:rPr>
          <w:rFonts w:ascii="Arial" w:hAnsi="Arial" w:cs="Arial"/>
          <w:b/>
          <w:sz w:val="20"/>
          <w:szCs w:val="20"/>
        </w:rPr>
        <w:t xml:space="preserve">Housing </w:t>
      </w:r>
      <w:r w:rsidR="00E473A0" w:rsidRPr="0046582F">
        <w:rPr>
          <w:rFonts w:ascii="Arial" w:hAnsi="Arial" w:cs="Arial"/>
          <w:b/>
          <w:sz w:val="20"/>
          <w:szCs w:val="20"/>
        </w:rPr>
        <w:t>A</w:t>
      </w:r>
      <w:r w:rsidR="007B10ED" w:rsidRPr="0046582F">
        <w:rPr>
          <w:rFonts w:ascii="Arial" w:hAnsi="Arial" w:cs="Arial"/>
          <w:b/>
          <w:sz w:val="20"/>
          <w:szCs w:val="20"/>
        </w:rPr>
        <w:t>nnual</w:t>
      </w:r>
      <w:r w:rsidR="00E473A0" w:rsidRPr="0046582F">
        <w:rPr>
          <w:rFonts w:ascii="Arial" w:hAnsi="Arial" w:cs="Arial"/>
          <w:b/>
          <w:sz w:val="20"/>
          <w:szCs w:val="20"/>
        </w:rPr>
        <w:t xml:space="preserve"> R</w:t>
      </w:r>
      <w:r w:rsidR="007B10ED" w:rsidRPr="0046582F">
        <w:rPr>
          <w:rFonts w:ascii="Arial" w:hAnsi="Arial" w:cs="Arial"/>
          <w:b/>
          <w:sz w:val="20"/>
          <w:szCs w:val="20"/>
        </w:rPr>
        <w:t>eport</w:t>
      </w:r>
      <w:r w:rsidR="00B778B3">
        <w:rPr>
          <w:rFonts w:ascii="Arial" w:hAnsi="Arial" w:cs="Arial"/>
          <w:b/>
          <w:sz w:val="20"/>
          <w:szCs w:val="20"/>
        </w:rPr>
        <w:t>/Self-Certification</w:t>
      </w:r>
      <w:r w:rsidRPr="0046582F">
        <w:rPr>
          <w:rFonts w:ascii="Arial" w:hAnsi="Arial" w:cs="Arial"/>
          <w:b/>
          <w:sz w:val="20"/>
          <w:szCs w:val="20"/>
        </w:rPr>
        <w:tab/>
      </w:r>
      <w:r w:rsidR="0046582F">
        <w:rPr>
          <w:rFonts w:ascii="Arial" w:hAnsi="Arial" w:cs="Arial"/>
          <w:b/>
          <w:sz w:val="20"/>
          <w:szCs w:val="20"/>
        </w:rPr>
        <w:t xml:space="preserve">      </w:t>
      </w:r>
      <w:r w:rsidR="00C27F24">
        <w:rPr>
          <w:rFonts w:ascii="Arial" w:hAnsi="Arial" w:cs="Arial"/>
          <w:b/>
          <w:sz w:val="20"/>
          <w:szCs w:val="20"/>
        </w:rPr>
        <w:tab/>
      </w:r>
      <w:r w:rsidRPr="0046582F">
        <w:rPr>
          <w:rFonts w:ascii="Arial" w:hAnsi="Arial" w:cs="Arial"/>
          <w:b/>
          <w:sz w:val="20"/>
          <w:szCs w:val="20"/>
        </w:rPr>
        <w:t>California Department of Developmental Services</w:t>
      </w:r>
    </w:p>
    <w:p w14:paraId="3B57ADA5" w14:textId="6E2E0C01" w:rsidR="00E473A0" w:rsidRDefault="002E028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DDS OCD </w:t>
      </w:r>
      <w:r w:rsidR="007B10ED" w:rsidRPr="0046582F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8</w:t>
      </w:r>
      <w:r w:rsidR="00CF439C" w:rsidRPr="00E24105">
        <w:rPr>
          <w:rFonts w:ascii="Arial" w:hAnsi="Arial" w:cs="Arial"/>
          <w:i/>
          <w:sz w:val="20"/>
          <w:szCs w:val="20"/>
        </w:rPr>
        <w:t>/</w:t>
      </w:r>
      <w:r w:rsidR="00E24105" w:rsidRPr="00E24105">
        <w:rPr>
          <w:rFonts w:ascii="Arial" w:hAnsi="Arial" w:cs="Arial"/>
          <w:i/>
          <w:sz w:val="20"/>
          <w:szCs w:val="20"/>
        </w:rPr>
        <w:t>1/</w:t>
      </w:r>
      <w:r w:rsidR="00A1320C" w:rsidRPr="00E24105">
        <w:rPr>
          <w:rFonts w:ascii="Arial" w:hAnsi="Arial" w:cs="Arial"/>
          <w:i/>
          <w:sz w:val="20"/>
          <w:szCs w:val="20"/>
        </w:rPr>
        <w:t>2</w:t>
      </w:r>
      <w:r w:rsidR="006937F6" w:rsidRPr="00E24105">
        <w:rPr>
          <w:rFonts w:ascii="Arial" w:hAnsi="Arial" w:cs="Arial"/>
          <w:i/>
          <w:sz w:val="20"/>
          <w:szCs w:val="20"/>
        </w:rPr>
        <w:t>5</w:t>
      </w:r>
      <w:r w:rsidR="007B10ED" w:rsidRPr="00E24105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755"/>
      </w:tblGrid>
      <w:tr w:rsidR="0095449E" w:rsidRPr="0046582F" w14:paraId="1170E9B7" w14:textId="77777777" w:rsidTr="0095449E">
        <w:trPr>
          <w:trHeight w:val="270"/>
        </w:trPr>
        <w:tc>
          <w:tcPr>
            <w:tcW w:w="10790" w:type="dxa"/>
            <w:gridSpan w:val="2"/>
            <w:shd w:val="clear" w:color="auto" w:fill="DBE5F1" w:themeFill="accent1" w:themeFillTint="33"/>
          </w:tcPr>
          <w:p w14:paraId="54B3D14A" w14:textId="11FC1F8E" w:rsidR="0095449E" w:rsidRDefault="0095449E" w:rsidP="0021702E">
            <w:pPr>
              <w:rPr>
                <w:rFonts w:ascii="Arial" w:hAnsi="Arial" w:cs="Arial"/>
                <w:sz w:val="20"/>
                <w:szCs w:val="20"/>
              </w:rPr>
            </w:pPr>
            <w:r w:rsidRPr="005D71D2">
              <w:rPr>
                <w:rFonts w:ascii="Arial" w:hAnsi="Arial" w:cs="Arial"/>
                <w:b/>
                <w:bCs/>
                <w:sz w:val="20"/>
                <w:szCs w:val="20"/>
              </w:rPr>
              <w:t>Regional Center</w:t>
            </w:r>
            <w:r w:rsidR="00C27F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Pr="005D71D2">
              <w:rPr>
                <w:rFonts w:ascii="Arial" w:hAnsi="Arial" w:cs="Arial"/>
                <w:sz w:val="20"/>
                <w:szCs w:val="20"/>
              </w:rPr>
              <w:t>Please e</w:t>
            </w:r>
            <w:r>
              <w:rPr>
                <w:rFonts w:ascii="Arial" w:hAnsi="Arial" w:cs="Arial"/>
                <w:sz w:val="20"/>
                <w:szCs w:val="20"/>
              </w:rPr>
              <w:t>nter</w:t>
            </w:r>
            <w:r w:rsidRPr="005D71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following information:</w:t>
            </w:r>
          </w:p>
        </w:tc>
      </w:tr>
      <w:tr w:rsidR="00320CB6" w:rsidRPr="0046582F" w14:paraId="16924B22" w14:textId="77777777" w:rsidTr="00221EBE">
        <w:trPr>
          <w:trHeight w:val="630"/>
        </w:trPr>
        <w:tc>
          <w:tcPr>
            <w:tcW w:w="5035" w:type="dxa"/>
          </w:tcPr>
          <w:p w14:paraId="4A0F9F79" w14:textId="7D18797B" w:rsidR="00B417E1" w:rsidRPr="0046582F" w:rsidRDefault="00B417E1" w:rsidP="00B4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D27DB">
              <w:rPr>
                <w:rFonts w:ascii="Arial" w:hAnsi="Arial" w:cs="Arial"/>
                <w:sz w:val="20"/>
                <w:szCs w:val="20"/>
              </w:rPr>
              <w:t xml:space="preserve">egional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4D27DB">
              <w:rPr>
                <w:rFonts w:ascii="Arial" w:hAnsi="Arial" w:cs="Arial"/>
                <w:sz w:val="20"/>
                <w:szCs w:val="20"/>
              </w:rPr>
              <w:t>enter</w:t>
            </w:r>
            <w:r>
              <w:rPr>
                <w:rFonts w:ascii="Arial" w:hAnsi="Arial" w:cs="Arial"/>
                <w:sz w:val="20"/>
                <w:szCs w:val="20"/>
              </w:rPr>
              <w:t xml:space="preserve"> Name</w:t>
            </w:r>
            <w:r w:rsidRPr="0046582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207BCC1" w14:textId="080F4505" w:rsidR="0021702E" w:rsidRPr="0046582F" w:rsidRDefault="0021702E" w:rsidP="003A5F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139D1" w14:textId="77777777" w:rsidR="00320CB6" w:rsidRPr="0046582F" w:rsidRDefault="00320CB6" w:rsidP="003A5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3473CA96" w14:textId="162D274C" w:rsidR="00320CB6" w:rsidRPr="0046582F" w:rsidRDefault="005D71D2" w:rsidP="00217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Reporting Period:</w:t>
            </w:r>
            <w:r w:rsidR="0021702E" w:rsidRPr="0046582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2FB727" w14:textId="2979BAB1" w:rsidR="007B10ED" w:rsidRPr="0046582F" w:rsidRDefault="005D71D2" w:rsidP="00217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5449E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From __________ to ___________</w:t>
            </w:r>
          </w:p>
        </w:tc>
      </w:tr>
      <w:tr w:rsidR="00320CB6" w:rsidRPr="0046582F" w14:paraId="65AE283E" w14:textId="77777777" w:rsidTr="0095449E">
        <w:trPr>
          <w:trHeight w:val="540"/>
        </w:trPr>
        <w:tc>
          <w:tcPr>
            <w:tcW w:w="5035" w:type="dxa"/>
          </w:tcPr>
          <w:p w14:paraId="42E4A57E" w14:textId="1C25DF4C" w:rsidR="0021702E" w:rsidRPr="0046582F" w:rsidRDefault="00B4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Number: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58AD9E26" w14:textId="7A6AF0A1" w:rsidR="00320CB6" w:rsidRPr="0046582F" w:rsidRDefault="00A1320C" w:rsidP="00217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Housing Developer Organization</w:t>
            </w:r>
            <w:r w:rsidR="00E24105">
              <w:rPr>
                <w:rFonts w:ascii="Arial" w:hAnsi="Arial" w:cs="Arial"/>
                <w:sz w:val="20"/>
                <w:szCs w:val="20"/>
              </w:rPr>
              <w:t xml:space="preserve"> (HDO)</w:t>
            </w:r>
            <w:r w:rsidR="006937F6">
              <w:rPr>
                <w:rFonts w:ascii="Arial" w:hAnsi="Arial" w:cs="Arial"/>
                <w:sz w:val="20"/>
                <w:szCs w:val="20"/>
              </w:rPr>
              <w:t xml:space="preserve"> Name</w:t>
            </w:r>
            <w:r w:rsidR="0021702E" w:rsidRPr="0046582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7990DAB" w14:textId="77777777" w:rsidR="007B10ED" w:rsidRPr="0046582F" w:rsidRDefault="007B10ED" w:rsidP="00217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7E1" w:rsidRPr="0046582F" w14:paraId="052AE78B" w14:textId="77777777" w:rsidTr="0095449E">
        <w:trPr>
          <w:trHeight w:val="540"/>
        </w:trPr>
        <w:tc>
          <w:tcPr>
            <w:tcW w:w="5035" w:type="dxa"/>
          </w:tcPr>
          <w:p w14:paraId="010D3B31" w14:textId="0555A968" w:rsidR="00B417E1" w:rsidRDefault="00B41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Property Address (Property):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73A467B1" w14:textId="77777777" w:rsidR="00B417E1" w:rsidRDefault="00B417E1" w:rsidP="00217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4ACB88" w14:textId="1710B42B" w:rsidR="002510D4" w:rsidRPr="0046582F" w:rsidRDefault="00DF3BD4" w:rsidP="007979EE">
      <w:pPr>
        <w:spacing w:before="120" w:after="120" w:line="240" w:lineRule="auto"/>
        <w:rPr>
          <w:rFonts w:ascii="Arial" w:hAnsi="Arial" w:cs="Arial"/>
        </w:rPr>
      </w:pPr>
      <w:r w:rsidRPr="0046582F">
        <w:rPr>
          <w:rFonts w:ascii="Arial" w:hAnsi="Arial" w:cs="Arial"/>
          <w:u w:val="single"/>
        </w:rPr>
        <w:t>Due Date</w:t>
      </w:r>
      <w:r w:rsidRPr="0046582F">
        <w:rPr>
          <w:rFonts w:ascii="Arial" w:hAnsi="Arial" w:cs="Arial"/>
        </w:rPr>
        <w:t>:</w:t>
      </w:r>
      <w:r w:rsidR="002510D4" w:rsidRPr="0046582F">
        <w:rPr>
          <w:rFonts w:ascii="Arial" w:hAnsi="Arial" w:cs="Arial"/>
        </w:rPr>
        <w:t xml:space="preserve"> </w:t>
      </w:r>
      <w:r w:rsidR="00762D19" w:rsidRPr="0046582F">
        <w:rPr>
          <w:rFonts w:ascii="Arial" w:hAnsi="Arial" w:cs="Arial"/>
        </w:rPr>
        <w:t xml:space="preserve"> </w:t>
      </w:r>
      <w:r w:rsidR="00205545">
        <w:rPr>
          <w:rFonts w:ascii="Arial" w:hAnsi="Arial" w:cs="Arial"/>
        </w:rPr>
        <w:t>February</w:t>
      </w:r>
      <w:r w:rsidR="002510D4" w:rsidRPr="0046582F">
        <w:rPr>
          <w:rFonts w:ascii="Arial" w:hAnsi="Arial" w:cs="Arial"/>
        </w:rPr>
        <w:t xml:space="preserve"> 1</w:t>
      </w:r>
      <w:r w:rsidRPr="0046582F">
        <w:rPr>
          <w:rFonts w:ascii="Arial" w:hAnsi="Arial" w:cs="Arial"/>
        </w:rPr>
        <w:t xml:space="preserve">. </w:t>
      </w:r>
    </w:p>
    <w:tbl>
      <w:tblPr>
        <w:tblStyle w:val="TableGrid"/>
        <w:tblW w:w="1099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8"/>
      </w:tblGrid>
      <w:tr w:rsidR="00311159" w:rsidRPr="0046582F" w14:paraId="1B859D69" w14:textId="77777777" w:rsidTr="0095449E">
        <w:trPr>
          <w:trHeight w:val="251"/>
        </w:trPr>
        <w:tc>
          <w:tcPr>
            <w:tcW w:w="10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6F07A9" w14:textId="7DC5C2BE" w:rsidR="00311159" w:rsidRPr="0046582F" w:rsidRDefault="00311159" w:rsidP="00F634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582F">
              <w:rPr>
                <w:rFonts w:ascii="Arial" w:hAnsi="Arial" w:cs="Arial"/>
                <w:b/>
                <w:sz w:val="20"/>
                <w:szCs w:val="20"/>
              </w:rPr>
              <w:t>For D</w:t>
            </w:r>
            <w:r w:rsidR="00762D19" w:rsidRPr="0046582F">
              <w:rPr>
                <w:rFonts w:ascii="Arial" w:hAnsi="Arial" w:cs="Arial"/>
                <w:b/>
                <w:sz w:val="20"/>
                <w:szCs w:val="20"/>
              </w:rPr>
              <w:t xml:space="preserve">epartment of </w:t>
            </w:r>
            <w:r w:rsidRPr="0046582F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762D19" w:rsidRPr="0046582F">
              <w:rPr>
                <w:rFonts w:ascii="Arial" w:hAnsi="Arial" w:cs="Arial"/>
                <w:b/>
                <w:sz w:val="20"/>
                <w:szCs w:val="20"/>
              </w:rPr>
              <w:t xml:space="preserve">evelopmental </w:t>
            </w:r>
            <w:r w:rsidRPr="0046582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62D19" w:rsidRPr="0046582F">
              <w:rPr>
                <w:rFonts w:ascii="Arial" w:hAnsi="Arial" w:cs="Arial"/>
                <w:b/>
                <w:sz w:val="20"/>
                <w:szCs w:val="20"/>
              </w:rPr>
              <w:t>ervices (D</w:t>
            </w:r>
            <w:r w:rsidR="00F63435">
              <w:rPr>
                <w:rFonts w:ascii="Arial" w:hAnsi="Arial" w:cs="Arial"/>
                <w:b/>
                <w:sz w:val="20"/>
                <w:szCs w:val="20"/>
              </w:rPr>
              <w:t>epartment</w:t>
            </w:r>
            <w:r w:rsidR="00946C3E">
              <w:rPr>
                <w:rFonts w:ascii="Arial" w:hAnsi="Arial" w:cs="Arial"/>
                <w:b/>
                <w:sz w:val="20"/>
                <w:szCs w:val="20"/>
              </w:rPr>
              <w:t xml:space="preserve"> or DDS</w:t>
            </w:r>
            <w:r w:rsidR="00762D19" w:rsidRPr="0046582F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4658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71D2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46582F">
              <w:rPr>
                <w:rFonts w:ascii="Arial" w:hAnsi="Arial" w:cs="Arial"/>
                <w:b/>
                <w:sz w:val="20"/>
                <w:szCs w:val="20"/>
              </w:rPr>
              <w:t xml:space="preserve">se </w:t>
            </w:r>
            <w:r w:rsidR="005D71D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46582F">
              <w:rPr>
                <w:rFonts w:ascii="Arial" w:hAnsi="Arial" w:cs="Arial"/>
                <w:b/>
                <w:sz w:val="20"/>
                <w:szCs w:val="20"/>
              </w:rPr>
              <w:t>nly</w:t>
            </w:r>
          </w:p>
        </w:tc>
      </w:tr>
      <w:tr w:rsidR="00311159" w:rsidRPr="0046582F" w14:paraId="152276A1" w14:textId="77777777" w:rsidTr="005E07C7">
        <w:trPr>
          <w:trHeight w:val="747"/>
        </w:trPr>
        <w:tc>
          <w:tcPr>
            <w:tcW w:w="10998" w:type="dxa"/>
            <w:tcBorders>
              <w:top w:val="single" w:sz="4" w:space="0" w:color="auto"/>
              <w:right w:val="single" w:sz="4" w:space="0" w:color="auto"/>
            </w:tcBorders>
          </w:tcPr>
          <w:p w14:paraId="3E8402BF" w14:textId="28040093" w:rsidR="00BB4C8B" w:rsidRDefault="005D71D2" w:rsidP="00BB4C8B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B417E1">
              <w:rPr>
                <w:rFonts w:ascii="Arial" w:hAnsi="Arial" w:cs="Arial"/>
                <w:sz w:val="20"/>
                <w:szCs w:val="20"/>
              </w:rPr>
              <w:t>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C27F24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021F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49E">
              <w:rPr>
                <w:rFonts w:ascii="Arial" w:hAnsi="Arial" w:cs="Arial"/>
                <w:sz w:val="20"/>
                <w:szCs w:val="20"/>
              </w:rPr>
              <w:t>Applicable</w:t>
            </w:r>
            <w:r w:rsidR="00465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0ED" w:rsidRPr="0046582F">
              <w:rPr>
                <w:rFonts w:ascii="Arial" w:hAnsi="Arial" w:cs="Arial"/>
                <w:sz w:val="20"/>
                <w:szCs w:val="20"/>
              </w:rPr>
              <w:t>F</w:t>
            </w:r>
            <w:r w:rsidR="00BB4C8B">
              <w:rPr>
                <w:rFonts w:ascii="Arial" w:hAnsi="Arial" w:cs="Arial"/>
                <w:sz w:val="20"/>
                <w:szCs w:val="20"/>
              </w:rPr>
              <w:t xml:space="preserve">iscal </w:t>
            </w:r>
            <w:r w:rsidR="007B10ED" w:rsidRPr="0046582F">
              <w:rPr>
                <w:rFonts w:ascii="Arial" w:hAnsi="Arial" w:cs="Arial"/>
                <w:sz w:val="20"/>
                <w:szCs w:val="20"/>
              </w:rPr>
              <w:t>Y</w:t>
            </w:r>
            <w:r w:rsidR="00BB4C8B">
              <w:rPr>
                <w:rFonts w:ascii="Arial" w:hAnsi="Arial" w:cs="Arial"/>
                <w:sz w:val="20"/>
                <w:szCs w:val="20"/>
              </w:rPr>
              <w:t>ear</w:t>
            </w:r>
            <w:r w:rsidR="003A5F7E" w:rsidRPr="0046582F">
              <w:rPr>
                <w:rFonts w:ascii="Arial" w:hAnsi="Arial" w:cs="Arial"/>
                <w:sz w:val="20"/>
                <w:szCs w:val="20"/>
              </w:rPr>
              <w:t xml:space="preserve"> CPP Housing Guidelines</w:t>
            </w:r>
            <w:r w:rsidR="003A5F7E" w:rsidRPr="0046582F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="0046582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82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FF495C4" w14:textId="6D11231C" w:rsidR="00BB4C8B" w:rsidRPr="0046582F" w:rsidRDefault="0094146F" w:rsidP="00BB4C8B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of</w:t>
            </w:r>
            <w:r w:rsidR="00BB4C8B">
              <w:rPr>
                <w:rFonts w:ascii="Arial" w:hAnsi="Arial" w:cs="Arial"/>
                <w:sz w:val="20"/>
                <w:szCs w:val="20"/>
              </w:rPr>
              <w:t xml:space="preserve"> Reserve</w:t>
            </w:r>
            <w:r>
              <w:rPr>
                <w:rFonts w:ascii="Arial" w:hAnsi="Arial" w:cs="Arial"/>
                <w:sz w:val="20"/>
                <w:szCs w:val="20"/>
              </w:rPr>
              <w:t xml:space="preserve"> Balances</w:t>
            </w:r>
            <w:r w:rsidR="00BB4C8B">
              <w:rPr>
                <w:rFonts w:ascii="Arial" w:hAnsi="Arial" w:cs="Arial"/>
                <w:sz w:val="20"/>
                <w:szCs w:val="20"/>
              </w:rPr>
              <w:t xml:space="preserve"> Attached:      </w:t>
            </w:r>
          </w:p>
        </w:tc>
      </w:tr>
    </w:tbl>
    <w:p w14:paraId="662DC871" w14:textId="77777777" w:rsidR="00015EA9" w:rsidRPr="007979EE" w:rsidRDefault="00015EA9" w:rsidP="00E6280F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11016"/>
      </w:tblGrid>
      <w:tr w:rsidR="00E6280F" w:rsidRPr="0046582F" w14:paraId="20E5BA02" w14:textId="77777777" w:rsidTr="0095449E">
        <w:trPr>
          <w:trHeight w:val="307"/>
          <w:jc w:val="center"/>
        </w:trPr>
        <w:tc>
          <w:tcPr>
            <w:tcW w:w="11016" w:type="dxa"/>
            <w:shd w:val="clear" w:color="auto" w:fill="DBE5F1" w:themeFill="accent1" w:themeFillTint="33"/>
            <w:vAlign w:val="center"/>
          </w:tcPr>
          <w:p w14:paraId="056F7B9C" w14:textId="4B285747" w:rsidR="00E6280F" w:rsidRPr="0046582F" w:rsidRDefault="007B6F64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6582F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D27DB">
              <w:rPr>
                <w:rFonts w:ascii="Arial" w:hAnsi="Arial" w:cs="Arial"/>
                <w:b/>
                <w:sz w:val="20"/>
                <w:szCs w:val="20"/>
              </w:rPr>
              <w:t xml:space="preserve">egional </w:t>
            </w:r>
            <w:r w:rsidRPr="0046582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D27DB">
              <w:rPr>
                <w:rFonts w:ascii="Arial" w:hAnsi="Arial" w:cs="Arial"/>
                <w:b/>
                <w:sz w:val="20"/>
                <w:szCs w:val="20"/>
              </w:rPr>
              <w:t>enter</w:t>
            </w:r>
            <w:r w:rsidRPr="0046582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658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6582F">
              <w:rPr>
                <w:rFonts w:ascii="Arial" w:hAnsi="Arial" w:cs="Arial"/>
                <w:sz w:val="20"/>
                <w:szCs w:val="20"/>
              </w:rPr>
              <w:t>P</w:t>
            </w:r>
            <w:r w:rsidR="001454FF">
              <w:rPr>
                <w:rFonts w:ascii="Arial" w:hAnsi="Arial" w:cs="Arial"/>
                <w:sz w:val="20"/>
                <w:szCs w:val="20"/>
              </w:rPr>
              <w:t>lease</w:t>
            </w:r>
            <w:r w:rsidR="00465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4FF">
              <w:rPr>
                <w:rFonts w:ascii="Arial" w:hAnsi="Arial" w:cs="Arial"/>
                <w:sz w:val="20"/>
                <w:szCs w:val="20"/>
              </w:rPr>
              <w:t>certify</w:t>
            </w:r>
            <w:r w:rsidR="00E6280F" w:rsidRPr="00465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4FF">
              <w:rPr>
                <w:rFonts w:ascii="Arial" w:hAnsi="Arial" w:cs="Arial"/>
                <w:sz w:val="20"/>
                <w:szCs w:val="20"/>
              </w:rPr>
              <w:t>to</w:t>
            </w:r>
            <w:r w:rsidR="00E6280F" w:rsidRPr="00465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4FF">
              <w:rPr>
                <w:rFonts w:ascii="Arial" w:hAnsi="Arial" w:cs="Arial"/>
                <w:sz w:val="20"/>
                <w:szCs w:val="20"/>
              </w:rPr>
              <w:t>the</w:t>
            </w:r>
            <w:r w:rsidR="00C85915" w:rsidRPr="00465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4FF">
              <w:rPr>
                <w:rFonts w:ascii="Arial" w:hAnsi="Arial" w:cs="Arial"/>
                <w:sz w:val="20"/>
                <w:szCs w:val="20"/>
              </w:rPr>
              <w:t>below</w:t>
            </w:r>
            <w:r w:rsidR="00E6280F" w:rsidRPr="00465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4FF">
              <w:rPr>
                <w:rFonts w:ascii="Arial" w:hAnsi="Arial" w:cs="Arial"/>
                <w:sz w:val="20"/>
                <w:szCs w:val="20"/>
              </w:rPr>
              <w:t>information</w:t>
            </w:r>
            <w:r w:rsidR="00E6280F" w:rsidRPr="00465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4FF">
              <w:rPr>
                <w:rFonts w:ascii="Arial" w:hAnsi="Arial" w:cs="Arial"/>
                <w:sz w:val="20"/>
                <w:szCs w:val="20"/>
              </w:rPr>
              <w:t>for</w:t>
            </w:r>
            <w:r w:rsidR="00A1320C">
              <w:rPr>
                <w:rFonts w:ascii="Arial" w:hAnsi="Arial" w:cs="Arial"/>
                <w:sz w:val="20"/>
                <w:szCs w:val="20"/>
              </w:rPr>
              <w:t xml:space="preserve"> the property since the property was purchased or since the last certification was provided</w:t>
            </w:r>
            <w:r w:rsidR="00BB4C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81DAA42" w14:textId="77777777" w:rsidR="007B6F64" w:rsidRPr="0046582F" w:rsidRDefault="007B6F64" w:rsidP="007B6F64">
      <w:pPr>
        <w:spacing w:line="240" w:lineRule="auto"/>
        <w:rPr>
          <w:rFonts w:ascii="Arial" w:hAnsi="Arial" w:cs="Arial"/>
          <w:sz w:val="20"/>
          <w:szCs w:val="20"/>
        </w:rPr>
      </w:pPr>
    </w:p>
    <w:p w14:paraId="15195D0D" w14:textId="3973B62E" w:rsidR="00E6280F" w:rsidRPr="0046582F" w:rsidRDefault="00E6280F" w:rsidP="007B6F6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46582F">
        <w:rPr>
          <w:rFonts w:ascii="Arial" w:hAnsi="Arial" w:cs="Arial"/>
          <w:sz w:val="20"/>
          <w:szCs w:val="20"/>
        </w:rPr>
        <w:t xml:space="preserve">The property is restricted, in perpetuity, for use by individuals with </w:t>
      </w:r>
      <w:r w:rsidR="00C85915" w:rsidRPr="0046582F">
        <w:rPr>
          <w:rFonts w:ascii="Arial" w:hAnsi="Arial" w:cs="Arial"/>
          <w:sz w:val="20"/>
          <w:szCs w:val="20"/>
        </w:rPr>
        <w:t xml:space="preserve">intellectual and </w:t>
      </w:r>
      <w:r w:rsidRPr="0046582F">
        <w:rPr>
          <w:rFonts w:ascii="Arial" w:hAnsi="Arial" w:cs="Arial"/>
          <w:sz w:val="20"/>
          <w:szCs w:val="20"/>
        </w:rPr>
        <w:t>developmental disabilities</w:t>
      </w:r>
      <w:r w:rsidR="00205545">
        <w:rPr>
          <w:rFonts w:ascii="Arial" w:hAnsi="Arial" w:cs="Arial"/>
          <w:sz w:val="20"/>
          <w:szCs w:val="20"/>
        </w:rPr>
        <w:t xml:space="preserve"> receiving services from the </w:t>
      </w:r>
      <w:r w:rsidR="004D27DB">
        <w:rPr>
          <w:rFonts w:ascii="Arial" w:hAnsi="Arial" w:cs="Arial"/>
          <w:sz w:val="20"/>
          <w:szCs w:val="20"/>
        </w:rPr>
        <w:t>regional center</w:t>
      </w:r>
      <w:r w:rsidRPr="0046582F">
        <w:rPr>
          <w:rFonts w:ascii="Arial" w:hAnsi="Arial" w:cs="Arial"/>
          <w:sz w:val="20"/>
          <w:szCs w:val="20"/>
        </w:rPr>
        <w:t xml:space="preserve">; a </w:t>
      </w:r>
      <w:r w:rsidR="004D27DB" w:rsidRPr="004D27DB">
        <w:rPr>
          <w:rFonts w:ascii="Arial" w:hAnsi="Arial" w:cs="Arial"/>
          <w:sz w:val="20"/>
          <w:szCs w:val="20"/>
        </w:rPr>
        <w:t xml:space="preserve">Community Placement Plan/Community Resource Development Plan </w:t>
      </w:r>
      <w:r w:rsidR="004D27DB">
        <w:rPr>
          <w:rFonts w:ascii="Arial" w:hAnsi="Arial" w:cs="Arial"/>
          <w:sz w:val="20"/>
          <w:szCs w:val="20"/>
        </w:rPr>
        <w:t>(CPP/CRDP)</w:t>
      </w:r>
      <w:r w:rsidRPr="0046582F">
        <w:rPr>
          <w:rFonts w:ascii="Arial" w:hAnsi="Arial" w:cs="Arial"/>
          <w:sz w:val="20"/>
          <w:szCs w:val="20"/>
        </w:rPr>
        <w:t xml:space="preserve"> Restrictive Covenant</w:t>
      </w:r>
      <w:r w:rsidR="005E07C7">
        <w:rPr>
          <w:rFonts w:ascii="Arial" w:hAnsi="Arial" w:cs="Arial"/>
          <w:sz w:val="20"/>
          <w:szCs w:val="20"/>
        </w:rPr>
        <w:t>,</w:t>
      </w:r>
      <w:r w:rsidRPr="0046582F">
        <w:rPr>
          <w:rFonts w:ascii="Arial" w:hAnsi="Arial" w:cs="Arial"/>
          <w:sz w:val="20"/>
          <w:szCs w:val="20"/>
        </w:rPr>
        <w:t xml:space="preserve"> Regulatory Agreement</w:t>
      </w:r>
      <w:r w:rsidR="005E07C7">
        <w:rPr>
          <w:rFonts w:ascii="Arial" w:hAnsi="Arial" w:cs="Arial"/>
          <w:sz w:val="20"/>
          <w:szCs w:val="20"/>
        </w:rPr>
        <w:t>, or deed restriction</w:t>
      </w:r>
      <w:r w:rsidRPr="0046582F">
        <w:rPr>
          <w:rFonts w:ascii="Arial" w:hAnsi="Arial" w:cs="Arial"/>
          <w:sz w:val="20"/>
          <w:szCs w:val="20"/>
        </w:rPr>
        <w:t xml:space="preserve"> is recorded and filed in the county </w:t>
      </w:r>
      <w:r w:rsidR="00EB21B2" w:rsidRPr="0046582F">
        <w:rPr>
          <w:rFonts w:ascii="Arial" w:hAnsi="Arial" w:cs="Arial"/>
          <w:sz w:val="20"/>
          <w:szCs w:val="20"/>
        </w:rPr>
        <w:t>the</w:t>
      </w:r>
      <w:r w:rsidRPr="0046582F">
        <w:rPr>
          <w:rFonts w:ascii="Arial" w:hAnsi="Arial" w:cs="Arial"/>
          <w:sz w:val="20"/>
          <w:szCs w:val="20"/>
        </w:rPr>
        <w:t xml:space="preserve"> property is located.</w:t>
      </w:r>
    </w:p>
    <w:p w14:paraId="0913829C" w14:textId="61A3F643" w:rsidR="00E6280F" w:rsidRDefault="00E6280F" w:rsidP="003F510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46582F">
        <w:rPr>
          <w:rFonts w:ascii="Arial" w:hAnsi="Arial" w:cs="Arial"/>
          <w:sz w:val="20"/>
          <w:szCs w:val="20"/>
        </w:rPr>
        <w:t>The interior, exterior and any detached structures of the property are in good condition and properly maintained in a safe and sanitary manner.</w:t>
      </w:r>
      <w:r w:rsidR="0065267A" w:rsidRPr="0046582F">
        <w:rPr>
          <w:rFonts w:ascii="Arial" w:hAnsi="Arial" w:cs="Arial"/>
          <w:sz w:val="20"/>
          <w:szCs w:val="20"/>
        </w:rPr>
        <w:t xml:space="preserve"> </w:t>
      </w:r>
      <w:r w:rsidR="00886ACA" w:rsidRPr="0046582F">
        <w:rPr>
          <w:rFonts w:ascii="Arial" w:hAnsi="Arial" w:cs="Arial"/>
          <w:sz w:val="20"/>
          <w:szCs w:val="20"/>
        </w:rPr>
        <w:t xml:space="preserve"> In accordance with </w:t>
      </w:r>
      <w:r w:rsidR="004D27DB">
        <w:rPr>
          <w:rFonts w:ascii="Arial" w:hAnsi="Arial" w:cs="Arial"/>
          <w:sz w:val="20"/>
          <w:szCs w:val="20"/>
        </w:rPr>
        <w:t xml:space="preserve">the </w:t>
      </w:r>
      <w:r w:rsidR="00C27F24">
        <w:rPr>
          <w:rFonts w:ascii="Arial" w:hAnsi="Arial" w:cs="Arial"/>
          <w:sz w:val="20"/>
          <w:szCs w:val="20"/>
        </w:rPr>
        <w:t xml:space="preserve">CPP/CRDP </w:t>
      </w:r>
      <w:r w:rsidR="00DA2C75" w:rsidRPr="0046582F">
        <w:rPr>
          <w:rFonts w:ascii="Arial" w:hAnsi="Arial" w:cs="Arial"/>
          <w:sz w:val="20"/>
          <w:szCs w:val="20"/>
        </w:rPr>
        <w:t>Housing</w:t>
      </w:r>
      <w:r w:rsidR="00EB21B2" w:rsidRPr="0046582F">
        <w:rPr>
          <w:rFonts w:ascii="Arial" w:hAnsi="Arial" w:cs="Arial"/>
          <w:sz w:val="20"/>
          <w:szCs w:val="20"/>
        </w:rPr>
        <w:t xml:space="preserve"> G</w:t>
      </w:r>
      <w:r w:rsidR="00886ACA" w:rsidRPr="0046582F">
        <w:rPr>
          <w:rFonts w:ascii="Arial" w:hAnsi="Arial" w:cs="Arial"/>
          <w:sz w:val="20"/>
          <w:szCs w:val="20"/>
        </w:rPr>
        <w:t>uideline</w:t>
      </w:r>
      <w:r w:rsidR="00EB21B2" w:rsidRPr="0046582F">
        <w:rPr>
          <w:rFonts w:ascii="Arial" w:hAnsi="Arial" w:cs="Arial"/>
          <w:sz w:val="20"/>
          <w:szCs w:val="20"/>
        </w:rPr>
        <w:t>s</w:t>
      </w:r>
      <w:r w:rsidR="00886ACA" w:rsidRPr="0046582F">
        <w:rPr>
          <w:rFonts w:ascii="Arial" w:hAnsi="Arial" w:cs="Arial"/>
          <w:sz w:val="20"/>
          <w:szCs w:val="20"/>
        </w:rPr>
        <w:t xml:space="preserve">, </w:t>
      </w:r>
      <w:r w:rsidR="00B11CF5">
        <w:rPr>
          <w:rFonts w:ascii="Arial" w:hAnsi="Arial" w:cs="Arial"/>
          <w:sz w:val="20"/>
          <w:szCs w:val="20"/>
        </w:rPr>
        <w:t>attach</w:t>
      </w:r>
      <w:r w:rsidR="00F63435">
        <w:rPr>
          <w:rFonts w:ascii="Arial" w:hAnsi="Arial" w:cs="Arial"/>
          <w:sz w:val="20"/>
          <w:szCs w:val="20"/>
        </w:rPr>
        <w:t>ed is</w:t>
      </w:r>
      <w:r w:rsidR="00205545">
        <w:rPr>
          <w:rFonts w:ascii="Arial" w:hAnsi="Arial" w:cs="Arial"/>
          <w:sz w:val="20"/>
          <w:szCs w:val="20"/>
        </w:rPr>
        <w:t xml:space="preserve"> </w:t>
      </w:r>
      <w:r w:rsidR="0094146F">
        <w:rPr>
          <w:rFonts w:ascii="Arial" w:hAnsi="Arial" w:cs="Arial"/>
          <w:sz w:val="20"/>
          <w:szCs w:val="20"/>
        </w:rPr>
        <w:t>the Report of Reserve Balances (A</w:t>
      </w:r>
      <w:r w:rsidR="004D27DB">
        <w:rPr>
          <w:rFonts w:ascii="Arial" w:hAnsi="Arial" w:cs="Arial"/>
          <w:sz w:val="20"/>
          <w:szCs w:val="20"/>
        </w:rPr>
        <w:t>ttachment</w:t>
      </w:r>
      <w:r w:rsidR="0094146F">
        <w:rPr>
          <w:rFonts w:ascii="Arial" w:hAnsi="Arial" w:cs="Arial"/>
          <w:sz w:val="20"/>
          <w:szCs w:val="20"/>
        </w:rPr>
        <w:t xml:space="preserve"> </w:t>
      </w:r>
      <w:r w:rsidR="0000601D">
        <w:rPr>
          <w:rFonts w:ascii="Arial" w:hAnsi="Arial" w:cs="Arial"/>
          <w:sz w:val="20"/>
          <w:szCs w:val="20"/>
        </w:rPr>
        <w:t>S</w:t>
      </w:r>
      <w:r w:rsidR="0094146F">
        <w:rPr>
          <w:rFonts w:ascii="Arial" w:hAnsi="Arial" w:cs="Arial"/>
          <w:sz w:val="20"/>
          <w:szCs w:val="20"/>
        </w:rPr>
        <w:t xml:space="preserve">), which </w:t>
      </w:r>
      <w:r w:rsidR="00661332">
        <w:rPr>
          <w:rFonts w:ascii="Arial" w:hAnsi="Arial" w:cs="Arial"/>
          <w:sz w:val="20"/>
          <w:szCs w:val="20"/>
        </w:rPr>
        <w:t>summar</w:t>
      </w:r>
      <w:r w:rsidR="0094146F">
        <w:rPr>
          <w:rFonts w:ascii="Arial" w:hAnsi="Arial" w:cs="Arial"/>
          <w:sz w:val="20"/>
          <w:szCs w:val="20"/>
        </w:rPr>
        <w:t>izes</w:t>
      </w:r>
      <w:r w:rsidR="007D626A">
        <w:rPr>
          <w:rFonts w:ascii="Arial" w:hAnsi="Arial" w:cs="Arial"/>
          <w:sz w:val="20"/>
          <w:szCs w:val="20"/>
        </w:rPr>
        <w:t xml:space="preserve"> </w:t>
      </w:r>
      <w:r w:rsidR="0094146F">
        <w:rPr>
          <w:rFonts w:ascii="Arial" w:hAnsi="Arial" w:cs="Arial"/>
          <w:sz w:val="20"/>
          <w:szCs w:val="20"/>
        </w:rPr>
        <w:t xml:space="preserve">the </w:t>
      </w:r>
      <w:r w:rsidR="00E47ACD">
        <w:rPr>
          <w:rFonts w:ascii="Arial" w:hAnsi="Arial" w:cs="Arial"/>
          <w:sz w:val="20"/>
          <w:szCs w:val="20"/>
        </w:rPr>
        <w:t xml:space="preserve">replacement reserve </w:t>
      </w:r>
      <w:r w:rsidR="00E15282">
        <w:rPr>
          <w:rFonts w:ascii="Arial" w:hAnsi="Arial" w:cs="Arial"/>
          <w:sz w:val="20"/>
          <w:szCs w:val="20"/>
        </w:rPr>
        <w:t>funds</w:t>
      </w:r>
      <w:r w:rsidR="0094146F">
        <w:rPr>
          <w:rFonts w:ascii="Arial" w:hAnsi="Arial" w:cs="Arial"/>
          <w:sz w:val="20"/>
          <w:szCs w:val="20"/>
        </w:rPr>
        <w:t xml:space="preserve"> and, i</w:t>
      </w:r>
      <w:r w:rsidR="00661332">
        <w:rPr>
          <w:rFonts w:ascii="Arial" w:hAnsi="Arial" w:cs="Arial"/>
          <w:sz w:val="20"/>
          <w:szCs w:val="20"/>
        </w:rPr>
        <w:t>f applicable</w:t>
      </w:r>
      <w:r w:rsidR="00661332" w:rsidRPr="0046582F">
        <w:rPr>
          <w:rFonts w:ascii="Arial" w:hAnsi="Arial" w:cs="Arial"/>
          <w:sz w:val="20"/>
          <w:szCs w:val="20"/>
        </w:rPr>
        <w:t>,</w:t>
      </w:r>
      <w:r w:rsidR="00661332">
        <w:rPr>
          <w:rFonts w:ascii="Arial" w:hAnsi="Arial" w:cs="Arial"/>
          <w:sz w:val="20"/>
          <w:szCs w:val="20"/>
        </w:rPr>
        <w:t xml:space="preserve"> </w:t>
      </w:r>
      <w:r w:rsidR="0094146F">
        <w:rPr>
          <w:rFonts w:ascii="Arial" w:hAnsi="Arial" w:cs="Arial"/>
          <w:sz w:val="20"/>
          <w:szCs w:val="20"/>
        </w:rPr>
        <w:t xml:space="preserve">the </w:t>
      </w:r>
      <w:r w:rsidR="00661332">
        <w:rPr>
          <w:rFonts w:ascii="Arial" w:hAnsi="Arial" w:cs="Arial"/>
          <w:sz w:val="20"/>
          <w:szCs w:val="20"/>
        </w:rPr>
        <w:t>operating reserve funds</w:t>
      </w:r>
      <w:r w:rsidR="00661332" w:rsidRPr="0046582F">
        <w:rPr>
          <w:rFonts w:ascii="Arial" w:hAnsi="Arial" w:cs="Arial"/>
          <w:sz w:val="20"/>
          <w:szCs w:val="20"/>
        </w:rPr>
        <w:t xml:space="preserve"> maintained for </w:t>
      </w:r>
      <w:r w:rsidR="00661332">
        <w:rPr>
          <w:rFonts w:ascii="Arial" w:hAnsi="Arial" w:cs="Arial"/>
          <w:sz w:val="20"/>
          <w:szCs w:val="20"/>
        </w:rPr>
        <w:t>this CPP</w:t>
      </w:r>
      <w:r w:rsidR="00C27F24">
        <w:rPr>
          <w:rFonts w:ascii="Arial" w:hAnsi="Arial" w:cs="Arial"/>
          <w:sz w:val="20"/>
          <w:szCs w:val="20"/>
        </w:rPr>
        <w:t>/CRDP</w:t>
      </w:r>
      <w:r w:rsidR="00661332">
        <w:rPr>
          <w:rFonts w:ascii="Arial" w:hAnsi="Arial" w:cs="Arial"/>
          <w:sz w:val="20"/>
          <w:szCs w:val="20"/>
        </w:rPr>
        <w:t xml:space="preserve"> property</w:t>
      </w:r>
      <w:r w:rsidR="00661332" w:rsidRPr="0046582F">
        <w:rPr>
          <w:rFonts w:ascii="Arial" w:hAnsi="Arial" w:cs="Arial"/>
          <w:sz w:val="20"/>
          <w:szCs w:val="20"/>
        </w:rPr>
        <w:t>.</w:t>
      </w:r>
    </w:p>
    <w:p w14:paraId="72521301" w14:textId="229A051E" w:rsidR="002B2ABF" w:rsidRPr="0046582F" w:rsidRDefault="002B2ABF" w:rsidP="003F510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 swimming pool</w:t>
      </w:r>
      <w:r w:rsidR="006937F6">
        <w:rPr>
          <w:rFonts w:ascii="Arial" w:hAnsi="Arial" w:cs="Arial"/>
          <w:sz w:val="20"/>
          <w:szCs w:val="20"/>
        </w:rPr>
        <w:t>, fishpond,</w:t>
      </w:r>
      <w:r>
        <w:rPr>
          <w:rFonts w:ascii="Arial" w:hAnsi="Arial" w:cs="Arial"/>
          <w:sz w:val="20"/>
          <w:szCs w:val="20"/>
        </w:rPr>
        <w:t xml:space="preserve"> or similar body of water is located on the property, the </w:t>
      </w:r>
      <w:r w:rsidR="0009227C">
        <w:rPr>
          <w:rFonts w:ascii="Arial" w:hAnsi="Arial" w:cs="Arial"/>
          <w:sz w:val="20"/>
          <w:szCs w:val="20"/>
        </w:rPr>
        <w:t xml:space="preserve">licensed </w:t>
      </w:r>
      <w:r>
        <w:rPr>
          <w:rFonts w:ascii="Arial" w:hAnsi="Arial" w:cs="Arial"/>
          <w:sz w:val="20"/>
          <w:szCs w:val="20"/>
        </w:rPr>
        <w:t>property is</w:t>
      </w:r>
      <w:r w:rsidRPr="002B2ABF">
        <w:rPr>
          <w:rFonts w:ascii="Arial" w:hAnsi="Arial" w:cs="Arial"/>
          <w:sz w:val="20"/>
          <w:szCs w:val="20"/>
        </w:rPr>
        <w:t xml:space="preserve"> maintained </w:t>
      </w:r>
      <w:r>
        <w:rPr>
          <w:rFonts w:ascii="Arial" w:hAnsi="Arial" w:cs="Arial"/>
          <w:sz w:val="20"/>
          <w:szCs w:val="20"/>
        </w:rPr>
        <w:t>as required by</w:t>
      </w:r>
      <w:r w:rsidRPr="002B2ABF">
        <w:rPr>
          <w:rFonts w:ascii="Arial" w:hAnsi="Arial" w:cs="Arial"/>
          <w:sz w:val="20"/>
          <w:szCs w:val="20"/>
        </w:rPr>
        <w:t xml:space="preserve"> Title 22, Section 80087.</w:t>
      </w:r>
      <w:r w:rsidR="0009227C">
        <w:rPr>
          <w:rFonts w:ascii="Arial" w:hAnsi="Arial" w:cs="Arial"/>
          <w:sz w:val="20"/>
          <w:szCs w:val="20"/>
        </w:rPr>
        <w:t xml:space="preserve">  An unlicensed property shall ensure the inaccessibility to bodies of water.</w:t>
      </w:r>
    </w:p>
    <w:p w14:paraId="4C8647B4" w14:textId="35A7A474" w:rsidR="00735B85" w:rsidRPr="0046582F" w:rsidRDefault="00E6280F" w:rsidP="00735B8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46582F">
        <w:rPr>
          <w:rFonts w:ascii="Arial" w:hAnsi="Arial" w:cs="Arial"/>
          <w:sz w:val="20"/>
          <w:szCs w:val="20"/>
        </w:rPr>
        <w:t xml:space="preserve">The property is operated in compliance </w:t>
      </w:r>
      <w:r w:rsidR="00886ACA" w:rsidRPr="0046582F">
        <w:rPr>
          <w:rFonts w:ascii="Arial" w:hAnsi="Arial" w:cs="Arial"/>
          <w:sz w:val="20"/>
          <w:szCs w:val="20"/>
        </w:rPr>
        <w:t xml:space="preserve">with all requirements of the </w:t>
      </w:r>
      <w:r w:rsidR="00C27F24">
        <w:rPr>
          <w:rFonts w:ascii="Arial" w:hAnsi="Arial" w:cs="Arial"/>
          <w:sz w:val="20"/>
          <w:szCs w:val="20"/>
        </w:rPr>
        <w:t xml:space="preserve">CPP/CRDP </w:t>
      </w:r>
      <w:r w:rsidR="00886ACA" w:rsidRPr="0046582F">
        <w:rPr>
          <w:rFonts w:ascii="Arial" w:hAnsi="Arial" w:cs="Arial"/>
          <w:sz w:val="20"/>
          <w:szCs w:val="20"/>
        </w:rPr>
        <w:t xml:space="preserve">Housing Guidelines and </w:t>
      </w:r>
      <w:r w:rsidR="00F63435">
        <w:rPr>
          <w:rFonts w:ascii="Arial" w:hAnsi="Arial" w:cs="Arial"/>
          <w:sz w:val="20"/>
          <w:szCs w:val="20"/>
        </w:rPr>
        <w:t>CPP</w:t>
      </w:r>
      <w:r w:rsidR="00C27F24">
        <w:rPr>
          <w:rFonts w:ascii="Arial" w:hAnsi="Arial" w:cs="Arial"/>
          <w:sz w:val="20"/>
          <w:szCs w:val="20"/>
        </w:rPr>
        <w:t>/CRDP</w:t>
      </w:r>
      <w:r w:rsidR="00F63435">
        <w:rPr>
          <w:rFonts w:ascii="Arial" w:hAnsi="Arial" w:cs="Arial"/>
          <w:sz w:val="20"/>
          <w:szCs w:val="20"/>
        </w:rPr>
        <w:t xml:space="preserve"> </w:t>
      </w:r>
      <w:r w:rsidR="00950E51">
        <w:rPr>
          <w:rFonts w:ascii="Arial" w:hAnsi="Arial" w:cs="Arial"/>
          <w:sz w:val="20"/>
          <w:szCs w:val="20"/>
        </w:rPr>
        <w:t>Property</w:t>
      </w:r>
      <w:r w:rsidR="00F63435">
        <w:rPr>
          <w:rFonts w:ascii="Arial" w:hAnsi="Arial" w:cs="Arial"/>
          <w:sz w:val="20"/>
          <w:szCs w:val="20"/>
        </w:rPr>
        <w:t xml:space="preserve"> </w:t>
      </w:r>
      <w:r w:rsidR="00886ACA" w:rsidRPr="0046582F">
        <w:rPr>
          <w:rFonts w:ascii="Arial" w:hAnsi="Arial" w:cs="Arial"/>
          <w:sz w:val="20"/>
          <w:szCs w:val="20"/>
        </w:rPr>
        <w:t>Documents.</w:t>
      </w:r>
      <w:r w:rsidR="00735B85">
        <w:rPr>
          <w:rFonts w:ascii="Arial" w:hAnsi="Arial" w:cs="Arial"/>
          <w:sz w:val="20"/>
          <w:szCs w:val="20"/>
        </w:rPr>
        <w:t xml:space="preserve">  </w:t>
      </w:r>
    </w:p>
    <w:p w14:paraId="5679A499" w14:textId="6C1A1A7F" w:rsidR="00886ACA" w:rsidRPr="0046582F" w:rsidRDefault="00886ACA" w:rsidP="007B6F6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46582F">
        <w:rPr>
          <w:rFonts w:ascii="Arial" w:hAnsi="Arial" w:cs="Arial"/>
          <w:sz w:val="20"/>
          <w:szCs w:val="20"/>
        </w:rPr>
        <w:t xml:space="preserve">The property insurance </w:t>
      </w:r>
      <w:r w:rsidR="007B6F64" w:rsidRPr="0046582F">
        <w:rPr>
          <w:rFonts w:ascii="Arial" w:hAnsi="Arial" w:cs="Arial"/>
          <w:sz w:val="20"/>
          <w:szCs w:val="20"/>
        </w:rPr>
        <w:t>is current</w:t>
      </w:r>
      <w:r w:rsidR="00320CB6" w:rsidRPr="0046582F">
        <w:rPr>
          <w:rFonts w:ascii="Arial" w:hAnsi="Arial" w:cs="Arial"/>
          <w:sz w:val="20"/>
          <w:szCs w:val="20"/>
        </w:rPr>
        <w:t xml:space="preserve"> and</w:t>
      </w:r>
      <w:r w:rsidR="009214E9" w:rsidRPr="0046582F">
        <w:rPr>
          <w:rFonts w:ascii="Arial" w:hAnsi="Arial" w:cs="Arial"/>
          <w:sz w:val="20"/>
          <w:szCs w:val="20"/>
        </w:rPr>
        <w:t xml:space="preserve"> meets the requirements of the </w:t>
      </w:r>
      <w:r w:rsidR="00C27F24">
        <w:rPr>
          <w:rFonts w:ascii="Arial" w:hAnsi="Arial" w:cs="Arial"/>
          <w:sz w:val="20"/>
          <w:szCs w:val="20"/>
        </w:rPr>
        <w:t xml:space="preserve">CPP/CRDP </w:t>
      </w:r>
      <w:r w:rsidR="009214E9" w:rsidRPr="0046582F">
        <w:rPr>
          <w:rFonts w:ascii="Arial" w:hAnsi="Arial" w:cs="Arial"/>
          <w:sz w:val="20"/>
          <w:szCs w:val="20"/>
        </w:rPr>
        <w:t>Housing Guidelines</w:t>
      </w:r>
      <w:r w:rsidR="00015EA9" w:rsidRPr="0046582F">
        <w:rPr>
          <w:rFonts w:ascii="Arial" w:hAnsi="Arial" w:cs="Arial"/>
          <w:sz w:val="20"/>
          <w:szCs w:val="20"/>
        </w:rPr>
        <w:t>,</w:t>
      </w:r>
      <w:r w:rsidR="00DA202D" w:rsidRPr="0046582F">
        <w:rPr>
          <w:rFonts w:ascii="Arial" w:hAnsi="Arial" w:cs="Arial"/>
          <w:sz w:val="20"/>
          <w:szCs w:val="20"/>
        </w:rPr>
        <w:t xml:space="preserve"> including</w:t>
      </w:r>
      <w:r w:rsidR="00E6706E">
        <w:rPr>
          <w:rFonts w:ascii="Arial" w:hAnsi="Arial" w:cs="Arial"/>
          <w:sz w:val="20"/>
          <w:szCs w:val="20"/>
        </w:rPr>
        <w:t>,</w:t>
      </w:r>
      <w:r w:rsidR="000A6625" w:rsidRPr="0046582F">
        <w:rPr>
          <w:rFonts w:ascii="Arial" w:hAnsi="Arial" w:cs="Arial"/>
          <w:sz w:val="20"/>
          <w:szCs w:val="20"/>
        </w:rPr>
        <w:t xml:space="preserve"> as appropriate:</w:t>
      </w:r>
      <w:r w:rsidR="00153835" w:rsidRPr="0046582F">
        <w:rPr>
          <w:rFonts w:ascii="Arial" w:hAnsi="Arial" w:cs="Arial"/>
          <w:sz w:val="20"/>
          <w:szCs w:val="20"/>
        </w:rPr>
        <w:t xml:space="preserve"> the</w:t>
      </w:r>
      <w:r w:rsidR="00015EA9" w:rsidRPr="0046582F">
        <w:rPr>
          <w:rFonts w:ascii="Arial" w:hAnsi="Arial" w:cs="Arial"/>
          <w:sz w:val="20"/>
          <w:szCs w:val="20"/>
        </w:rPr>
        <w:t xml:space="preserve"> requirements in </w:t>
      </w:r>
      <w:r w:rsidRPr="0046582F">
        <w:rPr>
          <w:rFonts w:ascii="Arial" w:hAnsi="Arial" w:cs="Arial"/>
          <w:sz w:val="20"/>
          <w:szCs w:val="20"/>
        </w:rPr>
        <w:t xml:space="preserve">the </w:t>
      </w:r>
      <w:r w:rsidR="00153835" w:rsidRPr="0046582F">
        <w:rPr>
          <w:rFonts w:ascii="Arial" w:hAnsi="Arial" w:cs="Arial"/>
          <w:sz w:val="20"/>
          <w:szCs w:val="20"/>
        </w:rPr>
        <w:t>DDS</w:t>
      </w:r>
      <w:r w:rsidRPr="0046582F">
        <w:rPr>
          <w:rFonts w:ascii="Arial" w:hAnsi="Arial" w:cs="Arial"/>
          <w:sz w:val="20"/>
          <w:szCs w:val="20"/>
        </w:rPr>
        <w:t xml:space="preserve"> Deed of Trust </w:t>
      </w:r>
      <w:r w:rsidR="00015EA9" w:rsidRPr="0046582F">
        <w:rPr>
          <w:rFonts w:ascii="Arial" w:hAnsi="Arial" w:cs="Arial"/>
          <w:sz w:val="20"/>
          <w:szCs w:val="20"/>
        </w:rPr>
        <w:t xml:space="preserve">which specifies that </w:t>
      </w:r>
      <w:r w:rsidR="00F63435">
        <w:rPr>
          <w:rFonts w:ascii="Arial" w:hAnsi="Arial" w:cs="Arial"/>
          <w:sz w:val="20"/>
          <w:szCs w:val="20"/>
        </w:rPr>
        <w:t xml:space="preserve">the </w:t>
      </w:r>
      <w:r w:rsidRPr="0046582F">
        <w:rPr>
          <w:rFonts w:ascii="Arial" w:hAnsi="Arial" w:cs="Arial"/>
          <w:sz w:val="20"/>
          <w:szCs w:val="20"/>
        </w:rPr>
        <w:t>D</w:t>
      </w:r>
      <w:r w:rsidR="00F63435">
        <w:rPr>
          <w:rFonts w:ascii="Arial" w:hAnsi="Arial" w:cs="Arial"/>
          <w:sz w:val="20"/>
          <w:szCs w:val="20"/>
        </w:rPr>
        <w:t>epartment</w:t>
      </w:r>
      <w:r w:rsidR="00015EA9" w:rsidRPr="0046582F">
        <w:rPr>
          <w:rFonts w:ascii="Arial" w:hAnsi="Arial" w:cs="Arial"/>
          <w:sz w:val="20"/>
          <w:szCs w:val="20"/>
        </w:rPr>
        <w:t xml:space="preserve"> is</w:t>
      </w:r>
      <w:r w:rsidRPr="0046582F">
        <w:rPr>
          <w:rFonts w:ascii="Arial" w:hAnsi="Arial" w:cs="Arial"/>
          <w:sz w:val="20"/>
          <w:szCs w:val="20"/>
        </w:rPr>
        <w:t xml:space="preserve"> named as </w:t>
      </w:r>
      <w:r w:rsidR="00B778B3">
        <w:rPr>
          <w:rFonts w:ascii="Arial" w:hAnsi="Arial" w:cs="Arial"/>
          <w:sz w:val="20"/>
          <w:szCs w:val="20"/>
        </w:rPr>
        <w:t>l</w:t>
      </w:r>
      <w:r w:rsidRPr="0046582F">
        <w:rPr>
          <w:rFonts w:ascii="Arial" w:hAnsi="Arial" w:cs="Arial"/>
          <w:sz w:val="20"/>
          <w:szCs w:val="20"/>
        </w:rPr>
        <w:t xml:space="preserve">ender </w:t>
      </w:r>
      <w:r w:rsidR="00B778B3">
        <w:rPr>
          <w:rFonts w:ascii="Arial" w:hAnsi="Arial" w:cs="Arial"/>
          <w:sz w:val="20"/>
          <w:szCs w:val="20"/>
        </w:rPr>
        <w:t>l</w:t>
      </w:r>
      <w:r w:rsidRPr="0046582F">
        <w:rPr>
          <w:rFonts w:ascii="Arial" w:hAnsi="Arial" w:cs="Arial"/>
          <w:sz w:val="20"/>
          <w:szCs w:val="20"/>
        </w:rPr>
        <w:t xml:space="preserve">oss </w:t>
      </w:r>
      <w:r w:rsidR="00B778B3">
        <w:rPr>
          <w:rFonts w:ascii="Arial" w:hAnsi="Arial" w:cs="Arial"/>
          <w:sz w:val="20"/>
          <w:szCs w:val="20"/>
        </w:rPr>
        <w:t>p</w:t>
      </w:r>
      <w:r w:rsidRPr="0046582F">
        <w:rPr>
          <w:rFonts w:ascii="Arial" w:hAnsi="Arial" w:cs="Arial"/>
          <w:sz w:val="20"/>
          <w:szCs w:val="20"/>
        </w:rPr>
        <w:t>ayable (</w:t>
      </w:r>
      <w:r w:rsidR="00B778B3">
        <w:rPr>
          <w:rFonts w:ascii="Arial" w:hAnsi="Arial" w:cs="Arial"/>
          <w:sz w:val="20"/>
          <w:szCs w:val="20"/>
        </w:rPr>
        <w:t>h</w:t>
      </w:r>
      <w:r w:rsidRPr="0046582F">
        <w:rPr>
          <w:rFonts w:ascii="Arial" w:hAnsi="Arial" w:cs="Arial"/>
          <w:sz w:val="20"/>
          <w:szCs w:val="20"/>
        </w:rPr>
        <w:t>azard</w:t>
      </w:r>
      <w:r w:rsidR="002001E4">
        <w:rPr>
          <w:rFonts w:ascii="Arial" w:hAnsi="Arial" w:cs="Arial"/>
          <w:sz w:val="20"/>
          <w:szCs w:val="20"/>
        </w:rPr>
        <w:t xml:space="preserve"> and </w:t>
      </w:r>
      <w:r w:rsidR="00B778B3">
        <w:rPr>
          <w:rFonts w:ascii="Arial" w:hAnsi="Arial" w:cs="Arial"/>
          <w:sz w:val="20"/>
          <w:szCs w:val="20"/>
        </w:rPr>
        <w:t>f</w:t>
      </w:r>
      <w:r w:rsidR="002001E4">
        <w:rPr>
          <w:rFonts w:ascii="Arial" w:hAnsi="Arial" w:cs="Arial"/>
          <w:sz w:val="20"/>
          <w:szCs w:val="20"/>
        </w:rPr>
        <w:t>lood</w:t>
      </w:r>
      <w:r w:rsidR="00B778B3">
        <w:rPr>
          <w:rFonts w:ascii="Arial" w:hAnsi="Arial" w:cs="Arial"/>
          <w:sz w:val="20"/>
          <w:szCs w:val="20"/>
        </w:rPr>
        <w:t xml:space="preserve"> insurance</w:t>
      </w:r>
      <w:r w:rsidRPr="0046582F">
        <w:rPr>
          <w:rFonts w:ascii="Arial" w:hAnsi="Arial" w:cs="Arial"/>
          <w:sz w:val="20"/>
          <w:szCs w:val="20"/>
        </w:rPr>
        <w:t xml:space="preserve">) and as </w:t>
      </w:r>
      <w:r w:rsidR="00B778B3">
        <w:rPr>
          <w:rFonts w:ascii="Arial" w:hAnsi="Arial" w:cs="Arial"/>
          <w:sz w:val="20"/>
          <w:szCs w:val="20"/>
        </w:rPr>
        <w:t>a</w:t>
      </w:r>
      <w:r w:rsidRPr="0046582F">
        <w:rPr>
          <w:rFonts w:ascii="Arial" w:hAnsi="Arial" w:cs="Arial"/>
          <w:sz w:val="20"/>
          <w:szCs w:val="20"/>
        </w:rPr>
        <w:t xml:space="preserve">dditional </w:t>
      </w:r>
      <w:r w:rsidR="00B778B3">
        <w:rPr>
          <w:rFonts w:ascii="Arial" w:hAnsi="Arial" w:cs="Arial"/>
          <w:sz w:val="20"/>
          <w:szCs w:val="20"/>
        </w:rPr>
        <w:t>i</w:t>
      </w:r>
      <w:r w:rsidRPr="0046582F">
        <w:rPr>
          <w:rFonts w:ascii="Arial" w:hAnsi="Arial" w:cs="Arial"/>
          <w:sz w:val="20"/>
          <w:szCs w:val="20"/>
        </w:rPr>
        <w:t>nsured (</w:t>
      </w:r>
      <w:r w:rsidR="00B778B3">
        <w:rPr>
          <w:rFonts w:ascii="Arial" w:hAnsi="Arial" w:cs="Arial"/>
          <w:sz w:val="20"/>
          <w:szCs w:val="20"/>
        </w:rPr>
        <w:t>l</w:t>
      </w:r>
      <w:r w:rsidRPr="0046582F">
        <w:rPr>
          <w:rFonts w:ascii="Arial" w:hAnsi="Arial" w:cs="Arial"/>
          <w:sz w:val="20"/>
          <w:szCs w:val="20"/>
        </w:rPr>
        <w:t>iability</w:t>
      </w:r>
      <w:r w:rsidR="00B778B3">
        <w:rPr>
          <w:rFonts w:ascii="Arial" w:hAnsi="Arial" w:cs="Arial"/>
          <w:sz w:val="20"/>
          <w:szCs w:val="20"/>
        </w:rPr>
        <w:t xml:space="preserve"> insurance</w:t>
      </w:r>
      <w:r w:rsidRPr="0046582F">
        <w:rPr>
          <w:rFonts w:ascii="Arial" w:hAnsi="Arial" w:cs="Arial"/>
          <w:sz w:val="20"/>
          <w:szCs w:val="20"/>
        </w:rPr>
        <w:t>)</w:t>
      </w:r>
      <w:r w:rsidR="00015EA9" w:rsidRPr="0046582F">
        <w:rPr>
          <w:rFonts w:ascii="Arial" w:hAnsi="Arial" w:cs="Arial"/>
          <w:sz w:val="20"/>
          <w:szCs w:val="20"/>
        </w:rPr>
        <w:t>;</w:t>
      </w:r>
      <w:r w:rsidR="0065267A" w:rsidRPr="0046582F">
        <w:rPr>
          <w:rFonts w:ascii="Arial" w:hAnsi="Arial" w:cs="Arial"/>
          <w:sz w:val="20"/>
          <w:szCs w:val="20"/>
        </w:rPr>
        <w:t xml:space="preserve"> </w:t>
      </w:r>
      <w:r w:rsidR="00153835" w:rsidRPr="0046582F">
        <w:rPr>
          <w:rFonts w:ascii="Arial" w:hAnsi="Arial" w:cs="Arial"/>
          <w:sz w:val="20"/>
          <w:szCs w:val="20"/>
        </w:rPr>
        <w:t>t</w:t>
      </w:r>
      <w:r w:rsidR="0065267A" w:rsidRPr="0046582F">
        <w:rPr>
          <w:rFonts w:ascii="Arial" w:hAnsi="Arial" w:cs="Arial"/>
          <w:sz w:val="20"/>
          <w:szCs w:val="20"/>
        </w:rPr>
        <w:t xml:space="preserve">he provisions stated in the contract between the </w:t>
      </w:r>
      <w:r w:rsidR="004D27DB">
        <w:rPr>
          <w:rFonts w:ascii="Arial" w:hAnsi="Arial" w:cs="Arial"/>
          <w:sz w:val="20"/>
          <w:szCs w:val="20"/>
        </w:rPr>
        <w:t>regional enter</w:t>
      </w:r>
      <w:r w:rsidR="0065267A" w:rsidRPr="0046582F">
        <w:rPr>
          <w:rFonts w:ascii="Arial" w:hAnsi="Arial" w:cs="Arial"/>
          <w:sz w:val="20"/>
          <w:szCs w:val="20"/>
        </w:rPr>
        <w:t xml:space="preserve"> and </w:t>
      </w:r>
      <w:r w:rsidR="00E24105">
        <w:rPr>
          <w:rFonts w:ascii="Arial" w:hAnsi="Arial" w:cs="Arial"/>
          <w:sz w:val="20"/>
          <w:szCs w:val="20"/>
        </w:rPr>
        <w:t>HDO</w:t>
      </w:r>
      <w:r w:rsidR="00DA202D" w:rsidRPr="0046582F">
        <w:rPr>
          <w:rFonts w:ascii="Arial" w:hAnsi="Arial" w:cs="Arial"/>
          <w:sz w:val="20"/>
          <w:szCs w:val="20"/>
        </w:rPr>
        <w:t xml:space="preserve">; or the insurance requirements described in the </w:t>
      </w:r>
      <w:r w:rsidR="004D27DB">
        <w:rPr>
          <w:rFonts w:ascii="Arial" w:hAnsi="Arial" w:cs="Arial"/>
          <w:sz w:val="20"/>
          <w:szCs w:val="20"/>
        </w:rPr>
        <w:t>regional center</w:t>
      </w:r>
      <w:r w:rsidR="00D569A4">
        <w:rPr>
          <w:rFonts w:ascii="Arial" w:hAnsi="Arial" w:cs="Arial"/>
          <w:sz w:val="20"/>
          <w:szCs w:val="20"/>
        </w:rPr>
        <w:t xml:space="preserve">’s </w:t>
      </w:r>
      <w:r w:rsidR="004D27DB">
        <w:rPr>
          <w:rFonts w:ascii="Arial" w:hAnsi="Arial" w:cs="Arial"/>
          <w:sz w:val="20"/>
          <w:szCs w:val="20"/>
        </w:rPr>
        <w:t xml:space="preserve">property </w:t>
      </w:r>
      <w:r w:rsidR="00DA202D" w:rsidRPr="0046582F">
        <w:rPr>
          <w:rFonts w:ascii="Arial" w:hAnsi="Arial" w:cs="Arial"/>
          <w:sz w:val="20"/>
          <w:szCs w:val="20"/>
        </w:rPr>
        <w:t>approv</w:t>
      </w:r>
      <w:r w:rsidR="004D27DB">
        <w:rPr>
          <w:rFonts w:ascii="Arial" w:hAnsi="Arial" w:cs="Arial"/>
          <w:sz w:val="20"/>
          <w:szCs w:val="20"/>
        </w:rPr>
        <w:t>al</w:t>
      </w:r>
      <w:r w:rsidR="00DA202D" w:rsidRPr="0046582F">
        <w:rPr>
          <w:rFonts w:ascii="Arial" w:hAnsi="Arial" w:cs="Arial"/>
          <w:sz w:val="20"/>
          <w:szCs w:val="20"/>
        </w:rPr>
        <w:t xml:space="preserve"> by </w:t>
      </w:r>
      <w:r w:rsidR="00F63435">
        <w:rPr>
          <w:rFonts w:ascii="Arial" w:hAnsi="Arial" w:cs="Arial"/>
          <w:sz w:val="20"/>
          <w:szCs w:val="20"/>
        </w:rPr>
        <w:t xml:space="preserve">the </w:t>
      </w:r>
      <w:r w:rsidR="00DA202D" w:rsidRPr="0046582F">
        <w:rPr>
          <w:rFonts w:ascii="Arial" w:hAnsi="Arial" w:cs="Arial"/>
          <w:sz w:val="20"/>
          <w:szCs w:val="20"/>
        </w:rPr>
        <w:t>D</w:t>
      </w:r>
      <w:r w:rsidR="00F63435">
        <w:rPr>
          <w:rFonts w:ascii="Arial" w:hAnsi="Arial" w:cs="Arial"/>
          <w:sz w:val="20"/>
          <w:szCs w:val="20"/>
        </w:rPr>
        <w:t>epartment</w:t>
      </w:r>
      <w:r w:rsidR="00DA202D" w:rsidRPr="0046582F">
        <w:rPr>
          <w:rFonts w:ascii="Arial" w:hAnsi="Arial" w:cs="Arial"/>
          <w:sz w:val="20"/>
          <w:szCs w:val="20"/>
        </w:rPr>
        <w:t>.</w:t>
      </w:r>
    </w:p>
    <w:p w14:paraId="13AC641E" w14:textId="179000BA" w:rsidR="00762DA9" w:rsidRPr="0046582F" w:rsidRDefault="0065267A" w:rsidP="007B6F6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46582F">
        <w:rPr>
          <w:rFonts w:ascii="Arial" w:hAnsi="Arial" w:cs="Arial"/>
          <w:sz w:val="20"/>
          <w:szCs w:val="20"/>
        </w:rPr>
        <w:t xml:space="preserve">If the </w:t>
      </w:r>
      <w:r w:rsidR="005E07C7">
        <w:rPr>
          <w:rFonts w:ascii="Arial" w:hAnsi="Arial" w:cs="Arial"/>
          <w:sz w:val="20"/>
          <w:szCs w:val="20"/>
        </w:rPr>
        <w:t>s</w:t>
      </w:r>
      <w:r w:rsidRPr="0046582F">
        <w:rPr>
          <w:rFonts w:ascii="Arial" w:hAnsi="Arial" w:cs="Arial"/>
          <w:sz w:val="20"/>
          <w:szCs w:val="20"/>
        </w:rPr>
        <w:t xml:space="preserve">ervice </w:t>
      </w:r>
      <w:r w:rsidR="005E07C7">
        <w:rPr>
          <w:rFonts w:ascii="Arial" w:hAnsi="Arial" w:cs="Arial"/>
          <w:sz w:val="20"/>
          <w:szCs w:val="20"/>
        </w:rPr>
        <w:t>p</w:t>
      </w:r>
      <w:r w:rsidRPr="0046582F">
        <w:rPr>
          <w:rFonts w:ascii="Arial" w:hAnsi="Arial" w:cs="Arial"/>
          <w:sz w:val="20"/>
          <w:szCs w:val="20"/>
        </w:rPr>
        <w:t>rovider is a</w:t>
      </w:r>
      <w:r w:rsidR="008D4A10" w:rsidRPr="0046582F">
        <w:rPr>
          <w:rFonts w:ascii="Arial" w:hAnsi="Arial" w:cs="Arial"/>
          <w:sz w:val="20"/>
          <w:szCs w:val="20"/>
        </w:rPr>
        <w:t xml:space="preserve"> 501(c)(3) non</w:t>
      </w:r>
      <w:r w:rsidR="000627F0">
        <w:rPr>
          <w:rFonts w:ascii="Arial" w:hAnsi="Arial" w:cs="Arial"/>
          <w:sz w:val="20"/>
          <w:szCs w:val="20"/>
        </w:rPr>
        <w:t>-</w:t>
      </w:r>
      <w:r w:rsidR="008D4A10" w:rsidRPr="0046582F">
        <w:rPr>
          <w:rFonts w:ascii="Arial" w:hAnsi="Arial" w:cs="Arial"/>
          <w:sz w:val="20"/>
          <w:szCs w:val="20"/>
        </w:rPr>
        <w:t>profit organization</w:t>
      </w:r>
      <w:r w:rsidRPr="0046582F">
        <w:rPr>
          <w:rFonts w:ascii="Arial" w:hAnsi="Arial" w:cs="Arial"/>
          <w:sz w:val="20"/>
          <w:szCs w:val="20"/>
        </w:rPr>
        <w:t xml:space="preserve">, </w:t>
      </w:r>
      <w:r w:rsidR="006937F6">
        <w:rPr>
          <w:rFonts w:ascii="Arial" w:hAnsi="Arial" w:cs="Arial"/>
          <w:sz w:val="20"/>
          <w:szCs w:val="20"/>
        </w:rPr>
        <w:t xml:space="preserve">the HDO has filed </w:t>
      </w:r>
      <w:r w:rsidRPr="0046582F">
        <w:rPr>
          <w:rFonts w:ascii="Arial" w:hAnsi="Arial" w:cs="Arial"/>
          <w:sz w:val="20"/>
          <w:szCs w:val="20"/>
        </w:rPr>
        <w:t xml:space="preserve">an application for the Welfare Property Tax Exemption for the upcoming </w:t>
      </w:r>
      <w:r w:rsidR="00122D4B">
        <w:rPr>
          <w:rFonts w:ascii="Arial" w:hAnsi="Arial" w:cs="Arial"/>
          <w:sz w:val="20"/>
          <w:szCs w:val="20"/>
        </w:rPr>
        <w:t>fiscal year.</w:t>
      </w:r>
      <w:r w:rsidRPr="0046582F">
        <w:rPr>
          <w:rFonts w:ascii="Arial" w:hAnsi="Arial" w:cs="Arial"/>
          <w:sz w:val="20"/>
          <w:szCs w:val="20"/>
        </w:rPr>
        <w:t xml:space="preserve">  If </w:t>
      </w:r>
      <w:r w:rsidR="00C01065">
        <w:rPr>
          <w:rFonts w:ascii="Arial" w:hAnsi="Arial" w:cs="Arial"/>
          <w:sz w:val="20"/>
          <w:szCs w:val="20"/>
        </w:rPr>
        <w:t xml:space="preserve">a welfare property tax exemption will </w:t>
      </w:r>
      <w:r w:rsidRPr="0046582F">
        <w:rPr>
          <w:rFonts w:ascii="Arial" w:hAnsi="Arial" w:cs="Arial"/>
          <w:sz w:val="20"/>
          <w:szCs w:val="20"/>
        </w:rPr>
        <w:t>not</w:t>
      </w:r>
      <w:r w:rsidR="00C01065">
        <w:rPr>
          <w:rFonts w:ascii="Arial" w:hAnsi="Arial" w:cs="Arial"/>
          <w:sz w:val="20"/>
          <w:szCs w:val="20"/>
        </w:rPr>
        <w:t xml:space="preserve"> be filed for the upcoming year</w:t>
      </w:r>
      <w:r w:rsidRPr="0046582F">
        <w:rPr>
          <w:rFonts w:ascii="Arial" w:hAnsi="Arial" w:cs="Arial"/>
          <w:sz w:val="20"/>
          <w:szCs w:val="20"/>
        </w:rPr>
        <w:t>, please explain</w:t>
      </w:r>
      <w:r w:rsidR="00C01065">
        <w:rPr>
          <w:rFonts w:ascii="Arial" w:hAnsi="Arial" w:cs="Arial"/>
          <w:sz w:val="20"/>
          <w:szCs w:val="20"/>
        </w:rPr>
        <w:t xml:space="preserve"> why</w:t>
      </w:r>
      <w:r w:rsidR="00153835" w:rsidRPr="0046582F">
        <w:rPr>
          <w:rFonts w:ascii="Arial" w:hAnsi="Arial" w:cs="Arial"/>
          <w:sz w:val="20"/>
          <w:szCs w:val="20"/>
        </w:rPr>
        <w:t>:</w:t>
      </w:r>
      <w:r w:rsidRPr="0046582F">
        <w:rPr>
          <w:rFonts w:ascii="Arial" w:hAnsi="Arial" w:cs="Arial"/>
          <w:sz w:val="20"/>
          <w:szCs w:val="20"/>
        </w:rPr>
        <w:t xml:space="preserve"> _______</w:t>
      </w:r>
      <w:r w:rsidR="00EC71C7" w:rsidRPr="0046582F">
        <w:rPr>
          <w:rFonts w:ascii="Arial" w:hAnsi="Arial" w:cs="Arial"/>
          <w:sz w:val="20"/>
          <w:szCs w:val="20"/>
        </w:rPr>
        <w:t>___</w:t>
      </w:r>
      <w:r w:rsidRPr="0046582F">
        <w:rPr>
          <w:rFonts w:ascii="Arial" w:hAnsi="Arial" w:cs="Arial"/>
          <w:sz w:val="20"/>
          <w:szCs w:val="20"/>
        </w:rPr>
        <w:t>__________________</w:t>
      </w:r>
      <w:r w:rsidR="0046582F">
        <w:rPr>
          <w:rFonts w:ascii="Arial" w:hAnsi="Arial" w:cs="Arial"/>
          <w:sz w:val="20"/>
          <w:szCs w:val="20"/>
        </w:rPr>
        <w:t>________</w:t>
      </w:r>
      <w:r w:rsidRPr="0046582F">
        <w:rPr>
          <w:rFonts w:ascii="Arial" w:hAnsi="Arial" w:cs="Arial"/>
          <w:sz w:val="20"/>
          <w:szCs w:val="20"/>
        </w:rPr>
        <w:t>_________</w:t>
      </w:r>
      <w:r w:rsidR="00762DA9" w:rsidRPr="0046582F">
        <w:rPr>
          <w:rFonts w:ascii="Arial" w:hAnsi="Arial" w:cs="Arial"/>
          <w:sz w:val="20"/>
          <w:szCs w:val="20"/>
        </w:rPr>
        <w:t>__________________</w:t>
      </w:r>
      <w:r w:rsidR="00CF439C" w:rsidRPr="0046582F">
        <w:rPr>
          <w:rFonts w:ascii="Arial" w:hAnsi="Arial" w:cs="Arial"/>
          <w:sz w:val="20"/>
          <w:szCs w:val="20"/>
        </w:rPr>
        <w:t>________________</w:t>
      </w:r>
      <w:r w:rsidR="00762DA9" w:rsidRPr="0046582F">
        <w:rPr>
          <w:rFonts w:ascii="Arial" w:hAnsi="Arial" w:cs="Arial"/>
          <w:sz w:val="20"/>
          <w:szCs w:val="20"/>
        </w:rPr>
        <w:t>_____________</w:t>
      </w:r>
    </w:p>
    <w:p w14:paraId="4D34FCAC" w14:textId="64046C41" w:rsidR="00015EA9" w:rsidRPr="004D27DB" w:rsidRDefault="00E24105" w:rsidP="008327D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46582F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BDD6A7" wp14:editId="49B8FFEB">
                <wp:simplePos x="0" y="0"/>
                <wp:positionH relativeFrom="column">
                  <wp:posOffset>96520</wp:posOffset>
                </wp:positionH>
                <wp:positionV relativeFrom="paragraph">
                  <wp:posOffset>206375</wp:posOffset>
                </wp:positionV>
                <wp:extent cx="6828155" cy="1438275"/>
                <wp:effectExtent l="0" t="0" r="1079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155" cy="1438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A03D6" id="Rectangle 1" o:spid="_x0000_s1026" style="position:absolute;margin-left:7.6pt;margin-top:16.25pt;width:537.65pt;height:11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" fillcolor="#4f81bd [3204]" strokecolor="black [3213]">
                <v:fill opacity="9766f"/>
              </v:rect>
            </w:pict>
          </mc:Fallback>
        </mc:AlternateContent>
      </w:r>
      <w:r w:rsidR="00586757" w:rsidRPr="004D27DB">
        <w:rPr>
          <w:rFonts w:ascii="Arial" w:hAnsi="Arial" w:cs="Arial"/>
          <w:sz w:val="20"/>
          <w:szCs w:val="20"/>
        </w:rPr>
        <w:t xml:space="preserve">The property has not been refinanced </w:t>
      </w:r>
      <w:r w:rsidR="00413452" w:rsidRPr="004D27DB">
        <w:rPr>
          <w:rFonts w:ascii="Arial" w:hAnsi="Arial" w:cs="Arial"/>
          <w:sz w:val="20"/>
          <w:szCs w:val="20"/>
        </w:rPr>
        <w:t xml:space="preserve">and there are no additional encumbrances </w:t>
      </w:r>
      <w:r w:rsidR="00586757" w:rsidRPr="004D27DB">
        <w:rPr>
          <w:rFonts w:ascii="Arial" w:hAnsi="Arial" w:cs="Arial"/>
          <w:sz w:val="20"/>
          <w:szCs w:val="20"/>
        </w:rPr>
        <w:t xml:space="preserve">without </w:t>
      </w:r>
      <w:r w:rsidR="005E07C7" w:rsidRPr="004D27DB">
        <w:rPr>
          <w:rFonts w:ascii="Arial" w:hAnsi="Arial" w:cs="Arial"/>
          <w:sz w:val="20"/>
          <w:szCs w:val="20"/>
        </w:rPr>
        <w:t xml:space="preserve">prior </w:t>
      </w:r>
      <w:r w:rsidR="00586757" w:rsidRPr="004D27DB">
        <w:rPr>
          <w:rFonts w:ascii="Arial" w:hAnsi="Arial" w:cs="Arial"/>
          <w:sz w:val="20"/>
          <w:szCs w:val="20"/>
        </w:rPr>
        <w:t>D</w:t>
      </w:r>
      <w:r w:rsidR="00F63435" w:rsidRPr="004D27DB">
        <w:rPr>
          <w:rFonts w:ascii="Arial" w:hAnsi="Arial" w:cs="Arial"/>
          <w:sz w:val="20"/>
          <w:szCs w:val="20"/>
        </w:rPr>
        <w:t>epartment</w:t>
      </w:r>
      <w:r w:rsidR="00586757" w:rsidRPr="004D27DB">
        <w:rPr>
          <w:rFonts w:ascii="Arial" w:hAnsi="Arial" w:cs="Arial"/>
          <w:sz w:val="20"/>
          <w:szCs w:val="20"/>
        </w:rPr>
        <w:t xml:space="preserve"> approval.</w:t>
      </w:r>
    </w:p>
    <w:p w14:paraId="04CE3924" w14:textId="34B6CDDD" w:rsidR="00323FB4" w:rsidRPr="0046582F" w:rsidRDefault="00323FB4" w:rsidP="0065267A">
      <w:pPr>
        <w:pStyle w:val="ListParagraph"/>
        <w:ind w:left="360"/>
        <w:rPr>
          <w:rFonts w:ascii="Arial" w:hAnsi="Arial" w:cs="Arial"/>
          <w:sz w:val="20"/>
          <w:szCs w:val="20"/>
          <w:u w:val="single"/>
        </w:rPr>
      </w:pPr>
      <w:r w:rsidRPr="0046582F">
        <w:rPr>
          <w:rFonts w:ascii="Arial" w:hAnsi="Arial" w:cs="Arial"/>
          <w:sz w:val="20"/>
          <w:szCs w:val="20"/>
          <w:u w:val="single"/>
        </w:rPr>
        <w:t>CERTIFICATION STATEMENT</w:t>
      </w:r>
    </w:p>
    <w:p w14:paraId="33CB2154" w14:textId="77777777" w:rsidR="004D27DB" w:rsidRDefault="00323FB4" w:rsidP="004D27DB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46582F">
        <w:rPr>
          <w:rFonts w:ascii="Arial" w:hAnsi="Arial" w:cs="Arial"/>
          <w:sz w:val="20"/>
          <w:szCs w:val="20"/>
        </w:rPr>
        <w:t xml:space="preserve">As an authorized representative of the </w:t>
      </w:r>
      <w:r w:rsidR="004D27DB">
        <w:rPr>
          <w:rFonts w:ascii="Arial" w:hAnsi="Arial" w:cs="Arial"/>
          <w:sz w:val="20"/>
          <w:szCs w:val="20"/>
        </w:rPr>
        <w:t>regional center</w:t>
      </w:r>
      <w:r w:rsidRPr="0046582F">
        <w:rPr>
          <w:rFonts w:ascii="Arial" w:hAnsi="Arial" w:cs="Arial"/>
          <w:sz w:val="20"/>
          <w:szCs w:val="20"/>
        </w:rPr>
        <w:t>, I certify to the best of my knowledge, the foregoing statements and information are true and correct.</w:t>
      </w:r>
    </w:p>
    <w:p w14:paraId="317F9FAA" w14:textId="7718BBB4" w:rsidR="004D27DB" w:rsidRDefault="00E24105" w:rsidP="004D27DB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46582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1525A1" wp14:editId="16D6E11B">
                <wp:simplePos x="0" y="0"/>
                <wp:positionH relativeFrom="column">
                  <wp:posOffset>4543425</wp:posOffset>
                </wp:positionH>
                <wp:positionV relativeFrom="paragraph">
                  <wp:posOffset>169545</wp:posOffset>
                </wp:positionV>
                <wp:extent cx="21050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0741E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75pt,13.35pt" to="523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" strokecolor="black [3213]" strokeweight=".5pt"/>
            </w:pict>
          </mc:Fallback>
        </mc:AlternateContent>
      </w:r>
      <w:r w:rsidR="004D27DB" w:rsidRPr="0046582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F1961" wp14:editId="5CB7AC63">
                <wp:simplePos x="0" y="0"/>
                <wp:positionH relativeFrom="column">
                  <wp:posOffset>279400</wp:posOffset>
                </wp:positionH>
                <wp:positionV relativeFrom="paragraph">
                  <wp:posOffset>150495</wp:posOffset>
                </wp:positionV>
                <wp:extent cx="3098800" cy="9525"/>
                <wp:effectExtent l="0" t="0" r="2540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50C35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pt,11.85pt" to="26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" strokecolor="black [3213]" strokeweight=".5pt"/>
            </w:pict>
          </mc:Fallback>
        </mc:AlternateContent>
      </w:r>
    </w:p>
    <w:p w14:paraId="0156503A" w14:textId="5608014A" w:rsidR="004D27DB" w:rsidRDefault="00323FB4" w:rsidP="004D27DB">
      <w:pPr>
        <w:pStyle w:val="ListParagraph"/>
        <w:tabs>
          <w:tab w:val="left" w:pos="4140"/>
        </w:tabs>
        <w:ind w:left="360"/>
        <w:rPr>
          <w:rFonts w:ascii="Arial" w:hAnsi="Arial" w:cs="Arial"/>
          <w:sz w:val="20"/>
          <w:szCs w:val="20"/>
        </w:rPr>
      </w:pPr>
      <w:r w:rsidRPr="0046582F">
        <w:rPr>
          <w:rFonts w:ascii="Arial" w:hAnsi="Arial" w:cs="Arial"/>
          <w:sz w:val="20"/>
          <w:szCs w:val="20"/>
        </w:rPr>
        <w:t>Authorized R</w:t>
      </w:r>
      <w:r w:rsidR="004D27DB">
        <w:rPr>
          <w:rFonts w:ascii="Arial" w:hAnsi="Arial" w:cs="Arial"/>
          <w:sz w:val="20"/>
          <w:szCs w:val="20"/>
        </w:rPr>
        <w:t xml:space="preserve">egional </w:t>
      </w:r>
      <w:r w:rsidRPr="0046582F">
        <w:rPr>
          <w:rFonts w:ascii="Arial" w:hAnsi="Arial" w:cs="Arial"/>
          <w:sz w:val="20"/>
          <w:szCs w:val="20"/>
        </w:rPr>
        <w:t>C</w:t>
      </w:r>
      <w:r w:rsidR="004D27DB">
        <w:rPr>
          <w:rFonts w:ascii="Arial" w:hAnsi="Arial" w:cs="Arial"/>
          <w:sz w:val="20"/>
          <w:szCs w:val="20"/>
        </w:rPr>
        <w:t>enter</w:t>
      </w:r>
      <w:r w:rsidRPr="0046582F">
        <w:rPr>
          <w:rFonts w:ascii="Arial" w:hAnsi="Arial" w:cs="Arial"/>
          <w:sz w:val="20"/>
          <w:szCs w:val="20"/>
        </w:rPr>
        <w:t xml:space="preserve"> </w:t>
      </w:r>
      <w:r w:rsidR="005E07C7">
        <w:rPr>
          <w:rFonts w:ascii="Arial" w:hAnsi="Arial" w:cs="Arial"/>
          <w:sz w:val="20"/>
          <w:szCs w:val="20"/>
        </w:rPr>
        <w:t xml:space="preserve">Representative </w:t>
      </w:r>
      <w:r w:rsidR="00A1320C">
        <w:rPr>
          <w:rFonts w:ascii="Arial" w:hAnsi="Arial" w:cs="Arial"/>
          <w:sz w:val="20"/>
          <w:szCs w:val="20"/>
        </w:rPr>
        <w:t>Printed Name</w:t>
      </w:r>
      <w:r w:rsidRPr="0046582F">
        <w:rPr>
          <w:rFonts w:ascii="Arial" w:hAnsi="Arial" w:cs="Arial"/>
          <w:sz w:val="20"/>
          <w:szCs w:val="20"/>
        </w:rPr>
        <w:tab/>
      </w:r>
      <w:r w:rsidRPr="0046582F">
        <w:rPr>
          <w:rFonts w:ascii="Arial" w:hAnsi="Arial" w:cs="Arial"/>
          <w:sz w:val="20"/>
          <w:szCs w:val="20"/>
        </w:rPr>
        <w:tab/>
      </w:r>
      <w:r w:rsidRPr="0046582F">
        <w:rPr>
          <w:rFonts w:ascii="Arial" w:hAnsi="Arial" w:cs="Arial"/>
          <w:sz w:val="20"/>
          <w:szCs w:val="20"/>
        </w:rPr>
        <w:tab/>
        <w:t>Date</w:t>
      </w:r>
    </w:p>
    <w:p w14:paraId="0062242E" w14:textId="737E7C76" w:rsidR="004D27DB" w:rsidRDefault="004D27DB" w:rsidP="00EB21B2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46582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78A21F" wp14:editId="5992E330">
                <wp:simplePos x="0" y="0"/>
                <wp:positionH relativeFrom="column">
                  <wp:posOffset>4572000</wp:posOffset>
                </wp:positionH>
                <wp:positionV relativeFrom="paragraph">
                  <wp:posOffset>157480</wp:posOffset>
                </wp:positionV>
                <wp:extent cx="21907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54007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12.4pt" to="532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" strokecolor="windowText" strokeweight=".5pt"/>
            </w:pict>
          </mc:Fallback>
        </mc:AlternateContent>
      </w:r>
    </w:p>
    <w:p w14:paraId="767FEF10" w14:textId="180A47B4" w:rsidR="0046582F" w:rsidRDefault="00AE6DCC" w:rsidP="00EB21B2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46582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DBB59" wp14:editId="41B3567B">
                <wp:simplePos x="0" y="0"/>
                <wp:positionH relativeFrom="column">
                  <wp:posOffset>215900</wp:posOffset>
                </wp:positionH>
                <wp:positionV relativeFrom="paragraph">
                  <wp:posOffset>12369</wp:posOffset>
                </wp:positionV>
                <wp:extent cx="31242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90895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pt,.95pt" to="26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" strokecolor="black [3213]" strokeweight=".5pt"/>
            </w:pict>
          </mc:Fallback>
        </mc:AlternateContent>
      </w:r>
      <w:r w:rsidR="00A1320C">
        <w:rPr>
          <w:rFonts w:ascii="Arial" w:hAnsi="Arial" w:cs="Arial"/>
          <w:sz w:val="20"/>
          <w:szCs w:val="20"/>
        </w:rPr>
        <w:t>Authorized R</w:t>
      </w:r>
      <w:r w:rsidR="004D27DB">
        <w:rPr>
          <w:rFonts w:ascii="Arial" w:hAnsi="Arial" w:cs="Arial"/>
          <w:sz w:val="20"/>
          <w:szCs w:val="20"/>
        </w:rPr>
        <w:t xml:space="preserve">egional </w:t>
      </w:r>
      <w:r w:rsidR="00A1320C">
        <w:rPr>
          <w:rFonts w:ascii="Arial" w:hAnsi="Arial" w:cs="Arial"/>
          <w:sz w:val="20"/>
          <w:szCs w:val="20"/>
        </w:rPr>
        <w:t>C</w:t>
      </w:r>
      <w:r w:rsidR="004D27DB">
        <w:rPr>
          <w:rFonts w:ascii="Arial" w:hAnsi="Arial" w:cs="Arial"/>
          <w:sz w:val="20"/>
          <w:szCs w:val="20"/>
        </w:rPr>
        <w:t>enter</w:t>
      </w:r>
      <w:r w:rsidR="00A1320C">
        <w:rPr>
          <w:rFonts w:ascii="Arial" w:hAnsi="Arial" w:cs="Arial"/>
          <w:sz w:val="20"/>
          <w:szCs w:val="20"/>
        </w:rPr>
        <w:t xml:space="preserve"> Representative Signature</w:t>
      </w:r>
      <w:r w:rsidR="0095449E">
        <w:rPr>
          <w:rFonts w:ascii="Arial" w:hAnsi="Arial" w:cs="Arial"/>
          <w:sz w:val="20"/>
          <w:szCs w:val="20"/>
        </w:rPr>
        <w:tab/>
      </w:r>
      <w:r w:rsidR="0095449E">
        <w:rPr>
          <w:rFonts w:ascii="Arial" w:hAnsi="Arial" w:cs="Arial"/>
          <w:sz w:val="20"/>
          <w:szCs w:val="20"/>
        </w:rPr>
        <w:tab/>
      </w:r>
      <w:r w:rsidR="0095449E">
        <w:rPr>
          <w:rFonts w:ascii="Arial" w:hAnsi="Arial" w:cs="Arial"/>
          <w:sz w:val="20"/>
          <w:szCs w:val="20"/>
        </w:rPr>
        <w:tab/>
        <w:t>Title</w:t>
      </w:r>
    </w:p>
    <w:p w14:paraId="25032C0E" w14:textId="23845FF6" w:rsidR="0046582F" w:rsidRPr="0046582F" w:rsidRDefault="0046582F" w:rsidP="00EB21B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sectPr w:rsidR="0046582F" w:rsidRPr="0046582F" w:rsidSect="00762D19">
      <w:headerReference w:type="default" r:id="rId11"/>
      <w:pgSz w:w="12240" w:h="15840"/>
      <w:pgMar w:top="989" w:right="720" w:bottom="108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E43B" w14:textId="77777777" w:rsidR="00043434" w:rsidRDefault="00043434" w:rsidP="00311159">
      <w:pPr>
        <w:spacing w:line="240" w:lineRule="auto"/>
      </w:pPr>
      <w:r>
        <w:separator/>
      </w:r>
    </w:p>
  </w:endnote>
  <w:endnote w:type="continuationSeparator" w:id="0">
    <w:p w14:paraId="2B4561DB" w14:textId="77777777" w:rsidR="00043434" w:rsidRDefault="00043434" w:rsidP="003111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28FB" w14:textId="77777777" w:rsidR="00043434" w:rsidRDefault="00043434" w:rsidP="00311159">
      <w:pPr>
        <w:spacing w:line="240" w:lineRule="auto"/>
      </w:pPr>
      <w:r>
        <w:separator/>
      </w:r>
    </w:p>
  </w:footnote>
  <w:footnote w:type="continuationSeparator" w:id="0">
    <w:p w14:paraId="2C109B0E" w14:textId="77777777" w:rsidR="00043434" w:rsidRDefault="00043434" w:rsidP="00311159">
      <w:pPr>
        <w:spacing w:line="240" w:lineRule="auto"/>
      </w:pPr>
      <w:r>
        <w:continuationSeparator/>
      </w:r>
    </w:p>
  </w:footnote>
  <w:footnote w:id="1">
    <w:p w14:paraId="3603AE52" w14:textId="2C28F42A" w:rsidR="003A5F7E" w:rsidRPr="0046582F" w:rsidRDefault="003A5F7E">
      <w:pPr>
        <w:pStyle w:val="FootnoteText"/>
        <w:rPr>
          <w:rFonts w:ascii="Arial" w:hAnsi="Arial" w:cs="Arial"/>
        </w:rPr>
      </w:pPr>
      <w:r w:rsidRPr="0046582F">
        <w:rPr>
          <w:rStyle w:val="FootnoteReference"/>
          <w:rFonts w:ascii="Arial" w:hAnsi="Arial" w:cs="Arial"/>
        </w:rPr>
        <w:footnoteRef/>
      </w:r>
      <w:r w:rsidRPr="0046582F">
        <w:rPr>
          <w:rFonts w:ascii="Arial" w:hAnsi="Arial" w:cs="Arial"/>
        </w:rPr>
        <w:t xml:space="preserve"> </w:t>
      </w:r>
      <w:r w:rsidR="007B10ED" w:rsidRPr="0046582F">
        <w:rPr>
          <w:rFonts w:ascii="Arial" w:hAnsi="Arial" w:cs="Arial"/>
        </w:rPr>
        <w:t>“</w:t>
      </w:r>
      <w:r w:rsidRPr="0046582F">
        <w:rPr>
          <w:rFonts w:ascii="Arial" w:hAnsi="Arial" w:cs="Arial"/>
          <w:sz w:val="16"/>
          <w:szCs w:val="16"/>
        </w:rPr>
        <w:t xml:space="preserve">Applicable </w:t>
      </w:r>
      <w:r w:rsidR="007B10ED" w:rsidRPr="0046582F">
        <w:rPr>
          <w:rFonts w:ascii="Arial" w:hAnsi="Arial" w:cs="Arial"/>
          <w:sz w:val="16"/>
          <w:szCs w:val="16"/>
        </w:rPr>
        <w:t>FY</w:t>
      </w:r>
      <w:r w:rsidRPr="0046582F">
        <w:rPr>
          <w:rFonts w:ascii="Arial" w:hAnsi="Arial" w:cs="Arial"/>
          <w:sz w:val="16"/>
          <w:szCs w:val="16"/>
        </w:rPr>
        <w:t xml:space="preserve"> CPP Housing Guidelines</w:t>
      </w:r>
      <w:r w:rsidR="007B10ED" w:rsidRPr="0046582F">
        <w:rPr>
          <w:rFonts w:ascii="Arial" w:hAnsi="Arial" w:cs="Arial"/>
          <w:sz w:val="16"/>
          <w:szCs w:val="16"/>
        </w:rPr>
        <w:t>”</w:t>
      </w:r>
      <w:r w:rsidRPr="0046582F">
        <w:rPr>
          <w:rFonts w:ascii="Arial" w:hAnsi="Arial" w:cs="Arial"/>
          <w:sz w:val="16"/>
          <w:szCs w:val="16"/>
        </w:rPr>
        <w:t xml:space="preserve"> means the required </w:t>
      </w:r>
      <w:r w:rsidR="005E07C7">
        <w:rPr>
          <w:rFonts w:ascii="Arial" w:hAnsi="Arial" w:cs="Arial"/>
          <w:sz w:val="16"/>
          <w:szCs w:val="16"/>
        </w:rPr>
        <w:t>g</w:t>
      </w:r>
      <w:r w:rsidRPr="0046582F">
        <w:rPr>
          <w:rFonts w:ascii="Arial" w:hAnsi="Arial" w:cs="Arial"/>
          <w:sz w:val="16"/>
          <w:szCs w:val="16"/>
        </w:rPr>
        <w:t xml:space="preserve">uidelines related to </w:t>
      </w:r>
      <w:r w:rsidR="00B943D9">
        <w:rPr>
          <w:rFonts w:ascii="Arial" w:hAnsi="Arial" w:cs="Arial"/>
          <w:sz w:val="16"/>
          <w:szCs w:val="16"/>
        </w:rPr>
        <w:t>the acquisition of</w:t>
      </w:r>
      <w:r w:rsidRPr="0046582F">
        <w:rPr>
          <w:rFonts w:ascii="Arial" w:hAnsi="Arial" w:cs="Arial"/>
          <w:sz w:val="16"/>
          <w:szCs w:val="16"/>
        </w:rPr>
        <w:t xml:space="preserve"> the property</w:t>
      </w:r>
      <w:r w:rsidR="00E8697B">
        <w:rPr>
          <w:rFonts w:ascii="Arial" w:hAnsi="Arial" w:cs="Arial"/>
          <w:sz w:val="16"/>
          <w:szCs w:val="16"/>
        </w:rPr>
        <w:t>/project</w:t>
      </w:r>
      <w:r w:rsidRPr="0046582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D86F" w14:textId="55ADF491" w:rsidR="00311159" w:rsidRPr="0046582F" w:rsidRDefault="00341F07" w:rsidP="00341F07">
    <w:pPr>
      <w:tabs>
        <w:tab w:val="left" w:pos="8183"/>
        <w:tab w:val="right" w:pos="108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F439C" w:rsidRPr="0046582F">
      <w:rPr>
        <w:rFonts w:ascii="Arial" w:hAnsi="Arial" w:cs="Arial"/>
        <w:sz w:val="20"/>
        <w:szCs w:val="20"/>
      </w:rPr>
      <w:t>A</w:t>
    </w:r>
    <w:r w:rsidR="004D27DB">
      <w:rPr>
        <w:rFonts w:ascii="Arial" w:hAnsi="Arial" w:cs="Arial"/>
        <w:sz w:val="20"/>
        <w:szCs w:val="20"/>
      </w:rPr>
      <w:t>ttachment</w:t>
    </w:r>
    <w:r w:rsidR="00CF439C" w:rsidRPr="0046582F">
      <w:rPr>
        <w:rFonts w:ascii="Arial" w:hAnsi="Arial" w:cs="Arial"/>
        <w:sz w:val="20"/>
        <w:szCs w:val="20"/>
      </w:rPr>
      <w:t xml:space="preserve"> </w:t>
    </w:r>
    <w:r w:rsidR="004D27DB">
      <w:rPr>
        <w:rFonts w:ascii="Arial" w:hAnsi="Arial" w:cs="Arial"/>
        <w:sz w:val="20"/>
        <w:szCs w:val="20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2CE7"/>
    <w:multiLevelType w:val="hybridMultilevel"/>
    <w:tmpl w:val="C49054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98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wNjE0MDM1Mzc0sjRU0lEKTi0uzszPAykwrAUAUtxTXCwAAAA="/>
  </w:docVars>
  <w:rsids>
    <w:rsidRoot w:val="00CB06E3"/>
    <w:rsid w:val="0000601D"/>
    <w:rsid w:val="00015EA9"/>
    <w:rsid w:val="00021F56"/>
    <w:rsid w:val="00022877"/>
    <w:rsid w:val="00043434"/>
    <w:rsid w:val="000627F0"/>
    <w:rsid w:val="0009227C"/>
    <w:rsid w:val="000A4EE6"/>
    <w:rsid w:val="000A6625"/>
    <w:rsid w:val="000B1DFD"/>
    <w:rsid w:val="000B39CE"/>
    <w:rsid w:val="00112545"/>
    <w:rsid w:val="0011771C"/>
    <w:rsid w:val="00122D4B"/>
    <w:rsid w:val="001454FF"/>
    <w:rsid w:val="00153835"/>
    <w:rsid w:val="001626C5"/>
    <w:rsid w:val="001E7761"/>
    <w:rsid w:val="002001E4"/>
    <w:rsid w:val="00205545"/>
    <w:rsid w:val="0021702E"/>
    <w:rsid w:val="00221EBE"/>
    <w:rsid w:val="0022795B"/>
    <w:rsid w:val="00236CAE"/>
    <w:rsid w:val="00243472"/>
    <w:rsid w:val="002510D4"/>
    <w:rsid w:val="00251F76"/>
    <w:rsid w:val="002A0C0B"/>
    <w:rsid w:val="002B2ABF"/>
    <w:rsid w:val="002E0285"/>
    <w:rsid w:val="00311159"/>
    <w:rsid w:val="00320CB6"/>
    <w:rsid w:val="00323FB4"/>
    <w:rsid w:val="00341F07"/>
    <w:rsid w:val="0035003A"/>
    <w:rsid w:val="00375DB1"/>
    <w:rsid w:val="0038623D"/>
    <w:rsid w:val="00391EAA"/>
    <w:rsid w:val="003A5F7E"/>
    <w:rsid w:val="003F510D"/>
    <w:rsid w:val="00413452"/>
    <w:rsid w:val="0046582F"/>
    <w:rsid w:val="004A63D0"/>
    <w:rsid w:val="004B5605"/>
    <w:rsid w:val="004D27DB"/>
    <w:rsid w:val="005063FE"/>
    <w:rsid w:val="005332E1"/>
    <w:rsid w:val="00543D8E"/>
    <w:rsid w:val="00586757"/>
    <w:rsid w:val="005B03B5"/>
    <w:rsid w:val="005D2909"/>
    <w:rsid w:val="005D71D2"/>
    <w:rsid w:val="005E07C7"/>
    <w:rsid w:val="005E4A6B"/>
    <w:rsid w:val="0065267A"/>
    <w:rsid w:val="00661332"/>
    <w:rsid w:val="006937F6"/>
    <w:rsid w:val="00735B85"/>
    <w:rsid w:val="00762D19"/>
    <w:rsid w:val="00762DA9"/>
    <w:rsid w:val="00772642"/>
    <w:rsid w:val="007979EE"/>
    <w:rsid w:val="007B10ED"/>
    <w:rsid w:val="007B4BEE"/>
    <w:rsid w:val="007B6F64"/>
    <w:rsid w:val="007D626A"/>
    <w:rsid w:val="007F45B4"/>
    <w:rsid w:val="00816002"/>
    <w:rsid w:val="0083274E"/>
    <w:rsid w:val="00886ACA"/>
    <w:rsid w:val="008A1A3F"/>
    <w:rsid w:val="008D4A10"/>
    <w:rsid w:val="008D5289"/>
    <w:rsid w:val="008F7CC2"/>
    <w:rsid w:val="009214E9"/>
    <w:rsid w:val="00922CE6"/>
    <w:rsid w:val="0094146F"/>
    <w:rsid w:val="00941AC6"/>
    <w:rsid w:val="00946C3E"/>
    <w:rsid w:val="009509B6"/>
    <w:rsid w:val="00950E51"/>
    <w:rsid w:val="0095449E"/>
    <w:rsid w:val="009B1F56"/>
    <w:rsid w:val="009D5121"/>
    <w:rsid w:val="009E7932"/>
    <w:rsid w:val="00A1320C"/>
    <w:rsid w:val="00A46658"/>
    <w:rsid w:val="00A927D0"/>
    <w:rsid w:val="00A95727"/>
    <w:rsid w:val="00AC2339"/>
    <w:rsid w:val="00AC2F96"/>
    <w:rsid w:val="00AD128A"/>
    <w:rsid w:val="00AD62A7"/>
    <w:rsid w:val="00AE6DCC"/>
    <w:rsid w:val="00B11CF5"/>
    <w:rsid w:val="00B417E1"/>
    <w:rsid w:val="00B778B3"/>
    <w:rsid w:val="00B943D9"/>
    <w:rsid w:val="00BA1B6D"/>
    <w:rsid w:val="00BB4C8B"/>
    <w:rsid w:val="00C01065"/>
    <w:rsid w:val="00C05B3A"/>
    <w:rsid w:val="00C24739"/>
    <w:rsid w:val="00C27F24"/>
    <w:rsid w:val="00C85915"/>
    <w:rsid w:val="00CB06E3"/>
    <w:rsid w:val="00CF439C"/>
    <w:rsid w:val="00CF523C"/>
    <w:rsid w:val="00D0490D"/>
    <w:rsid w:val="00D41188"/>
    <w:rsid w:val="00D569A4"/>
    <w:rsid w:val="00DA202D"/>
    <w:rsid w:val="00DA2C75"/>
    <w:rsid w:val="00DE54BA"/>
    <w:rsid w:val="00DE6ECC"/>
    <w:rsid w:val="00DE74B0"/>
    <w:rsid w:val="00DF3BD4"/>
    <w:rsid w:val="00E15282"/>
    <w:rsid w:val="00E24105"/>
    <w:rsid w:val="00E249B6"/>
    <w:rsid w:val="00E473A0"/>
    <w:rsid w:val="00E47ACD"/>
    <w:rsid w:val="00E6280F"/>
    <w:rsid w:val="00E6706E"/>
    <w:rsid w:val="00E8697B"/>
    <w:rsid w:val="00EB21B2"/>
    <w:rsid w:val="00EC71C7"/>
    <w:rsid w:val="00F07601"/>
    <w:rsid w:val="00F3042D"/>
    <w:rsid w:val="00F56824"/>
    <w:rsid w:val="00F63435"/>
    <w:rsid w:val="00F81F8C"/>
    <w:rsid w:val="00FD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597B0DED"/>
  <w15:docId w15:val="{CE5F906E-F827-419E-9628-CA9D9F48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3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8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1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159"/>
  </w:style>
  <w:style w:type="paragraph" w:styleId="Footer">
    <w:name w:val="footer"/>
    <w:basedOn w:val="Normal"/>
    <w:link w:val="FooterChar"/>
    <w:uiPriority w:val="99"/>
    <w:unhideWhenUsed/>
    <w:rsid w:val="003111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159"/>
  </w:style>
  <w:style w:type="paragraph" w:styleId="FootnoteText">
    <w:name w:val="footnote text"/>
    <w:basedOn w:val="Normal"/>
    <w:link w:val="FootnoteTextChar"/>
    <w:uiPriority w:val="99"/>
    <w:semiHidden/>
    <w:unhideWhenUsed/>
    <w:rsid w:val="00EB21B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1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1B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E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B2ABF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E5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4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4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4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26C6FD0F8DA43A9F19E52787840B5" ma:contentTypeVersion="4" ma:contentTypeDescription="Create a new document." ma:contentTypeScope="" ma:versionID="7da0870a983ae0d5623bcf1ac9f32141">
  <xsd:schema xmlns:xsd="http://www.w3.org/2001/XMLSchema" xmlns:xs="http://www.w3.org/2001/XMLSchema" xmlns:p="http://schemas.microsoft.com/office/2006/metadata/properties" xmlns:ns2="d0e4c454-22eb-4ae6-9c74-bb9b2b61dcb6" targetNamespace="http://schemas.microsoft.com/office/2006/metadata/properties" ma:root="true" ma:fieldsID="34cef2fadae7a6657cb95de36b9e8f07" ns2:_="">
    <xsd:import namespace="d0e4c454-22eb-4ae6-9c74-bb9b2b61d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4c454-22eb-4ae6-9c74-bb9b2b61d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B23F1-3825-48EB-9158-439BBEBE8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1E5C8-BACC-4645-B774-E97C80429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2F429-8D4A-486F-A5E9-0C6C98869D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7A698A-DEF9-478E-BB1A-DC980BC78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4c454-22eb-4ae6-9c74-bb9b2b61d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428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California Department of Developmental Services</dc:creator>
  <cp:lastModifiedBy>McClintock, Michael@DDS</cp:lastModifiedBy>
  <cp:revision>7</cp:revision>
  <cp:lastPrinted>2020-03-03T17:33:00Z</cp:lastPrinted>
  <dcterms:created xsi:type="dcterms:W3CDTF">2025-04-11T20:27:00Z</dcterms:created>
  <dcterms:modified xsi:type="dcterms:W3CDTF">2025-08-21T21:05:00Z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e8544ffb28319c192b3c7877902039fe21705dbee86681b7c6572e8a12f3531a</vt:lpwstr>
  </property>
  <property fmtid="{D5CDD505-2E9C-101B-9397-08002B2CF9AE}" pid="3" name="ContentTypeId">
    <vt:lpwstr>0x01010003126C6FD0F8DA43A9F19E52787840B5</vt:lpwstr>
  </property>
</Properties>
</file>